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E87183" w:rsidP="00D340D8">
            <w:pPr>
              <w:ind w:right="-18"/>
            </w:pPr>
            <w:r>
              <w:t>M</w:t>
            </w:r>
            <w:r w:rsidR="00312D1D" w:rsidRPr="00312D1D">
              <w:rPr>
                <w:highlight w:val="black"/>
              </w:rPr>
              <w:t>XXX</w:t>
            </w:r>
            <w:r>
              <w:t xml:space="preserve"> Aadil</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787804">
            <w:r>
              <w:rPr>
                <w:spacing w:val="-2"/>
              </w:rPr>
              <w:t>File No. EB-13-IH-095</w:t>
            </w:r>
            <w:r w:rsidR="00787804">
              <w:rPr>
                <w:spacing w:val="-2"/>
              </w:rPr>
              <w:t>5</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E87183">
        <w:t>M</w:t>
      </w:r>
      <w:r w:rsidR="00312D1D" w:rsidRPr="00312D1D">
        <w:rPr>
          <w:highlight w:val="black"/>
        </w:rPr>
        <w:t>XXX</w:t>
      </w:r>
      <w:r w:rsidR="00E87183">
        <w:t xml:space="preserve"> Aadil</w:t>
      </w:r>
      <w:r w:rsidR="00E8718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5D358D">
        <w:rPr>
          <w:snapToGrid w:val="0"/>
          <w:kern w:val="28"/>
          <w:szCs w:val="22"/>
        </w:rPr>
        <w:t xml:space="preserve">the following companies:  </w:t>
      </w:r>
      <w:r w:rsidR="005D358D" w:rsidRPr="005D358D">
        <w:rPr>
          <w:snapToGrid w:val="0"/>
          <w:kern w:val="28"/>
          <w:szCs w:val="22"/>
        </w:rPr>
        <w:t xml:space="preserve">TracFone Wireless, Inc. d/b/a SafeLink Wireless; Virgin Mobile USA, LLC d/b/a Assurance Wireless; </w:t>
      </w:r>
      <w:r w:rsidR="005D358D">
        <w:rPr>
          <w:snapToGrid w:val="0"/>
          <w:kern w:val="28"/>
          <w:szCs w:val="22"/>
        </w:rPr>
        <w:t xml:space="preserve">and </w:t>
      </w:r>
      <w:r w:rsidR="005D358D" w:rsidRPr="005D358D">
        <w:rPr>
          <w:snapToGrid w:val="0"/>
          <w:kern w:val="28"/>
          <w:szCs w:val="22"/>
        </w:rPr>
        <w:t>Cinthex LLC d/b/a i-wireless, LLC</w:t>
      </w:r>
      <w:r w:rsidR="00B12A03" w:rsidRPr="00B12A03">
        <w:rPr>
          <w:snapToGrid w:val="0"/>
          <w:kern w:val="28"/>
          <w:szCs w:val="22"/>
        </w:rPr>
        <w:t xml:space="preserve">.  </w:t>
      </w:r>
      <w:r w:rsidRPr="00D340D8">
        <w:rPr>
          <w:snapToGrid w:val="0"/>
          <w:kern w:val="28"/>
          <w:szCs w:val="22"/>
        </w:rPr>
        <w:t>As you should know, your household</w:t>
      </w:r>
      <w:r w:rsidRPr="00D340D8">
        <w:rPr>
          <w:b/>
          <w:snapToGrid w:val="0"/>
          <w:kern w:val="28"/>
          <w:szCs w:val="22"/>
        </w:rPr>
        <w:t xml:space="preserve"> </w:t>
      </w:r>
      <w:r w:rsidRPr="00D340D8">
        <w:rPr>
          <w:snapToGrid w:val="0"/>
          <w:kern w:val="28"/>
          <w:szCs w:val="22"/>
        </w:rPr>
        <w:t>can have only one Lifeline-supported phone service.</w:t>
      </w:r>
      <w:r w:rsidRPr="00D340D8">
        <w:rPr>
          <w:snapToGrid w:val="0"/>
          <w:kern w:val="28"/>
          <w:szCs w:val="22"/>
          <w:vertAlign w:val="superscript"/>
        </w:rPr>
        <w:footnoteReference w:id="5"/>
      </w:r>
      <w:r w:rsidRPr="00D340D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D340D8">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D340D8">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14,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EB-13-IH-095</w:t>
      </w:r>
      <w:r w:rsidR="00787804">
        <w:rPr>
          <w:b/>
          <w:bCs/>
          <w:szCs w:val="22"/>
        </w:rPr>
        <w:t>5</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98" w:rsidRDefault="00504F98">
      <w:r>
        <w:separator/>
      </w:r>
    </w:p>
  </w:endnote>
  <w:endnote w:type="continuationSeparator" w:id="0">
    <w:p w:rsidR="00504F98" w:rsidRDefault="0050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EF" w:rsidRDefault="00C43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F52A7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EF" w:rsidRDefault="00C43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98" w:rsidRDefault="00504F98">
      <w:pPr>
        <w:rPr>
          <w:sz w:val="20"/>
        </w:rPr>
      </w:pPr>
      <w:r>
        <w:rPr>
          <w:sz w:val="20"/>
        </w:rPr>
        <w:separator/>
      </w:r>
    </w:p>
  </w:footnote>
  <w:footnote w:type="continuationSeparator" w:id="0">
    <w:p w:rsidR="00504F98" w:rsidRDefault="00504F98">
      <w:pPr>
        <w:rPr>
          <w:sz w:val="20"/>
        </w:rPr>
      </w:pPr>
      <w:r>
        <w:rPr>
          <w:sz w:val="20"/>
        </w:rPr>
        <w:separator/>
      </w:r>
    </w:p>
    <w:p w:rsidR="00504F98" w:rsidRDefault="00504F98">
      <w:pPr>
        <w:rPr>
          <w:sz w:val="20"/>
        </w:rPr>
      </w:pPr>
      <w:r>
        <w:rPr>
          <w:sz w:val="20"/>
        </w:rPr>
        <w:t>(...continued from previous page)</w:t>
      </w:r>
    </w:p>
  </w:footnote>
  <w:footnote w:type="continuationNotice" w:id="1">
    <w:p w:rsidR="00504F98" w:rsidRDefault="00504F98">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EF" w:rsidRDefault="00C43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5D358D">
      <w:rPr>
        <w:b/>
      </w:rPr>
      <w:t xml:space="preserve">ns </w:t>
    </w:r>
    <w:r w:rsidR="00F52A72">
      <w:rPr>
        <w:b/>
      </w:rPr>
      <w:t>Commission</w:t>
    </w:r>
    <w:r w:rsidR="00F52A72">
      <w:rPr>
        <w:b/>
      </w:rPr>
      <w:tab/>
      <w:t>DA</w:t>
    </w:r>
    <w:r w:rsidR="005D358D">
      <w:rPr>
        <w:b/>
      </w:rPr>
      <w:t xml:space="preserve"> 13-114</w:t>
    </w:r>
    <w:r w:rsidR="00787804">
      <w:rPr>
        <w:b/>
      </w:rPr>
      <w:t>7</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57C62EE" wp14:editId="7FEC24BD">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F52A72">
      <w:rPr>
        <w:b/>
      </w:rPr>
      <w:t>ommunications Commission</w:t>
    </w:r>
    <w:r w:rsidR="00F52A72">
      <w:rPr>
        <w:b/>
      </w:rPr>
      <w:tab/>
      <w:t>DA</w:t>
    </w:r>
    <w:r w:rsidR="00D340D8">
      <w:rPr>
        <w:b/>
      </w:rPr>
      <w:t xml:space="preserve"> 13-114</w:t>
    </w:r>
    <w:r w:rsidR="00787804">
      <w:rPr>
        <w:b/>
      </w:rPr>
      <w:t>7</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87E9C"/>
    <w:rsid w:val="000A7A76"/>
    <w:rsid w:val="001673CE"/>
    <w:rsid w:val="002B2676"/>
    <w:rsid w:val="00312D1D"/>
    <w:rsid w:val="00380EF8"/>
    <w:rsid w:val="003D3555"/>
    <w:rsid w:val="00486BA7"/>
    <w:rsid w:val="00504F98"/>
    <w:rsid w:val="00542036"/>
    <w:rsid w:val="005D358D"/>
    <w:rsid w:val="00702AF3"/>
    <w:rsid w:val="00785681"/>
    <w:rsid w:val="00787804"/>
    <w:rsid w:val="00840CC1"/>
    <w:rsid w:val="00844CE7"/>
    <w:rsid w:val="00965797"/>
    <w:rsid w:val="009E2394"/>
    <w:rsid w:val="009F7DB6"/>
    <w:rsid w:val="00B12A03"/>
    <w:rsid w:val="00B50EB7"/>
    <w:rsid w:val="00BE198C"/>
    <w:rsid w:val="00C436EF"/>
    <w:rsid w:val="00D340D8"/>
    <w:rsid w:val="00E87183"/>
    <w:rsid w:val="00EA0EAB"/>
    <w:rsid w:val="00EF187F"/>
    <w:rsid w:val="00F475FB"/>
    <w:rsid w:val="00F52A72"/>
    <w:rsid w:val="00F8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4787</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2013-05-22T19:32:00Z</dcterms:created>
  <dcterms:modified xsi:type="dcterms:W3CDTF">2013-05-22T19:32:00Z</dcterms:modified>
  <cp:category> </cp:category>
  <cp:contentStatus> </cp:contentStatus>
</cp:coreProperties>
</file>