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D" w:rsidRPr="001D71DC" w:rsidRDefault="00B9745F">
      <w:pPr>
        <w:rPr>
          <w:rFonts w:ascii="Arial" w:hAnsi="Arial" w:cs="Arial"/>
          <w:szCs w:val="22"/>
        </w:rPr>
      </w:pPr>
      <w:bookmarkStart w:id="0" w:name="_GoBack"/>
      <w:bookmarkEnd w:id="0"/>
      <w:r>
        <w:rPr>
          <w:noProof/>
          <w:szCs w:val="22"/>
        </w:rPr>
        <w:drawing>
          <wp:inline distT="0" distB="0" distL="0" distR="0" wp14:anchorId="53BA7D65" wp14:editId="346980BB">
            <wp:extent cx="581660" cy="5981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 cy="598170"/>
                    </a:xfrm>
                    <a:prstGeom prst="rect">
                      <a:avLst/>
                    </a:prstGeom>
                    <a:noFill/>
                    <a:ln>
                      <a:noFill/>
                    </a:ln>
                  </pic:spPr>
                </pic:pic>
              </a:graphicData>
            </a:graphic>
          </wp:inline>
        </w:drawing>
      </w:r>
      <w:r w:rsidR="006E7F4D" w:rsidRPr="001D71DC">
        <w:rPr>
          <w:rFonts w:ascii="Arial" w:hAnsi="Arial" w:cs="Arial"/>
          <w:b/>
          <w:sz w:val="72"/>
          <w:szCs w:val="72"/>
        </w:rPr>
        <w:t>PUBLIC NOTICE</w:t>
      </w:r>
    </w:p>
    <w:p w:rsidR="006E7F4D" w:rsidRPr="001D71DC" w:rsidRDefault="006E7F4D">
      <w:pPr>
        <w:rPr>
          <w:rFonts w:ascii="Arial" w:hAnsi="Arial" w:cs="Arial"/>
          <w:b/>
          <w:szCs w:val="22"/>
        </w:rPr>
      </w:pPr>
      <w:r w:rsidRPr="001D71DC">
        <w:rPr>
          <w:rFonts w:ascii="Arial" w:hAnsi="Arial" w:cs="Arial"/>
          <w:b/>
          <w:szCs w:val="22"/>
        </w:rPr>
        <w:t>FEDERAL COMMUNICATIONS COMMISSION</w:t>
      </w:r>
    </w:p>
    <w:p w:rsidR="006E7F4D" w:rsidRPr="001D71DC" w:rsidRDefault="006E7F4D">
      <w:pPr>
        <w:rPr>
          <w:rFonts w:ascii="Arial" w:hAnsi="Arial" w:cs="Arial"/>
          <w:b/>
          <w:szCs w:val="22"/>
        </w:rPr>
      </w:pPr>
      <w:r w:rsidRPr="001D71DC">
        <w:rPr>
          <w:rFonts w:ascii="Arial" w:hAnsi="Arial" w:cs="Arial"/>
          <w:b/>
          <w:szCs w:val="22"/>
        </w:rPr>
        <w:t>445 12th Street, S.W.</w:t>
      </w:r>
    </w:p>
    <w:p w:rsidR="006E7F4D" w:rsidRPr="001D71DC" w:rsidRDefault="006E7F4D">
      <w:pPr>
        <w:rPr>
          <w:rFonts w:ascii="Arial" w:hAnsi="Arial" w:cs="Arial"/>
          <w:szCs w:val="22"/>
          <w:u w:val="single"/>
        </w:rPr>
      </w:pPr>
      <w:r w:rsidRPr="001D71DC">
        <w:rPr>
          <w:rFonts w:ascii="Arial" w:hAnsi="Arial" w:cs="Arial"/>
          <w:b/>
          <w:szCs w:val="22"/>
          <w:u w:val="single"/>
        </w:rPr>
        <w:t xml:space="preserve">WASHINGTON, DC  20554                                                                                       </w:t>
      </w:r>
      <w:r w:rsidRPr="001D71DC">
        <w:rPr>
          <w:rFonts w:ascii="Arial" w:hAnsi="Arial" w:cs="Arial"/>
          <w:b/>
          <w:bCs/>
          <w:szCs w:val="22"/>
          <w:u w:val="single"/>
        </w:rPr>
        <w:t>DA 13-</w:t>
      </w:r>
      <w:r w:rsidR="00E83866">
        <w:rPr>
          <w:rFonts w:ascii="Arial" w:hAnsi="Arial" w:cs="Arial"/>
          <w:b/>
          <w:bCs/>
          <w:szCs w:val="22"/>
          <w:u w:val="single"/>
        </w:rPr>
        <w:t>1457</w:t>
      </w:r>
    </w:p>
    <w:p w:rsidR="006E7F4D" w:rsidRPr="00C431A7" w:rsidRDefault="006E7F4D">
      <w:pPr>
        <w:rPr>
          <w:szCs w:val="22"/>
        </w:rPr>
      </w:pPr>
    </w:p>
    <w:p w:rsidR="006E7F4D" w:rsidRPr="00C431A7" w:rsidRDefault="006E7F4D">
      <w:pPr>
        <w:jc w:val="right"/>
        <w:rPr>
          <w:b/>
          <w:szCs w:val="22"/>
        </w:rPr>
      </w:pPr>
      <w:r w:rsidRPr="00C431A7">
        <w:rPr>
          <w:b/>
          <w:szCs w:val="22"/>
        </w:rPr>
        <w:t xml:space="preserve">Released:  </w:t>
      </w:r>
      <w:r w:rsidR="00E83866">
        <w:rPr>
          <w:b/>
          <w:szCs w:val="22"/>
        </w:rPr>
        <w:t>July</w:t>
      </w:r>
      <w:r w:rsidRPr="00C431A7">
        <w:rPr>
          <w:b/>
          <w:szCs w:val="22"/>
        </w:rPr>
        <w:t xml:space="preserve"> </w:t>
      </w:r>
      <w:r w:rsidR="00E83866">
        <w:rPr>
          <w:b/>
          <w:szCs w:val="22"/>
        </w:rPr>
        <w:t>1</w:t>
      </w:r>
      <w:r w:rsidRPr="00C431A7">
        <w:rPr>
          <w:b/>
          <w:szCs w:val="22"/>
        </w:rPr>
        <w:t>, 2013</w:t>
      </w:r>
    </w:p>
    <w:p w:rsidR="006E7F4D" w:rsidRPr="00C431A7" w:rsidRDefault="006E7F4D">
      <w:pPr>
        <w:rPr>
          <w:b/>
          <w:szCs w:val="22"/>
        </w:rPr>
      </w:pPr>
    </w:p>
    <w:p w:rsidR="006E7F4D" w:rsidRPr="00C431A7" w:rsidRDefault="006E7F4D">
      <w:pPr>
        <w:jc w:val="center"/>
        <w:rPr>
          <w:b/>
          <w:szCs w:val="22"/>
        </w:rPr>
      </w:pPr>
      <w:r w:rsidRPr="00C431A7">
        <w:rPr>
          <w:b/>
          <w:szCs w:val="22"/>
        </w:rPr>
        <w:t xml:space="preserve">WIRELESS TELECOMMUNICATIONS BUREAU SEEKS FURTHER COMMENT ON </w:t>
      </w:r>
      <w:r w:rsidRPr="00C431A7">
        <w:rPr>
          <w:b/>
          <w:szCs w:val="22"/>
        </w:rPr>
        <w:br/>
        <w:t>THE STATE OF MOBILE WIRELESS COMPETITION AND THE ROLE OF MINORITY AND WOM</w:t>
      </w:r>
      <w:r>
        <w:rPr>
          <w:b/>
          <w:szCs w:val="22"/>
        </w:rPr>
        <w:t>EN-</w:t>
      </w:r>
      <w:r w:rsidR="00B9745F">
        <w:rPr>
          <w:b/>
          <w:szCs w:val="22"/>
        </w:rPr>
        <w:t>OWNED BUSINESS ENTERPRISES</w:t>
      </w:r>
      <w:r w:rsidR="00AC6655">
        <w:rPr>
          <w:b/>
          <w:szCs w:val="22"/>
        </w:rPr>
        <w:t xml:space="preserve"> AND EXTENDS PERIOD FOR REPLY COMMENTS</w:t>
      </w:r>
    </w:p>
    <w:p w:rsidR="006E7F4D" w:rsidRPr="00C431A7" w:rsidRDefault="006E7F4D">
      <w:pPr>
        <w:jc w:val="center"/>
        <w:rPr>
          <w:b/>
          <w:szCs w:val="22"/>
        </w:rPr>
      </w:pPr>
    </w:p>
    <w:p w:rsidR="006E7F4D" w:rsidRPr="00C431A7" w:rsidRDefault="006E7F4D">
      <w:pPr>
        <w:jc w:val="center"/>
        <w:rPr>
          <w:b/>
          <w:szCs w:val="22"/>
        </w:rPr>
      </w:pPr>
      <w:r w:rsidRPr="00C431A7">
        <w:rPr>
          <w:b/>
          <w:szCs w:val="22"/>
        </w:rPr>
        <w:t>WT Docket No. 13-135</w:t>
      </w:r>
    </w:p>
    <w:p w:rsidR="006E7F4D" w:rsidRPr="00C431A7" w:rsidRDefault="006E7F4D">
      <w:pPr>
        <w:jc w:val="center"/>
        <w:rPr>
          <w:b/>
          <w:szCs w:val="22"/>
        </w:rPr>
      </w:pPr>
    </w:p>
    <w:p w:rsidR="006E7F4D" w:rsidRPr="00C431A7" w:rsidRDefault="00397D5F">
      <w:pPr>
        <w:rPr>
          <w:b/>
          <w:szCs w:val="22"/>
        </w:rPr>
      </w:pPr>
      <w:r>
        <w:rPr>
          <w:b/>
          <w:szCs w:val="22"/>
        </w:rPr>
        <w:t xml:space="preserve">Reply </w:t>
      </w:r>
      <w:r w:rsidR="006E7F4D" w:rsidRPr="00C431A7">
        <w:rPr>
          <w:b/>
          <w:szCs w:val="22"/>
        </w:rPr>
        <w:t xml:space="preserve">Comments Due:  </w:t>
      </w:r>
      <w:r w:rsidR="00AC6655">
        <w:rPr>
          <w:b/>
          <w:szCs w:val="22"/>
        </w:rPr>
        <w:t xml:space="preserve">July </w:t>
      </w:r>
      <w:r w:rsidR="006E7F4D" w:rsidRPr="00C431A7">
        <w:rPr>
          <w:b/>
          <w:szCs w:val="22"/>
        </w:rPr>
        <w:t>1</w:t>
      </w:r>
      <w:r w:rsidR="00AC6655">
        <w:rPr>
          <w:b/>
          <w:szCs w:val="22"/>
        </w:rPr>
        <w:t>5</w:t>
      </w:r>
      <w:r w:rsidR="006E7F4D" w:rsidRPr="00C431A7">
        <w:rPr>
          <w:b/>
          <w:szCs w:val="22"/>
        </w:rPr>
        <w:t>, 2013</w:t>
      </w:r>
    </w:p>
    <w:p w:rsidR="006E7F4D" w:rsidRPr="00C431A7" w:rsidRDefault="006E7F4D" w:rsidP="00B33644">
      <w:pPr>
        <w:pStyle w:val="Paranum0"/>
        <w:rPr>
          <w:szCs w:val="22"/>
        </w:rPr>
      </w:pPr>
    </w:p>
    <w:p w:rsidR="006E7F4D" w:rsidRPr="00C431A7" w:rsidRDefault="006E7F4D" w:rsidP="00C431A7">
      <w:pPr>
        <w:spacing w:line="360" w:lineRule="auto"/>
        <w:rPr>
          <w:szCs w:val="22"/>
        </w:rPr>
      </w:pPr>
      <w:r w:rsidRPr="00C431A7">
        <w:rPr>
          <w:szCs w:val="22"/>
        </w:rPr>
        <w:t>On May 17, 2013, the Bureau released a Public Notice (PN) seeking comment on the state of competition in the mobile wireless marketplace.</w:t>
      </w:r>
      <w:r w:rsidRPr="00C431A7">
        <w:rPr>
          <w:rStyle w:val="FootnoteReference"/>
          <w:rFonts w:eastAsia="MS Gothic"/>
          <w:szCs w:val="22"/>
        </w:rPr>
        <w:footnoteReference w:id="2"/>
      </w:r>
      <w:r w:rsidRPr="00C431A7">
        <w:rPr>
          <w:szCs w:val="22"/>
        </w:rPr>
        <w:t xml:space="preserve"> About the time of release of the PN, the Minority Media and Telecommunications Council (MMTC) submitted letters requesting that the Commission collect information on the role minority and women-owned enterprises (MWBEs) play in mobile wireless competition.</w:t>
      </w:r>
      <w:r w:rsidRPr="00C431A7">
        <w:rPr>
          <w:rStyle w:val="FootnoteReference"/>
          <w:rFonts w:eastAsia="MS Gothic"/>
          <w:szCs w:val="22"/>
        </w:rPr>
        <w:t xml:space="preserve"> </w:t>
      </w:r>
      <w:r w:rsidRPr="00C431A7">
        <w:rPr>
          <w:rStyle w:val="FootnoteReference"/>
          <w:rFonts w:eastAsia="MS Gothic"/>
          <w:szCs w:val="22"/>
        </w:rPr>
        <w:footnoteReference w:id="3"/>
      </w:r>
      <w:r w:rsidRPr="00C431A7">
        <w:rPr>
          <w:szCs w:val="22"/>
        </w:rPr>
        <w:t xml:space="preserve"> </w:t>
      </w:r>
    </w:p>
    <w:p w:rsidR="006E7F4D" w:rsidRPr="00C431A7" w:rsidRDefault="006E7F4D" w:rsidP="00C431A7">
      <w:pPr>
        <w:widowControl/>
        <w:numPr>
          <w:ilvl w:val="0"/>
          <w:numId w:val="2"/>
        </w:numPr>
        <w:tabs>
          <w:tab w:val="clear" w:pos="1080"/>
        </w:tabs>
        <w:spacing w:line="360" w:lineRule="auto"/>
        <w:ind w:left="720" w:hanging="360"/>
        <w:rPr>
          <w:kern w:val="0"/>
          <w:szCs w:val="22"/>
        </w:rPr>
      </w:pPr>
      <w:r w:rsidRPr="00C431A7">
        <w:rPr>
          <w:kern w:val="0"/>
          <w:szCs w:val="22"/>
        </w:rPr>
        <w:t>We invite parties to address in this docket the important issues raised in the MMTC letters.</w:t>
      </w:r>
    </w:p>
    <w:p w:rsidR="006E7F4D" w:rsidRPr="00C431A7" w:rsidRDefault="006E7F4D" w:rsidP="00C431A7">
      <w:pPr>
        <w:widowControl/>
        <w:numPr>
          <w:ilvl w:val="0"/>
          <w:numId w:val="2"/>
        </w:numPr>
        <w:tabs>
          <w:tab w:val="clear" w:pos="1080"/>
        </w:tabs>
        <w:spacing w:line="360" w:lineRule="auto"/>
        <w:ind w:left="720" w:hanging="360"/>
        <w:rPr>
          <w:szCs w:val="22"/>
        </w:rPr>
      </w:pPr>
      <w:r w:rsidRPr="00C431A7">
        <w:rPr>
          <w:kern w:val="0"/>
          <w:szCs w:val="22"/>
        </w:rPr>
        <w:t>We seek comment on levels of, and opportunities for, participation in the wireless marketplace for MWBEs.  How many MWBEs are actively associated with the industry and in what capacities?  How many such entities operate as carriers and/or spectrum licensees?  Commenters should address efforts within the industry to increase diversity and access for MWBEs.  Do MWBEs provide services to consumers who might otherwise be overlooked by others in the marketplace?</w:t>
      </w:r>
      <w:r w:rsidRPr="00C431A7">
        <w:rPr>
          <w:szCs w:val="22"/>
        </w:rPr>
        <w:t xml:space="preserve">   </w:t>
      </w:r>
    </w:p>
    <w:p w:rsidR="006E7F4D" w:rsidRPr="00C431A7" w:rsidRDefault="00F155A5" w:rsidP="004C061C">
      <w:pPr>
        <w:spacing w:after="240"/>
        <w:rPr>
          <w:szCs w:val="22"/>
        </w:rPr>
      </w:pPr>
      <w:r>
        <w:rPr>
          <w:szCs w:val="22"/>
        </w:rPr>
        <w:t xml:space="preserve">In order to accommodate comments on the issues raised herein, we are extending the original date for reply comments by an additional two weeks. </w:t>
      </w:r>
      <w:r w:rsidR="00397D5F">
        <w:rPr>
          <w:szCs w:val="22"/>
        </w:rPr>
        <w:t>Therefore, p</w:t>
      </w:r>
      <w:r w:rsidR="006E7F4D" w:rsidRPr="00C431A7">
        <w:rPr>
          <w:szCs w:val="22"/>
        </w:rPr>
        <w:t xml:space="preserve">ursuant to sections 1.415 and 1.419 of the Commission’s rules, 47 CFR §§ 1.415, 1.419, interested parties may file </w:t>
      </w:r>
      <w:r w:rsidR="00397D5F">
        <w:rPr>
          <w:szCs w:val="22"/>
        </w:rPr>
        <w:t xml:space="preserve">reply </w:t>
      </w:r>
      <w:r w:rsidR="006E7F4D" w:rsidRPr="00C431A7">
        <w:rPr>
          <w:szCs w:val="22"/>
        </w:rPr>
        <w:t xml:space="preserve">comments on or before </w:t>
      </w:r>
      <w:r w:rsidRPr="00397D5F">
        <w:rPr>
          <w:b/>
          <w:szCs w:val="22"/>
        </w:rPr>
        <w:t>July 15, 2013.</w:t>
      </w:r>
      <w:r w:rsidR="006E7F4D" w:rsidRPr="00C431A7">
        <w:rPr>
          <w:szCs w:val="22"/>
        </w:rPr>
        <w:t xml:space="preserve">  All filings should refer to WT Docket No. </w:t>
      </w:r>
      <w:r w:rsidR="006E7F4D" w:rsidRPr="00C431A7">
        <w:rPr>
          <w:b/>
          <w:szCs w:val="22"/>
        </w:rPr>
        <w:t>13-135</w:t>
      </w:r>
      <w:r w:rsidR="006E7F4D" w:rsidRPr="00C431A7">
        <w:rPr>
          <w:szCs w:val="22"/>
        </w:rPr>
        <w:t xml:space="preserve">.  Comments may be filed: (1) using the </w:t>
      </w:r>
      <w:r w:rsidR="006E7F4D" w:rsidRPr="00C431A7">
        <w:rPr>
          <w:szCs w:val="22"/>
        </w:rPr>
        <w:lastRenderedPageBreak/>
        <w:t xml:space="preserve">Commission’s Electronic Comment Filing System (ECFS), or (2) by filing paper copies.  See Electronic Filing of Documents in Rulemaking Proceedings, 63 FR 24121 (1998).  </w:t>
      </w:r>
    </w:p>
    <w:p w:rsidR="006E7F4D" w:rsidRPr="00C431A7" w:rsidRDefault="006E7F4D" w:rsidP="004C061C">
      <w:pPr>
        <w:spacing w:after="240"/>
        <w:rPr>
          <w:szCs w:val="22"/>
        </w:rPr>
      </w:pPr>
      <w:r w:rsidRPr="00C431A7">
        <w:rPr>
          <w:szCs w:val="22"/>
        </w:rPr>
        <w:t xml:space="preserve">Comments and reply comments filed in response to this </w:t>
      </w:r>
      <w:r w:rsidRPr="00C431A7">
        <w:rPr>
          <w:i/>
          <w:szCs w:val="22"/>
        </w:rPr>
        <w:t>Public Notice</w:t>
      </w:r>
      <w:r w:rsidRPr="00C431A7">
        <w:rPr>
          <w:szCs w:val="22"/>
        </w:rPr>
        <w:t xml:space="preserve"> will be available for public inspection and copying in the Commission’s Reference Center, Room CY-A257, 445 12th Street, S.W., Washington, D.C. 20554, and via the Commission’s Electronic Comment Filing System (ECFS) by entering the docket number, WT 11-186.  Copies of the request are also available from Best Copy and Printing, Inc., telephone (800) 378-3160, facsimile (301) 816-0169, e-mail </w:t>
      </w:r>
      <w:hyperlink r:id="rId9" w:history="1">
        <w:r w:rsidRPr="00C431A7">
          <w:rPr>
            <w:rStyle w:val="Hyperlink"/>
            <w:szCs w:val="22"/>
          </w:rPr>
          <w:t>FCC@BCPIWEB.com</w:t>
        </w:r>
      </w:hyperlink>
      <w:r w:rsidRPr="00C431A7">
        <w:rPr>
          <w:szCs w:val="22"/>
        </w:rPr>
        <w:t>.</w:t>
      </w:r>
    </w:p>
    <w:p w:rsidR="006E7F4D" w:rsidRPr="00C431A7" w:rsidRDefault="006E7F4D" w:rsidP="004C061C">
      <w:pPr>
        <w:pStyle w:val="BodyText2"/>
        <w:spacing w:after="240" w:line="240" w:lineRule="auto"/>
        <w:rPr>
          <w:szCs w:val="22"/>
        </w:rPr>
      </w:pPr>
      <w:r w:rsidRPr="00C431A7">
        <w:rPr>
          <w:szCs w:val="22"/>
        </w:rPr>
        <w:t xml:space="preserve">Comments may be filed using the ECFS or by filing paper copies.  </w:t>
      </w:r>
      <w:r w:rsidRPr="00C431A7">
        <w:rPr>
          <w:i/>
          <w:szCs w:val="22"/>
        </w:rPr>
        <w:t>See</w:t>
      </w:r>
      <w:r w:rsidRPr="00C431A7">
        <w:rPr>
          <w:szCs w:val="22"/>
        </w:rPr>
        <w:t xml:space="preserve"> Electronic Filing of Documents in Rulemaking Proceedings, 63 Fed. Reg. 24121 (1998).  Comments filed through the ECFS can be sent as an electronic file via the Internet to </w:t>
      </w:r>
      <w:hyperlink r:id="rId10" w:history="1">
        <w:r w:rsidRPr="00C431A7">
          <w:rPr>
            <w:rStyle w:val="Hyperlink"/>
            <w:szCs w:val="22"/>
          </w:rPr>
          <w:t>http://www.fcc.gov/cgb/ecfs/</w:t>
        </w:r>
      </w:hyperlink>
      <w:r w:rsidRPr="00C431A7">
        <w:rPr>
          <w:szCs w:val="22"/>
        </w:rPr>
        <w:t xml:space="preserve">.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w:t>
      </w:r>
      <w:hyperlink r:id="rId11" w:history="1">
        <w:r w:rsidRPr="00C431A7">
          <w:rPr>
            <w:rStyle w:val="Hyperlink"/>
            <w:szCs w:val="22"/>
          </w:rPr>
          <w:t>ecfs@fcc.gov</w:t>
        </w:r>
      </w:hyperlink>
      <w:r w:rsidRPr="00C431A7">
        <w:rPr>
          <w:szCs w:val="22"/>
        </w:rPr>
        <w:t xml:space="preserve"> , and should include the following words in the body of the message, “get form.”  A sample form and directions will be sent in reply.</w:t>
      </w:r>
    </w:p>
    <w:p w:rsidR="006E7F4D" w:rsidRPr="00C431A7" w:rsidRDefault="006E7F4D" w:rsidP="004C061C">
      <w:pPr>
        <w:pStyle w:val="BodyText2"/>
        <w:spacing w:after="240" w:line="240" w:lineRule="auto"/>
        <w:rPr>
          <w:szCs w:val="22"/>
        </w:rPr>
      </w:pPr>
      <w:r w:rsidRPr="00C431A7">
        <w:rPr>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6E7F4D" w:rsidRPr="00C431A7" w:rsidRDefault="006E7F4D" w:rsidP="004C061C">
      <w:pPr>
        <w:pStyle w:val="BodyText2"/>
        <w:spacing w:after="240" w:line="240" w:lineRule="auto"/>
        <w:rPr>
          <w:szCs w:val="22"/>
        </w:rPr>
      </w:pPr>
      <w:r w:rsidRPr="00C431A7">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 as follows:</w:t>
      </w:r>
    </w:p>
    <w:p w:rsidR="006E7F4D" w:rsidRPr="00C431A7" w:rsidRDefault="006E7F4D" w:rsidP="004C061C">
      <w:pPr>
        <w:pStyle w:val="BodyText2"/>
        <w:spacing w:after="240" w:line="228" w:lineRule="auto"/>
        <w:ind w:left="720"/>
        <w:rPr>
          <w:szCs w:val="22"/>
        </w:rPr>
      </w:pPr>
      <w:r w:rsidRPr="00C431A7">
        <w:rPr>
          <w:szCs w:val="22"/>
        </w:rPr>
        <w:t xml:space="preserve">-All hand-delivered paper filings for the Commission’s Secretary must be delivered to FCC Headquarters at </w:t>
      </w:r>
      <w:smartTag w:uri="urn:schemas-microsoft-com:office:smarttags" w:element="PostalCode">
        <w:r w:rsidRPr="00C431A7">
          <w:rPr>
            <w:szCs w:val="22"/>
          </w:rPr>
          <w:t>445 12</w:t>
        </w:r>
        <w:r w:rsidRPr="00C431A7">
          <w:rPr>
            <w:szCs w:val="22"/>
            <w:vertAlign w:val="superscript"/>
          </w:rPr>
          <w:t>th</w:t>
        </w:r>
        <w:r w:rsidRPr="00C431A7">
          <w:rPr>
            <w:szCs w:val="22"/>
          </w:rPr>
          <w:t xml:space="preserve"> St., S.W.</w:t>
        </w:r>
      </w:smartTag>
      <w:r w:rsidRPr="00C431A7">
        <w:rPr>
          <w:szCs w:val="22"/>
        </w:rPr>
        <w:t xml:space="preserve">, Room TW-A325, </w:t>
      </w:r>
      <w:smartTag w:uri="urn:schemas-microsoft-com:office:smarttags" w:element="PostalCode">
        <w:smartTag w:uri="urn:schemas-microsoft-com:office:smarttags" w:element="PostalCode">
          <w:r w:rsidRPr="00C431A7">
            <w:rPr>
              <w:szCs w:val="22"/>
            </w:rPr>
            <w:t>Washington</w:t>
          </w:r>
        </w:smartTag>
        <w:r w:rsidRPr="00C431A7">
          <w:rPr>
            <w:szCs w:val="22"/>
          </w:rPr>
          <w:t xml:space="preserve">, </w:t>
        </w:r>
        <w:smartTag w:uri="urn:schemas-microsoft-com:office:smarttags" w:element="PostalCode">
          <w:r w:rsidRPr="00C431A7">
            <w:rPr>
              <w:szCs w:val="22"/>
            </w:rPr>
            <w:t>DC</w:t>
          </w:r>
        </w:smartTag>
        <w:r w:rsidRPr="00C431A7">
          <w:rPr>
            <w:szCs w:val="22"/>
          </w:rPr>
          <w:t xml:space="preserve"> </w:t>
        </w:r>
        <w:smartTag w:uri="urn:schemas-microsoft-com:office:smarttags" w:element="PostalCode">
          <w:r w:rsidRPr="00C431A7">
            <w:rPr>
              <w:szCs w:val="22"/>
            </w:rPr>
            <w:t>20554</w:t>
          </w:r>
        </w:smartTag>
      </w:smartTag>
      <w:r w:rsidRPr="00C431A7">
        <w:rPr>
          <w:szCs w:val="22"/>
        </w:rPr>
        <w:t xml:space="preserve">.  All hand deliveries must be held together with rubber bands or fasteners.  Envelopes must be disposed of before entering the building.  The filing hours at this location are 8:00 a.m. to 7:00 p.m.  </w:t>
      </w:r>
      <w:r w:rsidRPr="00C431A7">
        <w:rPr>
          <w:b/>
          <w:szCs w:val="22"/>
        </w:rPr>
        <w:t xml:space="preserve">PLEASE NOTE:  </w:t>
      </w:r>
      <w:r w:rsidRPr="00C431A7">
        <w:rPr>
          <w:szCs w:val="22"/>
        </w:rPr>
        <w:t xml:space="preserve">This is the </w:t>
      </w:r>
      <w:r w:rsidRPr="00C431A7">
        <w:rPr>
          <w:b/>
          <w:szCs w:val="22"/>
        </w:rPr>
        <w:t>ONLY</w:t>
      </w:r>
      <w:r w:rsidRPr="00C431A7">
        <w:rPr>
          <w:szCs w:val="22"/>
        </w:rPr>
        <w:t xml:space="preserve"> location where hand-delivered or messenger-delivered paper filings for the Commission’s Secretary will be accepted.  The Commission’s former filing location at </w:t>
      </w:r>
      <w:smartTag w:uri="urn:schemas-microsoft-com:office:smarttags" w:element="PostalCode">
        <w:r w:rsidRPr="00C431A7">
          <w:rPr>
            <w:szCs w:val="22"/>
          </w:rPr>
          <w:t>236 Massachusetts Ave., N.E.</w:t>
        </w:r>
      </w:smartTag>
      <w:r w:rsidRPr="00C431A7">
        <w:rPr>
          <w:szCs w:val="22"/>
        </w:rPr>
        <w:t xml:space="preserve">, is permanently closed. </w:t>
      </w:r>
    </w:p>
    <w:p w:rsidR="006E7F4D" w:rsidRPr="00C431A7" w:rsidRDefault="006E7F4D" w:rsidP="004C061C">
      <w:pPr>
        <w:pStyle w:val="BodyText2"/>
        <w:spacing w:after="240" w:line="228" w:lineRule="auto"/>
        <w:ind w:left="720"/>
        <w:rPr>
          <w:szCs w:val="22"/>
        </w:rPr>
      </w:pPr>
      <w:r w:rsidRPr="00C431A7">
        <w:rPr>
          <w:szCs w:val="22"/>
        </w:rPr>
        <w:t xml:space="preserve">-Commercial overnight mail (other than U.S. Postal Service Express Mail and Priority Mail) must be sent to </w:t>
      </w:r>
      <w:smartTag w:uri="urn:schemas-microsoft-com:office:smarttags" w:element="PostalCode">
        <w:smartTag w:uri="urn:schemas-microsoft-com:office:smarttags" w:element="PostalCode">
          <w:r w:rsidRPr="00C431A7">
            <w:rPr>
              <w:szCs w:val="22"/>
            </w:rPr>
            <w:t>9300 East Hampton Drive</w:t>
          </w:r>
        </w:smartTag>
        <w:r w:rsidRPr="00C431A7">
          <w:rPr>
            <w:szCs w:val="22"/>
          </w:rPr>
          <w:t xml:space="preserve">, </w:t>
        </w:r>
        <w:smartTag w:uri="urn:schemas-microsoft-com:office:smarttags" w:element="PostalCode">
          <w:r w:rsidRPr="00C431A7">
            <w:rPr>
              <w:szCs w:val="22"/>
            </w:rPr>
            <w:t>Capitol Heights</w:t>
          </w:r>
        </w:smartTag>
        <w:r w:rsidRPr="00C431A7">
          <w:rPr>
            <w:szCs w:val="22"/>
          </w:rPr>
          <w:t xml:space="preserve">, </w:t>
        </w:r>
        <w:smartTag w:uri="urn:schemas-microsoft-com:office:smarttags" w:element="PostalCode">
          <w:r w:rsidRPr="00C431A7">
            <w:rPr>
              <w:szCs w:val="22"/>
            </w:rPr>
            <w:t>MD</w:t>
          </w:r>
        </w:smartTag>
        <w:r w:rsidRPr="00C431A7">
          <w:rPr>
            <w:szCs w:val="22"/>
          </w:rPr>
          <w:t xml:space="preserve"> </w:t>
        </w:r>
        <w:smartTag w:uri="urn:schemas-microsoft-com:office:smarttags" w:element="PostalCode">
          <w:r w:rsidRPr="00C431A7">
            <w:rPr>
              <w:szCs w:val="22"/>
            </w:rPr>
            <w:t>20743</w:t>
          </w:r>
        </w:smartTag>
      </w:smartTag>
      <w:r w:rsidRPr="00C431A7">
        <w:rPr>
          <w:szCs w:val="22"/>
        </w:rPr>
        <w:t>.</w:t>
      </w:r>
    </w:p>
    <w:p w:rsidR="006E7F4D" w:rsidRPr="00C431A7" w:rsidRDefault="006E7F4D" w:rsidP="004C061C">
      <w:pPr>
        <w:pStyle w:val="BodyText2"/>
        <w:spacing w:after="240" w:line="228" w:lineRule="auto"/>
        <w:ind w:left="720"/>
        <w:rPr>
          <w:szCs w:val="22"/>
        </w:rPr>
      </w:pPr>
      <w:r w:rsidRPr="00C431A7">
        <w:rPr>
          <w:szCs w:val="22"/>
        </w:rPr>
        <w:t xml:space="preserve">-U.S. Postal Service first-class mail, Express Mail, and Priority Mail should be addressed to </w:t>
      </w:r>
      <w:smartTag w:uri="urn:schemas-microsoft-com:office:smarttags" w:element="PostalCode">
        <w:smartTag w:uri="urn:schemas-microsoft-com:office:smarttags" w:element="PostalCode">
          <w:r w:rsidRPr="00C431A7">
            <w:rPr>
              <w:szCs w:val="22"/>
            </w:rPr>
            <w:t>445 12th Street, S.W.</w:t>
          </w:r>
        </w:smartTag>
        <w:r w:rsidRPr="00C431A7">
          <w:rPr>
            <w:szCs w:val="22"/>
          </w:rPr>
          <w:t xml:space="preserve">, </w:t>
        </w:r>
        <w:smartTag w:uri="urn:schemas-microsoft-com:office:smarttags" w:element="PostalCode">
          <w:r w:rsidRPr="00C431A7">
            <w:rPr>
              <w:szCs w:val="22"/>
            </w:rPr>
            <w:t>Washington</w:t>
          </w:r>
        </w:smartTag>
        <w:r w:rsidRPr="00C431A7">
          <w:rPr>
            <w:szCs w:val="22"/>
          </w:rPr>
          <w:t xml:space="preserve">, </w:t>
        </w:r>
        <w:smartTag w:uri="urn:schemas-microsoft-com:office:smarttags" w:element="PostalCode">
          <w:r w:rsidRPr="00C431A7">
            <w:rPr>
              <w:szCs w:val="22"/>
            </w:rPr>
            <w:t>DC</w:t>
          </w:r>
        </w:smartTag>
        <w:r w:rsidRPr="00C431A7">
          <w:rPr>
            <w:szCs w:val="22"/>
          </w:rPr>
          <w:t xml:space="preserve"> </w:t>
        </w:r>
        <w:smartTag w:uri="urn:schemas-microsoft-com:office:smarttags" w:element="PostalCode">
          <w:r w:rsidRPr="00C431A7">
            <w:rPr>
              <w:szCs w:val="22"/>
            </w:rPr>
            <w:t>20554</w:t>
          </w:r>
        </w:smartTag>
      </w:smartTag>
      <w:r w:rsidRPr="00C431A7">
        <w:rPr>
          <w:szCs w:val="22"/>
        </w:rPr>
        <w:t>.</w:t>
      </w:r>
    </w:p>
    <w:p w:rsidR="006E7F4D" w:rsidRPr="00C431A7" w:rsidRDefault="006E7F4D" w:rsidP="004C061C">
      <w:pPr>
        <w:pStyle w:val="BodyText2"/>
        <w:spacing w:after="240" w:line="240" w:lineRule="auto"/>
        <w:ind w:left="720"/>
        <w:rPr>
          <w:szCs w:val="22"/>
        </w:rPr>
      </w:pPr>
      <w:r w:rsidRPr="00C431A7">
        <w:rPr>
          <w:szCs w:val="22"/>
        </w:rPr>
        <w:t>-All filings must be addressed to the Commission's Secretary, Office of the Secretary, Federal Communications Commission.</w:t>
      </w:r>
    </w:p>
    <w:p w:rsidR="006E7F4D" w:rsidRPr="00C431A7" w:rsidRDefault="006E7F4D" w:rsidP="004C061C">
      <w:pPr>
        <w:pStyle w:val="BodyText2"/>
        <w:spacing w:after="240" w:line="240" w:lineRule="auto"/>
        <w:rPr>
          <w:szCs w:val="22"/>
        </w:rPr>
      </w:pPr>
      <w:r w:rsidRPr="00C431A7">
        <w:rPr>
          <w:szCs w:val="22"/>
        </w:rPr>
        <w:t xml:space="preserve">Parties are requested to send one copy of their comments and reply comments to Best Copy and Printing, Inc., Portals II, </w:t>
      </w:r>
      <w:smartTag w:uri="urn:schemas-microsoft-com:office:smarttags" w:element="PostalCode">
        <w:r w:rsidRPr="00C431A7">
          <w:rPr>
            <w:szCs w:val="22"/>
          </w:rPr>
          <w:t>445 12th Street, S.W.</w:t>
        </w:r>
      </w:smartTag>
      <w:r w:rsidRPr="00C431A7">
        <w:rPr>
          <w:szCs w:val="22"/>
        </w:rPr>
        <w:t xml:space="preserve">, Room CY-B402, </w:t>
      </w:r>
      <w:smartTag w:uri="urn:schemas-microsoft-com:office:smarttags" w:element="PostalCode">
        <w:smartTag w:uri="urn:schemas-microsoft-com:office:smarttags" w:element="PostalCode">
          <w:r w:rsidRPr="00C431A7">
            <w:rPr>
              <w:szCs w:val="22"/>
            </w:rPr>
            <w:t>Washington</w:t>
          </w:r>
        </w:smartTag>
        <w:r w:rsidRPr="00C431A7">
          <w:rPr>
            <w:szCs w:val="22"/>
          </w:rPr>
          <w:t xml:space="preserve">, </w:t>
        </w:r>
        <w:smartTag w:uri="urn:schemas-microsoft-com:office:smarttags" w:element="PostalCode">
          <w:r w:rsidRPr="00C431A7">
            <w:rPr>
              <w:szCs w:val="22"/>
            </w:rPr>
            <w:t>D.C.</w:t>
          </w:r>
        </w:smartTag>
        <w:r w:rsidRPr="00C431A7">
          <w:rPr>
            <w:szCs w:val="22"/>
          </w:rPr>
          <w:t xml:space="preserve"> </w:t>
        </w:r>
        <w:smartTag w:uri="urn:schemas-microsoft-com:office:smarttags" w:element="PostalCode">
          <w:r w:rsidRPr="00C431A7">
            <w:rPr>
              <w:szCs w:val="22"/>
            </w:rPr>
            <w:t>20554</w:t>
          </w:r>
        </w:smartTag>
      </w:smartTag>
      <w:r w:rsidRPr="00C431A7">
        <w:rPr>
          <w:szCs w:val="22"/>
        </w:rPr>
        <w:t xml:space="preserve">, (800) 378-3160, e-mail </w:t>
      </w:r>
      <w:hyperlink r:id="rId12" w:history="1">
        <w:r w:rsidRPr="00C431A7">
          <w:rPr>
            <w:rStyle w:val="Hyperlink"/>
            <w:szCs w:val="22"/>
          </w:rPr>
          <w:t>FCC@BCPIWEB.com</w:t>
        </w:r>
      </w:hyperlink>
      <w:r w:rsidRPr="00C431A7">
        <w:rPr>
          <w:szCs w:val="22"/>
        </w:rPr>
        <w:t>.</w:t>
      </w:r>
    </w:p>
    <w:p w:rsidR="006E7F4D" w:rsidRPr="00C431A7" w:rsidRDefault="006E7F4D" w:rsidP="004C061C">
      <w:pPr>
        <w:spacing w:after="240"/>
        <w:rPr>
          <w:szCs w:val="22"/>
        </w:rPr>
      </w:pPr>
      <w:r w:rsidRPr="00C431A7">
        <w:rPr>
          <w:szCs w:val="22"/>
        </w:rPr>
        <w:t xml:space="preserve">Alternate formats of this </w:t>
      </w:r>
      <w:r w:rsidRPr="00C431A7">
        <w:rPr>
          <w:i/>
          <w:szCs w:val="22"/>
        </w:rPr>
        <w:t>Public Notice</w:t>
      </w:r>
      <w:r w:rsidRPr="00C431A7">
        <w:rPr>
          <w:szCs w:val="22"/>
        </w:rPr>
        <w:t xml:space="preserve"> (computer diskette, large print, audio recording, and Braille) are available to persons with disabilities by contacting the Consumer &amp; Governmental Affairs Bureau at </w:t>
      </w:r>
      <w:r w:rsidRPr="00C431A7">
        <w:rPr>
          <w:szCs w:val="22"/>
        </w:rPr>
        <w:lastRenderedPageBreak/>
        <w:t>(202) 418-0530 (voice), (202) 418-0432 (TTY), or send an e-mail to fcc504@fcc.gov.</w:t>
      </w:r>
    </w:p>
    <w:p w:rsidR="006E7F4D" w:rsidRPr="00C431A7" w:rsidRDefault="006E7F4D" w:rsidP="00B33644">
      <w:pPr>
        <w:pStyle w:val="Paranum0"/>
        <w:rPr>
          <w:szCs w:val="22"/>
        </w:rPr>
      </w:pPr>
      <w:r w:rsidRPr="00C431A7">
        <w:rPr>
          <w:szCs w:val="22"/>
        </w:rPr>
        <w:t>For further information, contact Paroma Sanyal, Spectrum &amp; Competition Policy Division, Wireless Telecommunications Bureau, (202) 418-2425, or Heidi Kroll, Spectrum &amp; Competition Policy Division, Wireless Telecommunications Bureau, (202) 418-2361.</w:t>
      </w:r>
    </w:p>
    <w:sectPr w:rsidR="006E7F4D" w:rsidRPr="00C431A7" w:rsidSect="00BE126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91" w:rsidRDefault="00214991">
      <w:r>
        <w:separator/>
      </w:r>
    </w:p>
    <w:p w:rsidR="00214991" w:rsidRDefault="00214991"/>
  </w:endnote>
  <w:endnote w:type="continuationSeparator" w:id="0">
    <w:p w:rsidR="00214991" w:rsidRDefault="00214991">
      <w:r>
        <w:continuationSeparator/>
      </w:r>
    </w:p>
    <w:p w:rsidR="00214991" w:rsidRDefault="00214991"/>
  </w:endnote>
  <w:endnote w:type="continuationNotice" w:id="1">
    <w:p w:rsidR="00214991" w:rsidRDefault="00214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D" w:rsidRDefault="006E7F4D" w:rsidP="00BE1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F4D" w:rsidRDefault="006E7F4D" w:rsidP="00BE1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D" w:rsidRDefault="006E7F4D" w:rsidP="00BE126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F0453">
      <w:rPr>
        <w:rStyle w:val="PageNumber"/>
        <w:noProof/>
      </w:rPr>
      <w:t>2</w:t>
    </w:r>
    <w:r>
      <w:rPr>
        <w:rStyle w:val="PageNumber"/>
      </w:rPr>
      <w:fldChar w:fldCharType="end"/>
    </w:r>
  </w:p>
  <w:p w:rsidR="006E7F4D" w:rsidRDefault="006E7F4D" w:rsidP="00BE126F">
    <w:pPr>
      <w:pStyle w:val="Footer"/>
      <w:ind w:right="360"/>
      <w:jc w:val="center"/>
    </w:pPr>
  </w:p>
  <w:p w:rsidR="006E7F4D" w:rsidRDefault="006E7F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9E" w:rsidRDefault="00997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91" w:rsidRDefault="00214991">
      <w:r>
        <w:separator/>
      </w:r>
    </w:p>
  </w:footnote>
  <w:footnote w:type="continuationSeparator" w:id="0">
    <w:p w:rsidR="00214991" w:rsidRDefault="00214991">
      <w:r w:rsidRPr="00CA39D4">
        <w:rPr>
          <w:sz w:val="20"/>
        </w:rPr>
        <w:t>(Conti</w:t>
      </w:r>
      <w:r>
        <w:rPr>
          <w:sz w:val="20"/>
        </w:rPr>
        <w:t xml:space="preserve">nued from previous </w:t>
      </w:r>
      <w:r w:rsidRPr="00CA39D4">
        <w:rPr>
          <w:sz w:val="20"/>
        </w:rPr>
        <w:t>page)</w:t>
      </w:r>
      <w:r>
        <w:rPr>
          <w:sz w:val="20"/>
        </w:rPr>
        <w:t xml:space="preserve"> </w:t>
      </w:r>
      <w:r>
        <w:separator/>
      </w:r>
    </w:p>
  </w:footnote>
  <w:footnote w:type="continuationNotice" w:id="1">
    <w:p w:rsidR="00214991" w:rsidRPr="00CA39D4" w:rsidRDefault="00214991">
      <w:pPr>
        <w:rPr>
          <w:sz w:val="20"/>
        </w:rPr>
      </w:pPr>
      <w:r w:rsidRPr="00CA39D4">
        <w:rPr>
          <w:sz w:val="20"/>
        </w:rPr>
        <w:t>(continued ...)</w:t>
      </w:r>
    </w:p>
  </w:footnote>
  <w:footnote w:id="2">
    <w:p w:rsidR="006E7F4D" w:rsidRPr="00DB5B3C" w:rsidRDefault="006E7F4D" w:rsidP="00C431A7">
      <w:pPr>
        <w:pStyle w:val="FootnoteText"/>
      </w:pPr>
      <w:r>
        <w:rPr>
          <w:rStyle w:val="FootnoteReference"/>
          <w:rFonts w:eastAsia="MS Gothic"/>
        </w:rPr>
        <w:footnoteRef/>
      </w:r>
      <w:r>
        <w:t xml:space="preserve"> </w:t>
      </w:r>
      <w:r w:rsidRPr="00AA0C20">
        <w:rPr>
          <w:i/>
        </w:rPr>
        <w:t xml:space="preserve">See </w:t>
      </w:r>
      <w:r w:rsidRPr="00DB5B3C">
        <w:t xml:space="preserve">Wireless Telecommunication Seeks Comment on the State of </w:t>
      </w:r>
      <w:smartTag w:uri="urn:schemas-microsoft-com:office:smarttags" w:element="place">
        <w:r w:rsidRPr="00DB5B3C">
          <w:t>Mobile</w:t>
        </w:r>
      </w:smartTag>
      <w:r w:rsidRPr="00DB5B3C">
        <w:t xml:space="preserve"> Wireless</w:t>
      </w:r>
    </w:p>
    <w:p w:rsidR="006E7F4D" w:rsidRDefault="006E7F4D" w:rsidP="00C431A7">
      <w:pPr>
        <w:pStyle w:val="FootnoteText"/>
      </w:pPr>
      <w:r w:rsidRPr="00DB5B3C">
        <w:t>Competition, Public Notice, WT Docket No. 13-135 (rel. May 17, 2013)</w:t>
      </w:r>
    </w:p>
  </w:footnote>
  <w:footnote w:id="3">
    <w:p w:rsidR="006E7F4D" w:rsidRDefault="006E7F4D" w:rsidP="00C431A7">
      <w:pPr>
        <w:autoSpaceDE w:val="0"/>
        <w:autoSpaceDN w:val="0"/>
        <w:adjustRightInd w:val="0"/>
      </w:pPr>
      <w:r>
        <w:rPr>
          <w:rStyle w:val="FootnoteReference"/>
          <w:rFonts w:eastAsia="MS Gothic"/>
        </w:rPr>
        <w:footnoteRef/>
      </w:r>
      <w:r>
        <w:t xml:space="preserve"> </w:t>
      </w:r>
      <w:r w:rsidRPr="00DB5B3C">
        <w:rPr>
          <w:i/>
          <w:color w:val="000000"/>
          <w:sz w:val="20"/>
        </w:rPr>
        <w:t>See</w:t>
      </w:r>
      <w:r w:rsidRPr="00DB5B3C">
        <w:rPr>
          <w:color w:val="000000"/>
          <w:sz w:val="20"/>
        </w:rPr>
        <w:t xml:space="preserve"> </w:t>
      </w:r>
      <w:r>
        <w:rPr>
          <w:color w:val="000000"/>
          <w:sz w:val="20"/>
        </w:rPr>
        <w:t>Minority Media and Telecommunications Council (MMTC)</w:t>
      </w:r>
      <w:r w:rsidRPr="00DB5B3C">
        <w:rPr>
          <w:color w:val="000000"/>
          <w:sz w:val="20"/>
        </w:rPr>
        <w:t xml:space="preserve"> Letter to </w:t>
      </w:r>
      <w:r>
        <w:rPr>
          <w:color w:val="000000"/>
          <w:sz w:val="20"/>
        </w:rPr>
        <w:t>Mignon Clyburn</w:t>
      </w:r>
      <w:r w:rsidRPr="00DB5B3C">
        <w:rPr>
          <w:color w:val="000000"/>
          <w:sz w:val="20"/>
        </w:rPr>
        <w:t xml:space="preserve">, </w:t>
      </w:r>
      <w:r>
        <w:rPr>
          <w:color w:val="000000"/>
          <w:sz w:val="20"/>
        </w:rPr>
        <w:t>Acting Chairwoman</w:t>
      </w:r>
      <w:r w:rsidRPr="00DB5B3C">
        <w:rPr>
          <w:color w:val="000000"/>
          <w:sz w:val="20"/>
        </w:rPr>
        <w:t xml:space="preserve">, </w:t>
      </w:r>
      <w:r>
        <w:rPr>
          <w:color w:val="000000"/>
          <w:sz w:val="20"/>
        </w:rPr>
        <w:t>(May 2</w:t>
      </w:r>
      <w:r w:rsidRPr="00DB5B3C">
        <w:rPr>
          <w:color w:val="000000"/>
          <w:sz w:val="20"/>
        </w:rPr>
        <w:t>0, 2013), available at</w:t>
      </w:r>
      <w:r>
        <w:rPr>
          <w:color w:val="000000"/>
          <w:sz w:val="20"/>
        </w:rPr>
        <w:t xml:space="preserve"> </w:t>
      </w:r>
      <w:hyperlink r:id="rId1" w:history="1">
        <w:r w:rsidRPr="00DB5B3C">
          <w:rPr>
            <w:rStyle w:val="Hyperlink"/>
            <w:rFonts w:eastAsia="MS Gothic"/>
            <w:sz w:val="20"/>
          </w:rPr>
          <w:t>http://apps.fcc.gov/ecfs/document/view?id=7022415051</w:t>
        </w:r>
      </w:hyperlink>
      <w:r>
        <w:t xml:space="preserve">. </w:t>
      </w:r>
      <w:r w:rsidRPr="00DB5B3C">
        <w:rPr>
          <w:i/>
          <w:color w:val="000000"/>
          <w:sz w:val="20"/>
        </w:rPr>
        <w:t>See also</w:t>
      </w:r>
      <w:r w:rsidRPr="00DB5B3C">
        <w:rPr>
          <w:color w:val="000000"/>
          <w:sz w:val="20"/>
        </w:rPr>
        <w:t xml:space="preserve">, MMTC Letter to Ruth Milkman, Wireless Telecommunications Bureau, WT Docket No.11-186 and Subsequent Dockets (May 10, 2013), available at </w:t>
      </w:r>
      <w:r w:rsidRPr="00DB5B3C">
        <w:rPr>
          <w:sz w:val="20"/>
        </w:rPr>
        <w:t>http://apps.fcc.gov/ecfs/document/view?id=7022311914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9E" w:rsidRDefault="00997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9E" w:rsidRDefault="00997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9E" w:rsidRDefault="00997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6C61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C015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B2B36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42661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BE6D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EC11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F23B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F018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0E2B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166AE6"/>
    <w:lvl w:ilvl="0">
      <w:start w:val="1"/>
      <w:numFmt w:val="bullet"/>
      <w:lvlText w:val=""/>
      <w:lvlJc w:val="left"/>
      <w:pPr>
        <w:tabs>
          <w:tab w:val="num" w:pos="360"/>
        </w:tabs>
        <w:ind w:left="360" w:hanging="360"/>
      </w:pPr>
      <w:rPr>
        <w:rFonts w:ascii="Symbol" w:hAnsi="Symbol" w:hint="default"/>
      </w:rPr>
    </w:lvl>
  </w:abstractNum>
  <w:abstractNum w:abstractNumId="10">
    <w:nsid w:val="052F793B"/>
    <w:multiLevelType w:val="hybridMultilevel"/>
    <w:tmpl w:val="5546DC2C"/>
    <w:lvl w:ilvl="0" w:tplc="A072DF62">
      <w:start w:val="3"/>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93F6032"/>
    <w:multiLevelType w:val="hybridMultilevel"/>
    <w:tmpl w:val="5296C04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844484"/>
    <w:multiLevelType w:val="hybridMultilevel"/>
    <w:tmpl w:val="73AC102C"/>
    <w:lvl w:ilvl="0" w:tplc="F3F0DEC8">
      <w:start w:val="1"/>
      <w:numFmt w:val="bullet"/>
      <w:lvlText w:val=""/>
      <w:lvlJc w:val="left"/>
      <w:pPr>
        <w:tabs>
          <w:tab w:val="num" w:pos="864"/>
        </w:tabs>
        <w:ind w:left="864" w:hanging="504"/>
      </w:pPr>
      <w:rPr>
        <w:rFonts w:ascii="Symbol" w:hAnsi="Symbol" w:hint="default"/>
      </w:rPr>
    </w:lvl>
    <w:lvl w:ilvl="1" w:tplc="DFF65C9C">
      <w:start w:val="1"/>
      <w:numFmt w:val="bullet"/>
      <w:lvlText w:val=""/>
      <w:lvlJc w:val="left"/>
      <w:pPr>
        <w:tabs>
          <w:tab w:val="num" w:pos="1224"/>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F4E86"/>
    <w:multiLevelType w:val="multilevel"/>
    <w:tmpl w:val="34EC9E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30F4FB7"/>
    <w:multiLevelType w:val="hybridMultilevel"/>
    <w:tmpl w:val="D8E670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7D56F50"/>
    <w:multiLevelType w:val="hybridMultilevel"/>
    <w:tmpl w:val="2FE4B9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6">
    <w:nsid w:val="19767A6A"/>
    <w:multiLevelType w:val="hybridMultilevel"/>
    <w:tmpl w:val="8C2873E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1A5C0255"/>
    <w:multiLevelType w:val="hybridMultilevel"/>
    <w:tmpl w:val="40881DA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15279A3"/>
    <w:multiLevelType w:val="hybridMultilevel"/>
    <w:tmpl w:val="DFF40DE2"/>
    <w:lvl w:ilvl="0" w:tplc="FFFFFFFF">
      <w:start w:val="1"/>
      <w:numFmt w:val="decimal"/>
      <w:lvlText w:val="%1."/>
      <w:lvlJc w:val="left"/>
      <w:pPr>
        <w:tabs>
          <w:tab w:val="num" w:pos="720"/>
        </w:tabs>
        <w:ind w:left="720" w:hanging="360"/>
      </w:pPr>
      <w:rPr>
        <w:rFonts w:cs="Times New Roman"/>
        <w:i w:val="0"/>
      </w:rPr>
    </w:lvl>
    <w:lvl w:ilvl="1" w:tplc="FFFFFFFF">
      <w:start w:val="1"/>
      <w:numFmt w:val="lowerLetter"/>
      <w:lvlText w:val="%2."/>
      <w:lvlJc w:val="left"/>
      <w:pPr>
        <w:tabs>
          <w:tab w:val="num" w:pos="1440"/>
        </w:tabs>
        <w:ind w:left="1440" w:hanging="360"/>
      </w:pPr>
      <w:rPr>
        <w:rFonts w:cs="Times New Roman"/>
        <w:i w:val="0"/>
      </w:rPr>
    </w:lvl>
    <w:lvl w:ilvl="2" w:tplc="FFFFFFFF">
      <w:start w:val="1"/>
      <w:numFmt w:val="decimal"/>
      <w:lvlText w:val="%3."/>
      <w:lvlJc w:val="left"/>
      <w:pPr>
        <w:tabs>
          <w:tab w:val="num" w:pos="2340"/>
        </w:tabs>
        <w:ind w:left="2340" w:hanging="360"/>
      </w:pPr>
      <w:rPr>
        <w:rFonts w:cs="Times New Roman"/>
        <w:i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0">
    <w:nsid w:val="27E06CBB"/>
    <w:multiLevelType w:val="multilevel"/>
    <w:tmpl w:val="6DA250F0"/>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1">
    <w:nsid w:val="346C507F"/>
    <w:multiLevelType w:val="hybridMultilevel"/>
    <w:tmpl w:val="86BC46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764D63"/>
    <w:multiLevelType w:val="hybridMultilevel"/>
    <w:tmpl w:val="BC70CC74"/>
    <w:lvl w:ilvl="0" w:tplc="73282D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DE0E63"/>
    <w:multiLevelType w:val="hybridMultilevel"/>
    <w:tmpl w:val="523E801E"/>
    <w:lvl w:ilvl="0" w:tplc="CD0AA924">
      <w:start w:val="26"/>
      <w:numFmt w:val="decimal"/>
      <w:lvlText w:val="%1."/>
      <w:lvlJc w:val="left"/>
      <w:pPr>
        <w:tabs>
          <w:tab w:val="num" w:pos="1080"/>
        </w:tabs>
        <w:ind w:left="1080" w:hanging="720"/>
      </w:pPr>
      <w:rPr>
        <w:rFonts w:cs="Times New Roman" w:hint="default"/>
      </w:rPr>
    </w:lvl>
    <w:lvl w:ilvl="1" w:tplc="738403B2">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C2D542B"/>
    <w:multiLevelType w:val="hybridMultilevel"/>
    <w:tmpl w:val="54605FF0"/>
    <w:lvl w:ilvl="0" w:tplc="4A088F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0F1B3D"/>
    <w:multiLevelType w:val="singleLevel"/>
    <w:tmpl w:val="0902D07C"/>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6">
    <w:nsid w:val="3DFE0A8F"/>
    <w:multiLevelType w:val="hybridMultilevel"/>
    <w:tmpl w:val="A6D851D2"/>
    <w:lvl w:ilvl="0" w:tplc="4A088FE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A95819"/>
    <w:multiLevelType w:val="hybridMultilevel"/>
    <w:tmpl w:val="1C0C7B9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4F949E9"/>
    <w:multiLevelType w:val="hybridMultilevel"/>
    <w:tmpl w:val="56E4CB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544792D"/>
    <w:multiLevelType w:val="multilevel"/>
    <w:tmpl w:val="6D7A67E2"/>
    <w:lvl w:ilvl="0">
      <w:start w:val="1"/>
      <w:numFmt w:val="bullet"/>
      <w:lvlText w:val=""/>
      <w:lvlJc w:val="left"/>
      <w:pPr>
        <w:tabs>
          <w:tab w:val="num" w:pos="864"/>
        </w:tabs>
        <w:ind w:left="864" w:hanging="50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F2C1BC2"/>
    <w:multiLevelType w:val="hybridMultilevel"/>
    <w:tmpl w:val="36D4E4A6"/>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1">
    <w:nsid w:val="50B33801"/>
    <w:multiLevelType w:val="hybridMultilevel"/>
    <w:tmpl w:val="681EA3B4"/>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nsid w:val="52CA5B71"/>
    <w:multiLevelType w:val="hybridMultilevel"/>
    <w:tmpl w:val="AC4EE1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E7A3C2E"/>
    <w:multiLevelType w:val="hybridMultilevel"/>
    <w:tmpl w:val="FB5231E0"/>
    <w:lvl w:ilvl="0" w:tplc="DFF65C9C">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35">
    <w:nsid w:val="64B84519"/>
    <w:multiLevelType w:val="hybridMultilevel"/>
    <w:tmpl w:val="14347A64"/>
    <w:lvl w:ilvl="0" w:tplc="FAA8A2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D130E"/>
    <w:multiLevelType w:val="hybridMultilevel"/>
    <w:tmpl w:val="892E20D6"/>
    <w:lvl w:ilvl="0" w:tplc="DFF65C9C">
      <w:start w:val="1"/>
      <w:numFmt w:val="bullet"/>
      <w:lvlText w:val=""/>
      <w:lvlJc w:val="left"/>
      <w:pPr>
        <w:tabs>
          <w:tab w:val="num" w:pos="864"/>
        </w:tabs>
        <w:ind w:left="864" w:hanging="144"/>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1691D55"/>
    <w:multiLevelType w:val="multilevel"/>
    <w:tmpl w:val="14347A6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EF35B5"/>
    <w:multiLevelType w:val="hybridMultilevel"/>
    <w:tmpl w:val="A30CB1D4"/>
    <w:lvl w:ilvl="0" w:tplc="F3F0DEC8">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823D30"/>
    <w:multiLevelType w:val="hybridMultilevel"/>
    <w:tmpl w:val="58C0331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7CD67E6F"/>
    <w:multiLevelType w:val="hybridMultilevel"/>
    <w:tmpl w:val="34EA6C66"/>
    <w:lvl w:ilvl="0" w:tplc="FA9AB3C6">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1"/>
  </w:num>
  <w:num w:numId="15">
    <w:abstractNumId w:val="30"/>
  </w:num>
  <w:num w:numId="16">
    <w:abstractNumId w:val="17"/>
  </w:num>
  <w:num w:numId="17">
    <w:abstractNumId w:val="13"/>
  </w:num>
  <w:num w:numId="18">
    <w:abstractNumId w:val="39"/>
  </w:num>
  <w:num w:numId="19">
    <w:abstractNumId w:val="27"/>
  </w:num>
  <w:num w:numId="20">
    <w:abstractNumId w:val="16"/>
  </w:num>
  <w:num w:numId="21">
    <w:abstractNumId w:val="15"/>
  </w:num>
  <w:num w:numId="22">
    <w:abstractNumId w:val="25"/>
  </w:num>
  <w:num w:numId="23">
    <w:abstractNumId w:val="28"/>
  </w:num>
  <w:num w:numId="24">
    <w:abstractNumId w:val="23"/>
  </w:num>
  <w:num w:numId="25">
    <w:abstractNumId w:val="10"/>
  </w:num>
  <w:num w:numId="26">
    <w:abstractNumId w:val="40"/>
  </w:num>
  <w:num w:numId="27">
    <w:abstractNumId w:val="19"/>
  </w:num>
  <w:num w:numId="28">
    <w:abstractNumId w:val="35"/>
  </w:num>
  <w:num w:numId="29">
    <w:abstractNumId w:val="37"/>
  </w:num>
  <w:num w:numId="30">
    <w:abstractNumId w:val="36"/>
  </w:num>
  <w:num w:numId="31">
    <w:abstractNumId w:val="38"/>
  </w:num>
  <w:num w:numId="32">
    <w:abstractNumId w:val="29"/>
  </w:num>
  <w:num w:numId="33">
    <w:abstractNumId w:val="12"/>
  </w:num>
  <w:num w:numId="34">
    <w:abstractNumId w:val="33"/>
  </w:num>
  <w:num w:numId="35">
    <w:abstractNumId w:val="14"/>
  </w:num>
  <w:num w:numId="36">
    <w:abstractNumId w:val="24"/>
  </w:num>
  <w:num w:numId="37">
    <w:abstractNumId w:val="11"/>
  </w:num>
  <w:num w:numId="38">
    <w:abstractNumId w:val="26"/>
  </w:num>
  <w:num w:numId="39">
    <w:abstractNumId w:val="22"/>
  </w:num>
  <w:num w:numId="40">
    <w:abstractNumId w:val="32"/>
  </w:num>
  <w:num w:numId="4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90"/>
    <w:rsid w:val="000003B0"/>
    <w:rsid w:val="00001832"/>
    <w:rsid w:val="0000407B"/>
    <w:rsid w:val="0000497A"/>
    <w:rsid w:val="00006258"/>
    <w:rsid w:val="00020447"/>
    <w:rsid w:val="00023E98"/>
    <w:rsid w:val="00024FE6"/>
    <w:rsid w:val="00025A11"/>
    <w:rsid w:val="00027D56"/>
    <w:rsid w:val="00031454"/>
    <w:rsid w:val="00033152"/>
    <w:rsid w:val="00036285"/>
    <w:rsid w:val="0004106E"/>
    <w:rsid w:val="00041408"/>
    <w:rsid w:val="00041B44"/>
    <w:rsid w:val="00050FD5"/>
    <w:rsid w:val="00051E31"/>
    <w:rsid w:val="0005270F"/>
    <w:rsid w:val="000532D4"/>
    <w:rsid w:val="00056AB3"/>
    <w:rsid w:val="000614FA"/>
    <w:rsid w:val="0006269C"/>
    <w:rsid w:val="00064777"/>
    <w:rsid w:val="00066B32"/>
    <w:rsid w:val="00067CA8"/>
    <w:rsid w:val="00072193"/>
    <w:rsid w:val="00073467"/>
    <w:rsid w:val="00073614"/>
    <w:rsid w:val="000829B0"/>
    <w:rsid w:val="000874EB"/>
    <w:rsid w:val="00091234"/>
    <w:rsid w:val="0009560B"/>
    <w:rsid w:val="0009622B"/>
    <w:rsid w:val="000A2CA3"/>
    <w:rsid w:val="000A4F01"/>
    <w:rsid w:val="000B55D5"/>
    <w:rsid w:val="000C1DD9"/>
    <w:rsid w:val="000C2620"/>
    <w:rsid w:val="000C5AE0"/>
    <w:rsid w:val="000D0775"/>
    <w:rsid w:val="000D31DA"/>
    <w:rsid w:val="000E0AE9"/>
    <w:rsid w:val="000E5C4A"/>
    <w:rsid w:val="000F3985"/>
    <w:rsid w:val="000F3B39"/>
    <w:rsid w:val="000F7D10"/>
    <w:rsid w:val="0010718C"/>
    <w:rsid w:val="001119E0"/>
    <w:rsid w:val="0011256C"/>
    <w:rsid w:val="00121AA8"/>
    <w:rsid w:val="00133E00"/>
    <w:rsid w:val="0013681A"/>
    <w:rsid w:val="00137F53"/>
    <w:rsid w:val="001402D3"/>
    <w:rsid w:val="00154D93"/>
    <w:rsid w:val="001566CF"/>
    <w:rsid w:val="00160E06"/>
    <w:rsid w:val="0016342A"/>
    <w:rsid w:val="0016586D"/>
    <w:rsid w:val="001729C8"/>
    <w:rsid w:val="00174D33"/>
    <w:rsid w:val="0018081C"/>
    <w:rsid w:val="0018233D"/>
    <w:rsid w:val="00183E0E"/>
    <w:rsid w:val="00187716"/>
    <w:rsid w:val="001959E8"/>
    <w:rsid w:val="001A1A3B"/>
    <w:rsid w:val="001A404F"/>
    <w:rsid w:val="001A434B"/>
    <w:rsid w:val="001B522A"/>
    <w:rsid w:val="001B7818"/>
    <w:rsid w:val="001C1ECC"/>
    <w:rsid w:val="001D347E"/>
    <w:rsid w:val="001D43E2"/>
    <w:rsid w:val="001D5A16"/>
    <w:rsid w:val="001D71DC"/>
    <w:rsid w:val="001E4669"/>
    <w:rsid w:val="001E6B70"/>
    <w:rsid w:val="001F095C"/>
    <w:rsid w:val="00200019"/>
    <w:rsid w:val="002110A8"/>
    <w:rsid w:val="0021459B"/>
    <w:rsid w:val="00214991"/>
    <w:rsid w:val="0022049E"/>
    <w:rsid w:val="00224410"/>
    <w:rsid w:val="00233A0D"/>
    <w:rsid w:val="002556A2"/>
    <w:rsid w:val="0025592D"/>
    <w:rsid w:val="00256491"/>
    <w:rsid w:val="00256EEB"/>
    <w:rsid w:val="0026601B"/>
    <w:rsid w:val="0027598E"/>
    <w:rsid w:val="00292E24"/>
    <w:rsid w:val="00294F89"/>
    <w:rsid w:val="002A28AE"/>
    <w:rsid w:val="002A419B"/>
    <w:rsid w:val="002B3197"/>
    <w:rsid w:val="002B5EBA"/>
    <w:rsid w:val="002C1412"/>
    <w:rsid w:val="002C2E7E"/>
    <w:rsid w:val="002C5D6D"/>
    <w:rsid w:val="002D7054"/>
    <w:rsid w:val="002E153C"/>
    <w:rsid w:val="002E1626"/>
    <w:rsid w:val="002E1FDF"/>
    <w:rsid w:val="002E2D33"/>
    <w:rsid w:val="002E379A"/>
    <w:rsid w:val="002F397D"/>
    <w:rsid w:val="002F4265"/>
    <w:rsid w:val="002F58FE"/>
    <w:rsid w:val="003015A5"/>
    <w:rsid w:val="00303CEF"/>
    <w:rsid w:val="00310915"/>
    <w:rsid w:val="0031209C"/>
    <w:rsid w:val="00320D4A"/>
    <w:rsid w:val="00321683"/>
    <w:rsid w:val="00327EC9"/>
    <w:rsid w:val="0033058C"/>
    <w:rsid w:val="003331EC"/>
    <w:rsid w:val="00334D80"/>
    <w:rsid w:val="00334FBD"/>
    <w:rsid w:val="00336B12"/>
    <w:rsid w:val="00340CC8"/>
    <w:rsid w:val="00341418"/>
    <w:rsid w:val="0035423C"/>
    <w:rsid w:val="00357520"/>
    <w:rsid w:val="00360C4D"/>
    <w:rsid w:val="00361373"/>
    <w:rsid w:val="00363102"/>
    <w:rsid w:val="00363496"/>
    <w:rsid w:val="003741D2"/>
    <w:rsid w:val="00375FEB"/>
    <w:rsid w:val="00380196"/>
    <w:rsid w:val="0038118A"/>
    <w:rsid w:val="003815D9"/>
    <w:rsid w:val="00382453"/>
    <w:rsid w:val="003841A8"/>
    <w:rsid w:val="0038680E"/>
    <w:rsid w:val="00397D5F"/>
    <w:rsid w:val="003B1A66"/>
    <w:rsid w:val="003B66C8"/>
    <w:rsid w:val="003C4CB3"/>
    <w:rsid w:val="003C5C7F"/>
    <w:rsid w:val="003C657A"/>
    <w:rsid w:val="003C65E8"/>
    <w:rsid w:val="003D41BB"/>
    <w:rsid w:val="003D59D6"/>
    <w:rsid w:val="003D7F46"/>
    <w:rsid w:val="003E187C"/>
    <w:rsid w:val="003E2B1B"/>
    <w:rsid w:val="0040146C"/>
    <w:rsid w:val="00410373"/>
    <w:rsid w:val="00411A71"/>
    <w:rsid w:val="004214A5"/>
    <w:rsid w:val="004226D5"/>
    <w:rsid w:val="00422DBC"/>
    <w:rsid w:val="0042389A"/>
    <w:rsid w:val="00423962"/>
    <w:rsid w:val="00423B48"/>
    <w:rsid w:val="00426A99"/>
    <w:rsid w:val="00433948"/>
    <w:rsid w:val="00435657"/>
    <w:rsid w:val="004414BD"/>
    <w:rsid w:val="0046006C"/>
    <w:rsid w:val="00467E27"/>
    <w:rsid w:val="0047143A"/>
    <w:rsid w:val="0047752C"/>
    <w:rsid w:val="00496845"/>
    <w:rsid w:val="004A1ACA"/>
    <w:rsid w:val="004A20FB"/>
    <w:rsid w:val="004A24F6"/>
    <w:rsid w:val="004A5DFC"/>
    <w:rsid w:val="004A5EB8"/>
    <w:rsid w:val="004A6FC5"/>
    <w:rsid w:val="004B34A2"/>
    <w:rsid w:val="004B3546"/>
    <w:rsid w:val="004B3C07"/>
    <w:rsid w:val="004C061C"/>
    <w:rsid w:val="004C06AC"/>
    <w:rsid w:val="004C0E09"/>
    <w:rsid w:val="004C62D8"/>
    <w:rsid w:val="004D1DBA"/>
    <w:rsid w:val="004D6105"/>
    <w:rsid w:val="004E329F"/>
    <w:rsid w:val="004E7B3A"/>
    <w:rsid w:val="00500E10"/>
    <w:rsid w:val="00501FFA"/>
    <w:rsid w:val="00502819"/>
    <w:rsid w:val="00507E3A"/>
    <w:rsid w:val="005223BB"/>
    <w:rsid w:val="00527BD5"/>
    <w:rsid w:val="005362BF"/>
    <w:rsid w:val="00536579"/>
    <w:rsid w:val="00543DEA"/>
    <w:rsid w:val="00550ABF"/>
    <w:rsid w:val="00552FE2"/>
    <w:rsid w:val="00562143"/>
    <w:rsid w:val="00562CD0"/>
    <w:rsid w:val="00565893"/>
    <w:rsid w:val="00572D06"/>
    <w:rsid w:val="00573248"/>
    <w:rsid w:val="00574B7D"/>
    <w:rsid w:val="00585181"/>
    <w:rsid w:val="00591E75"/>
    <w:rsid w:val="005920E2"/>
    <w:rsid w:val="00596F6A"/>
    <w:rsid w:val="005A04A1"/>
    <w:rsid w:val="005A48FF"/>
    <w:rsid w:val="005B30DD"/>
    <w:rsid w:val="005B34A0"/>
    <w:rsid w:val="005C6E11"/>
    <w:rsid w:val="005C722E"/>
    <w:rsid w:val="005C7A49"/>
    <w:rsid w:val="005D3161"/>
    <w:rsid w:val="005D4F29"/>
    <w:rsid w:val="005E0DDA"/>
    <w:rsid w:val="005E3367"/>
    <w:rsid w:val="0060056F"/>
    <w:rsid w:val="0060075F"/>
    <w:rsid w:val="006008E7"/>
    <w:rsid w:val="00600FC0"/>
    <w:rsid w:val="0060213C"/>
    <w:rsid w:val="00610E8E"/>
    <w:rsid w:val="0061519C"/>
    <w:rsid w:val="00616BE3"/>
    <w:rsid w:val="0062181C"/>
    <w:rsid w:val="00623A91"/>
    <w:rsid w:val="00623C4A"/>
    <w:rsid w:val="00630DDE"/>
    <w:rsid w:val="00634D5B"/>
    <w:rsid w:val="00636537"/>
    <w:rsid w:val="006433C6"/>
    <w:rsid w:val="00645C39"/>
    <w:rsid w:val="00646CF2"/>
    <w:rsid w:val="006478B2"/>
    <w:rsid w:val="00647E9E"/>
    <w:rsid w:val="00652813"/>
    <w:rsid w:val="0066267F"/>
    <w:rsid w:val="0066550F"/>
    <w:rsid w:val="00674EE2"/>
    <w:rsid w:val="00683DD2"/>
    <w:rsid w:val="00686412"/>
    <w:rsid w:val="00691B2C"/>
    <w:rsid w:val="0069474F"/>
    <w:rsid w:val="006B1D5C"/>
    <w:rsid w:val="006C03D9"/>
    <w:rsid w:val="006C0AAB"/>
    <w:rsid w:val="006C3E71"/>
    <w:rsid w:val="006C4EB8"/>
    <w:rsid w:val="006D1542"/>
    <w:rsid w:val="006D449B"/>
    <w:rsid w:val="006E1239"/>
    <w:rsid w:val="006E37C2"/>
    <w:rsid w:val="006E7F4D"/>
    <w:rsid w:val="006F3BA8"/>
    <w:rsid w:val="006F59EF"/>
    <w:rsid w:val="006F7DA5"/>
    <w:rsid w:val="00706BE9"/>
    <w:rsid w:val="007103B5"/>
    <w:rsid w:val="00716464"/>
    <w:rsid w:val="00721C52"/>
    <w:rsid w:val="0073329E"/>
    <w:rsid w:val="00736C00"/>
    <w:rsid w:val="0074279F"/>
    <w:rsid w:val="00745398"/>
    <w:rsid w:val="007531E0"/>
    <w:rsid w:val="00753EFD"/>
    <w:rsid w:val="00756B5C"/>
    <w:rsid w:val="00760055"/>
    <w:rsid w:val="007642B6"/>
    <w:rsid w:val="00781AA5"/>
    <w:rsid w:val="00784468"/>
    <w:rsid w:val="007847D4"/>
    <w:rsid w:val="007942D9"/>
    <w:rsid w:val="007A1E62"/>
    <w:rsid w:val="007B334F"/>
    <w:rsid w:val="007B36B3"/>
    <w:rsid w:val="007B771C"/>
    <w:rsid w:val="007D3EC9"/>
    <w:rsid w:val="007D7F37"/>
    <w:rsid w:val="007E6366"/>
    <w:rsid w:val="007E79B9"/>
    <w:rsid w:val="007F2F17"/>
    <w:rsid w:val="00806178"/>
    <w:rsid w:val="00810C8E"/>
    <w:rsid w:val="008118B7"/>
    <w:rsid w:val="0081262D"/>
    <w:rsid w:val="00813EB5"/>
    <w:rsid w:val="0081653F"/>
    <w:rsid w:val="00830785"/>
    <w:rsid w:val="00833FA8"/>
    <w:rsid w:val="00836044"/>
    <w:rsid w:val="008406D8"/>
    <w:rsid w:val="008423EF"/>
    <w:rsid w:val="008462DE"/>
    <w:rsid w:val="0084710C"/>
    <w:rsid w:val="00851031"/>
    <w:rsid w:val="00851CE6"/>
    <w:rsid w:val="00851FF0"/>
    <w:rsid w:val="008638D9"/>
    <w:rsid w:val="008735FB"/>
    <w:rsid w:val="0087549F"/>
    <w:rsid w:val="00881CA1"/>
    <w:rsid w:val="008821DE"/>
    <w:rsid w:val="008845AB"/>
    <w:rsid w:val="008A009A"/>
    <w:rsid w:val="008A371F"/>
    <w:rsid w:val="008B021C"/>
    <w:rsid w:val="008B3649"/>
    <w:rsid w:val="008C1988"/>
    <w:rsid w:val="008D3009"/>
    <w:rsid w:val="008D31A8"/>
    <w:rsid w:val="008D7396"/>
    <w:rsid w:val="008F00EE"/>
    <w:rsid w:val="008F12C4"/>
    <w:rsid w:val="008F36C7"/>
    <w:rsid w:val="008F53E9"/>
    <w:rsid w:val="008F58AC"/>
    <w:rsid w:val="008F62C3"/>
    <w:rsid w:val="008F7D28"/>
    <w:rsid w:val="00903474"/>
    <w:rsid w:val="0091308B"/>
    <w:rsid w:val="00913C30"/>
    <w:rsid w:val="00916517"/>
    <w:rsid w:val="00917A83"/>
    <w:rsid w:val="0092138B"/>
    <w:rsid w:val="00921A2C"/>
    <w:rsid w:val="00921E42"/>
    <w:rsid w:val="00925ABC"/>
    <w:rsid w:val="00926188"/>
    <w:rsid w:val="00927440"/>
    <w:rsid w:val="00932C42"/>
    <w:rsid w:val="00934798"/>
    <w:rsid w:val="0093567F"/>
    <w:rsid w:val="00935B65"/>
    <w:rsid w:val="009363D5"/>
    <w:rsid w:val="00937FC8"/>
    <w:rsid w:val="0094015E"/>
    <w:rsid w:val="009527B9"/>
    <w:rsid w:val="00953F55"/>
    <w:rsid w:val="0095689A"/>
    <w:rsid w:val="009573DE"/>
    <w:rsid w:val="00962EAD"/>
    <w:rsid w:val="009642F7"/>
    <w:rsid w:val="009653B7"/>
    <w:rsid w:val="009667E9"/>
    <w:rsid w:val="009814F3"/>
    <w:rsid w:val="00982A2E"/>
    <w:rsid w:val="00984762"/>
    <w:rsid w:val="00987539"/>
    <w:rsid w:val="009905A2"/>
    <w:rsid w:val="00994050"/>
    <w:rsid w:val="00997E9E"/>
    <w:rsid w:val="009A0383"/>
    <w:rsid w:val="009A275B"/>
    <w:rsid w:val="009B1580"/>
    <w:rsid w:val="009B3C9D"/>
    <w:rsid w:val="009B5F0E"/>
    <w:rsid w:val="009B6C04"/>
    <w:rsid w:val="009C05E1"/>
    <w:rsid w:val="009C07A5"/>
    <w:rsid w:val="009C2DAD"/>
    <w:rsid w:val="009C4384"/>
    <w:rsid w:val="009C4516"/>
    <w:rsid w:val="009C6673"/>
    <w:rsid w:val="009C7304"/>
    <w:rsid w:val="009D2354"/>
    <w:rsid w:val="009E6DF0"/>
    <w:rsid w:val="009F0453"/>
    <w:rsid w:val="009F30D2"/>
    <w:rsid w:val="009F4BB6"/>
    <w:rsid w:val="00A1231D"/>
    <w:rsid w:val="00A12FE1"/>
    <w:rsid w:val="00A1563C"/>
    <w:rsid w:val="00A22061"/>
    <w:rsid w:val="00A26A7B"/>
    <w:rsid w:val="00A26B2F"/>
    <w:rsid w:val="00A304F2"/>
    <w:rsid w:val="00A355D4"/>
    <w:rsid w:val="00A35A9A"/>
    <w:rsid w:val="00A36E6F"/>
    <w:rsid w:val="00A44CB1"/>
    <w:rsid w:val="00A5036C"/>
    <w:rsid w:val="00A50B7D"/>
    <w:rsid w:val="00A57FE6"/>
    <w:rsid w:val="00A627DE"/>
    <w:rsid w:val="00A631D7"/>
    <w:rsid w:val="00A63B56"/>
    <w:rsid w:val="00A649C9"/>
    <w:rsid w:val="00A74C70"/>
    <w:rsid w:val="00A8364B"/>
    <w:rsid w:val="00A87AAD"/>
    <w:rsid w:val="00A87DE1"/>
    <w:rsid w:val="00AA0C20"/>
    <w:rsid w:val="00AA1831"/>
    <w:rsid w:val="00AB26AE"/>
    <w:rsid w:val="00AB67E9"/>
    <w:rsid w:val="00AB7A95"/>
    <w:rsid w:val="00AC070C"/>
    <w:rsid w:val="00AC4284"/>
    <w:rsid w:val="00AC4B51"/>
    <w:rsid w:val="00AC6655"/>
    <w:rsid w:val="00AD06F3"/>
    <w:rsid w:val="00AD1009"/>
    <w:rsid w:val="00AD2AAB"/>
    <w:rsid w:val="00AE51AA"/>
    <w:rsid w:val="00AF2E71"/>
    <w:rsid w:val="00AF34F8"/>
    <w:rsid w:val="00AF36DB"/>
    <w:rsid w:val="00B0129C"/>
    <w:rsid w:val="00B0296E"/>
    <w:rsid w:val="00B05681"/>
    <w:rsid w:val="00B05D7A"/>
    <w:rsid w:val="00B12E51"/>
    <w:rsid w:val="00B2009A"/>
    <w:rsid w:val="00B27256"/>
    <w:rsid w:val="00B30265"/>
    <w:rsid w:val="00B31A44"/>
    <w:rsid w:val="00B3320C"/>
    <w:rsid w:val="00B33644"/>
    <w:rsid w:val="00B341BF"/>
    <w:rsid w:val="00B43AD8"/>
    <w:rsid w:val="00B47F90"/>
    <w:rsid w:val="00B53F2F"/>
    <w:rsid w:val="00B54E0D"/>
    <w:rsid w:val="00B57104"/>
    <w:rsid w:val="00B6205D"/>
    <w:rsid w:val="00B64F48"/>
    <w:rsid w:val="00B74969"/>
    <w:rsid w:val="00B7496F"/>
    <w:rsid w:val="00B7564C"/>
    <w:rsid w:val="00B7762F"/>
    <w:rsid w:val="00B874D1"/>
    <w:rsid w:val="00B90791"/>
    <w:rsid w:val="00B9129F"/>
    <w:rsid w:val="00B94B8F"/>
    <w:rsid w:val="00B96509"/>
    <w:rsid w:val="00B9745F"/>
    <w:rsid w:val="00BA0FFE"/>
    <w:rsid w:val="00BA4220"/>
    <w:rsid w:val="00BA5AD9"/>
    <w:rsid w:val="00BB0176"/>
    <w:rsid w:val="00BB2AE4"/>
    <w:rsid w:val="00BC1EE1"/>
    <w:rsid w:val="00BC45A7"/>
    <w:rsid w:val="00BC75D4"/>
    <w:rsid w:val="00BC7727"/>
    <w:rsid w:val="00BC7990"/>
    <w:rsid w:val="00BE126F"/>
    <w:rsid w:val="00BE2A03"/>
    <w:rsid w:val="00BE2FA3"/>
    <w:rsid w:val="00BE3247"/>
    <w:rsid w:val="00BE43A6"/>
    <w:rsid w:val="00BE7D24"/>
    <w:rsid w:val="00BF506B"/>
    <w:rsid w:val="00BF56FA"/>
    <w:rsid w:val="00C025DA"/>
    <w:rsid w:val="00C130A4"/>
    <w:rsid w:val="00C25C41"/>
    <w:rsid w:val="00C310D4"/>
    <w:rsid w:val="00C34B80"/>
    <w:rsid w:val="00C352AB"/>
    <w:rsid w:val="00C4063B"/>
    <w:rsid w:val="00C431A7"/>
    <w:rsid w:val="00C4343E"/>
    <w:rsid w:val="00C43895"/>
    <w:rsid w:val="00C47B84"/>
    <w:rsid w:val="00C53689"/>
    <w:rsid w:val="00C567C6"/>
    <w:rsid w:val="00C56A45"/>
    <w:rsid w:val="00C6074A"/>
    <w:rsid w:val="00C6355F"/>
    <w:rsid w:val="00C6448C"/>
    <w:rsid w:val="00C65278"/>
    <w:rsid w:val="00C65C53"/>
    <w:rsid w:val="00C72056"/>
    <w:rsid w:val="00C74E13"/>
    <w:rsid w:val="00C7628B"/>
    <w:rsid w:val="00C764EE"/>
    <w:rsid w:val="00C7719B"/>
    <w:rsid w:val="00C77367"/>
    <w:rsid w:val="00C803A5"/>
    <w:rsid w:val="00C87F85"/>
    <w:rsid w:val="00C95BD2"/>
    <w:rsid w:val="00CA18DA"/>
    <w:rsid w:val="00CA39D4"/>
    <w:rsid w:val="00CA3B09"/>
    <w:rsid w:val="00CA77D9"/>
    <w:rsid w:val="00CB7CDD"/>
    <w:rsid w:val="00CC185F"/>
    <w:rsid w:val="00CD0BDA"/>
    <w:rsid w:val="00CD167C"/>
    <w:rsid w:val="00CD1C83"/>
    <w:rsid w:val="00CD4662"/>
    <w:rsid w:val="00CD71C7"/>
    <w:rsid w:val="00CE3EB8"/>
    <w:rsid w:val="00CE5AA9"/>
    <w:rsid w:val="00CF3FE2"/>
    <w:rsid w:val="00CF438E"/>
    <w:rsid w:val="00D00678"/>
    <w:rsid w:val="00D02ADA"/>
    <w:rsid w:val="00D02B43"/>
    <w:rsid w:val="00D057A5"/>
    <w:rsid w:val="00D06290"/>
    <w:rsid w:val="00D069E2"/>
    <w:rsid w:val="00D10D27"/>
    <w:rsid w:val="00D24ED6"/>
    <w:rsid w:val="00D33E38"/>
    <w:rsid w:val="00D40600"/>
    <w:rsid w:val="00D4433B"/>
    <w:rsid w:val="00D44891"/>
    <w:rsid w:val="00D4500A"/>
    <w:rsid w:val="00D5067B"/>
    <w:rsid w:val="00D50AC7"/>
    <w:rsid w:val="00D5607B"/>
    <w:rsid w:val="00D62B3B"/>
    <w:rsid w:val="00D702D1"/>
    <w:rsid w:val="00D7048F"/>
    <w:rsid w:val="00D754DC"/>
    <w:rsid w:val="00D7655B"/>
    <w:rsid w:val="00D82B14"/>
    <w:rsid w:val="00D85771"/>
    <w:rsid w:val="00DA021B"/>
    <w:rsid w:val="00DA0926"/>
    <w:rsid w:val="00DA467E"/>
    <w:rsid w:val="00DA46AB"/>
    <w:rsid w:val="00DA75C8"/>
    <w:rsid w:val="00DB3A10"/>
    <w:rsid w:val="00DB567D"/>
    <w:rsid w:val="00DB5A2D"/>
    <w:rsid w:val="00DB5B3C"/>
    <w:rsid w:val="00DC4A4A"/>
    <w:rsid w:val="00DC52E7"/>
    <w:rsid w:val="00DD23E5"/>
    <w:rsid w:val="00DD66B2"/>
    <w:rsid w:val="00DD6F84"/>
    <w:rsid w:val="00DE008C"/>
    <w:rsid w:val="00DE107B"/>
    <w:rsid w:val="00DE2144"/>
    <w:rsid w:val="00DE2F6B"/>
    <w:rsid w:val="00DE72A6"/>
    <w:rsid w:val="00DF5AD0"/>
    <w:rsid w:val="00E043FD"/>
    <w:rsid w:val="00E20A70"/>
    <w:rsid w:val="00E21BCC"/>
    <w:rsid w:val="00E2669B"/>
    <w:rsid w:val="00E34044"/>
    <w:rsid w:val="00E341F7"/>
    <w:rsid w:val="00E51F78"/>
    <w:rsid w:val="00E6155D"/>
    <w:rsid w:val="00E74388"/>
    <w:rsid w:val="00E744D5"/>
    <w:rsid w:val="00E75452"/>
    <w:rsid w:val="00E758A7"/>
    <w:rsid w:val="00E80F1E"/>
    <w:rsid w:val="00E824AA"/>
    <w:rsid w:val="00E83866"/>
    <w:rsid w:val="00E8426B"/>
    <w:rsid w:val="00E84A0F"/>
    <w:rsid w:val="00E90B9F"/>
    <w:rsid w:val="00E94753"/>
    <w:rsid w:val="00E97FA6"/>
    <w:rsid w:val="00EA1712"/>
    <w:rsid w:val="00EA467E"/>
    <w:rsid w:val="00EB3620"/>
    <w:rsid w:val="00EB3F26"/>
    <w:rsid w:val="00EB4783"/>
    <w:rsid w:val="00EC004A"/>
    <w:rsid w:val="00EC3DDD"/>
    <w:rsid w:val="00EC714B"/>
    <w:rsid w:val="00ED110C"/>
    <w:rsid w:val="00ED3A99"/>
    <w:rsid w:val="00ED48CB"/>
    <w:rsid w:val="00EE3D7A"/>
    <w:rsid w:val="00EF2F8C"/>
    <w:rsid w:val="00EF5845"/>
    <w:rsid w:val="00EF648A"/>
    <w:rsid w:val="00F0140B"/>
    <w:rsid w:val="00F03DF6"/>
    <w:rsid w:val="00F0514B"/>
    <w:rsid w:val="00F06A4B"/>
    <w:rsid w:val="00F114B8"/>
    <w:rsid w:val="00F14DFF"/>
    <w:rsid w:val="00F15598"/>
    <w:rsid w:val="00F155A5"/>
    <w:rsid w:val="00F31C09"/>
    <w:rsid w:val="00F32CE2"/>
    <w:rsid w:val="00F34D5B"/>
    <w:rsid w:val="00F366EF"/>
    <w:rsid w:val="00F4109B"/>
    <w:rsid w:val="00F41E3D"/>
    <w:rsid w:val="00F57581"/>
    <w:rsid w:val="00F6073E"/>
    <w:rsid w:val="00F665DF"/>
    <w:rsid w:val="00F670A1"/>
    <w:rsid w:val="00F767E9"/>
    <w:rsid w:val="00F815A5"/>
    <w:rsid w:val="00F832BD"/>
    <w:rsid w:val="00F845AE"/>
    <w:rsid w:val="00F85EA8"/>
    <w:rsid w:val="00F86013"/>
    <w:rsid w:val="00F86C74"/>
    <w:rsid w:val="00F90FCF"/>
    <w:rsid w:val="00F917E3"/>
    <w:rsid w:val="00F92A46"/>
    <w:rsid w:val="00F937FD"/>
    <w:rsid w:val="00FA59FF"/>
    <w:rsid w:val="00FB2E17"/>
    <w:rsid w:val="00FD0ADC"/>
    <w:rsid w:val="00FD4682"/>
    <w:rsid w:val="00FD50C5"/>
    <w:rsid w:val="00FE04AB"/>
    <w:rsid w:val="00FE186E"/>
    <w:rsid w:val="00FE5213"/>
    <w:rsid w:val="00FF1AD9"/>
    <w:rsid w:val="00FF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1F7"/>
    <w:pPr>
      <w:widowControl w:val="0"/>
    </w:pPr>
    <w:rPr>
      <w:kern w:val="28"/>
      <w:szCs w:val="20"/>
    </w:rPr>
  </w:style>
  <w:style w:type="paragraph" w:styleId="Heading1">
    <w:name w:val="heading 1"/>
    <w:basedOn w:val="Normal"/>
    <w:next w:val="Paranum0"/>
    <w:link w:val="Heading1Char"/>
    <w:uiPriority w:val="99"/>
    <w:qFormat/>
    <w:rsid w:val="00E341F7"/>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uiPriority w:val="99"/>
    <w:qFormat/>
    <w:rsid w:val="00E341F7"/>
    <w:pPr>
      <w:keepNext/>
      <w:numPr>
        <w:ilvl w:val="1"/>
        <w:numId w:val="1"/>
      </w:numPr>
      <w:tabs>
        <w:tab w:val="num" w:pos="720"/>
      </w:tabs>
      <w:spacing w:after="120"/>
      <w:ind w:left="720"/>
      <w:outlineLvl w:val="1"/>
    </w:pPr>
    <w:rPr>
      <w:b/>
      <w:bCs/>
    </w:rPr>
  </w:style>
  <w:style w:type="paragraph" w:styleId="Heading3">
    <w:name w:val="heading 3"/>
    <w:basedOn w:val="Normal"/>
    <w:next w:val="Paranum0"/>
    <w:link w:val="Heading3Char"/>
    <w:uiPriority w:val="99"/>
    <w:qFormat/>
    <w:rsid w:val="00E341F7"/>
    <w:pPr>
      <w:keepNext/>
      <w:numPr>
        <w:ilvl w:val="2"/>
        <w:numId w:val="1"/>
      </w:numPr>
      <w:spacing w:after="120"/>
      <w:outlineLvl w:val="2"/>
    </w:pPr>
    <w:rPr>
      <w:b/>
    </w:rPr>
  </w:style>
  <w:style w:type="paragraph" w:styleId="Heading4">
    <w:name w:val="heading 4"/>
    <w:basedOn w:val="Normal"/>
    <w:next w:val="Paranum0"/>
    <w:link w:val="Heading4Char"/>
    <w:uiPriority w:val="99"/>
    <w:qFormat/>
    <w:rsid w:val="00E341F7"/>
    <w:pPr>
      <w:keepNext/>
      <w:numPr>
        <w:ilvl w:val="3"/>
        <w:numId w:val="1"/>
      </w:numPr>
      <w:spacing w:after="120"/>
      <w:outlineLvl w:val="3"/>
    </w:pPr>
    <w:rPr>
      <w:b/>
    </w:rPr>
  </w:style>
  <w:style w:type="paragraph" w:styleId="Heading5">
    <w:name w:val="heading 5"/>
    <w:basedOn w:val="Normal"/>
    <w:next w:val="Paranum0"/>
    <w:link w:val="Heading5Char"/>
    <w:uiPriority w:val="99"/>
    <w:qFormat/>
    <w:rsid w:val="00E341F7"/>
    <w:pPr>
      <w:keepNext/>
      <w:numPr>
        <w:ilvl w:val="4"/>
        <w:numId w:val="1"/>
      </w:numPr>
      <w:suppressAutoHyphens/>
      <w:spacing w:after="120"/>
      <w:outlineLvl w:val="4"/>
    </w:pPr>
    <w:rPr>
      <w:b/>
    </w:rPr>
  </w:style>
  <w:style w:type="paragraph" w:styleId="Heading6">
    <w:name w:val="heading 6"/>
    <w:basedOn w:val="Normal"/>
    <w:next w:val="Paranum0"/>
    <w:link w:val="Heading6Char"/>
    <w:uiPriority w:val="99"/>
    <w:qFormat/>
    <w:rsid w:val="00E341F7"/>
    <w:pPr>
      <w:numPr>
        <w:ilvl w:val="5"/>
        <w:numId w:val="1"/>
      </w:numPr>
      <w:spacing w:after="120"/>
      <w:outlineLvl w:val="5"/>
    </w:pPr>
    <w:rPr>
      <w:b/>
    </w:rPr>
  </w:style>
  <w:style w:type="paragraph" w:styleId="Heading7">
    <w:name w:val="heading 7"/>
    <w:basedOn w:val="Normal"/>
    <w:next w:val="Paranum0"/>
    <w:link w:val="Heading7Char"/>
    <w:uiPriority w:val="99"/>
    <w:qFormat/>
    <w:rsid w:val="00E341F7"/>
    <w:pPr>
      <w:numPr>
        <w:ilvl w:val="6"/>
        <w:numId w:val="1"/>
      </w:numPr>
      <w:spacing w:after="120"/>
      <w:outlineLvl w:val="6"/>
    </w:pPr>
    <w:rPr>
      <w:b/>
    </w:rPr>
  </w:style>
  <w:style w:type="paragraph" w:styleId="Heading8">
    <w:name w:val="heading 8"/>
    <w:basedOn w:val="Normal"/>
    <w:next w:val="Paranum0"/>
    <w:link w:val="Heading8Char"/>
    <w:uiPriority w:val="99"/>
    <w:qFormat/>
    <w:rsid w:val="002E153C"/>
    <w:pPr>
      <w:numPr>
        <w:ilvl w:val="7"/>
        <w:numId w:val="1"/>
      </w:numPr>
      <w:tabs>
        <w:tab w:val="left" w:pos="5760"/>
      </w:tabs>
      <w:spacing w:after="120"/>
      <w:outlineLvl w:val="7"/>
    </w:pPr>
    <w:rPr>
      <w:b/>
    </w:rPr>
  </w:style>
  <w:style w:type="paragraph" w:styleId="Heading9">
    <w:name w:val="heading 9"/>
    <w:basedOn w:val="Normal"/>
    <w:next w:val="Paranum0"/>
    <w:link w:val="Heading9Char"/>
    <w:uiPriority w:val="99"/>
    <w:qFormat/>
    <w:rsid w:val="002E153C"/>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eastAsia="MS Gothic"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eastAsia="MS Mincho"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eastAsia="MS Mincho" w:hAnsi="Calibri" w:cs="Times New Roman"/>
      <w:b/>
      <w:bCs/>
      <w:kern w:val="28"/>
    </w:rPr>
  </w:style>
  <w:style w:type="character" w:customStyle="1" w:styleId="Heading7Char">
    <w:name w:val="Heading 7 Char"/>
    <w:basedOn w:val="DefaultParagraphFont"/>
    <w:link w:val="Heading7"/>
    <w:uiPriority w:val="99"/>
    <w:semiHidden/>
    <w:locked/>
    <w:rPr>
      <w:rFonts w:ascii="Calibri" w:eastAsia="MS Mincho"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eastAsia="MS Mincho"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eastAsia="MS Gothic" w:hAnsi="Cambria" w:cs="Times New Roman"/>
      <w:kern w:val="28"/>
    </w:rPr>
  </w:style>
  <w:style w:type="paragraph" w:styleId="BalloonText">
    <w:name w:val="Balloon Text"/>
    <w:basedOn w:val="Normal"/>
    <w:link w:val="BalloonTextChar"/>
    <w:uiPriority w:val="99"/>
    <w:semiHidden/>
    <w:rsid w:val="00E341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paragraph" w:styleId="EndnoteText">
    <w:name w:val="endnote text"/>
    <w:basedOn w:val="Normal"/>
    <w:link w:val="EndnoteTextChar"/>
    <w:uiPriority w:val="99"/>
    <w:semiHidden/>
    <w:rsid w:val="00E341F7"/>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FootnoteReference">
    <w:name w:val="footnote reference"/>
    <w:aliases w:val="Appel note de bas de p,Style 12,(NECG) Footnote Reference,Style 124,o,fr,Style 3,Style 13,FR,Style 17,Style 6,Footnote Reference/"/>
    <w:basedOn w:val="DefaultParagraphFont"/>
    <w:uiPriority w:val="99"/>
    <w:rsid w:val="00E341F7"/>
    <w:rPr>
      <w:rFonts w:ascii="Times New Roman" w:hAnsi="Times New Roman" w:cs="Times New Roman"/>
      <w:color w:val="auto"/>
      <w:sz w:val="22"/>
      <w:vertAlign w:val="superscript"/>
    </w:rPr>
  </w:style>
  <w:style w:type="paragraph" w:styleId="BodyText">
    <w:name w:val="Body Text"/>
    <w:basedOn w:val="Normal"/>
    <w:link w:val="BodyTextChar"/>
    <w:uiPriority w:val="99"/>
    <w:rsid w:val="00E341F7"/>
    <w:rPr>
      <w:color w:val="000000"/>
    </w:rPr>
  </w:style>
  <w:style w:type="character" w:customStyle="1" w:styleId="BodyTextChar">
    <w:name w:val="Body Text Char"/>
    <w:basedOn w:val="DefaultParagraphFont"/>
    <w:link w:val="BodyText"/>
    <w:uiPriority w:val="99"/>
    <w:semiHidden/>
    <w:locked/>
    <w:rPr>
      <w:rFonts w:cs="Times New Roman"/>
      <w:kern w:val="28"/>
      <w:sz w:val="20"/>
      <w:szCs w:val="20"/>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uiPriority w:val="99"/>
    <w:rsid w:val="00E341F7"/>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uiPriority w:val="99"/>
    <w:locked/>
    <w:rsid w:val="00E341F7"/>
    <w:rPr>
      <w:rFonts w:cs="Times New Roman"/>
      <w:lang w:val="en-US" w:eastAsia="en-US"/>
    </w:rPr>
  </w:style>
  <w:style w:type="paragraph" w:customStyle="1" w:styleId="OutlineBodyText">
    <w:name w:val="Outline Body Text"/>
    <w:basedOn w:val="Normal"/>
    <w:uiPriority w:val="99"/>
    <w:rsid w:val="00E341F7"/>
    <w:pPr>
      <w:spacing w:after="240"/>
      <w:ind w:firstLine="720"/>
    </w:pPr>
  </w:style>
  <w:style w:type="paragraph" w:styleId="Header">
    <w:name w:val="header"/>
    <w:basedOn w:val="Normal"/>
    <w:link w:val="HeaderChar"/>
    <w:autoRedefine/>
    <w:uiPriority w:val="99"/>
    <w:rsid w:val="004B3546"/>
    <w:pPr>
      <w:tabs>
        <w:tab w:val="center" w:pos="4680"/>
        <w:tab w:val="right" w:pos="9360"/>
      </w:tabs>
      <w:jc w:val="right"/>
    </w:pPr>
    <w:rPr>
      <w:b/>
      <w:sz w:val="18"/>
      <w:szCs w:val="18"/>
    </w:rPr>
  </w:style>
  <w:style w:type="character" w:customStyle="1" w:styleId="HeaderChar">
    <w:name w:val="Header Char"/>
    <w:basedOn w:val="DefaultParagraphFont"/>
    <w:link w:val="Header"/>
    <w:uiPriority w:val="99"/>
    <w:locked/>
    <w:rsid w:val="004B3546"/>
    <w:rPr>
      <w:b/>
      <w:kern w:val="28"/>
      <w:sz w:val="18"/>
      <w:szCs w:val="18"/>
    </w:rPr>
  </w:style>
  <w:style w:type="paragraph" w:styleId="Footer">
    <w:name w:val="footer"/>
    <w:basedOn w:val="Normal"/>
    <w:link w:val="FooterChar"/>
    <w:uiPriority w:val="99"/>
    <w:rsid w:val="00E341F7"/>
    <w:pPr>
      <w:tabs>
        <w:tab w:val="center" w:pos="4320"/>
        <w:tab w:val="right" w:pos="8640"/>
      </w:tabs>
    </w:pPr>
  </w:style>
  <w:style w:type="character" w:customStyle="1" w:styleId="FooterChar">
    <w:name w:val="Footer Char"/>
    <w:basedOn w:val="DefaultParagraphFont"/>
    <w:link w:val="Footer"/>
    <w:uiPriority w:val="99"/>
    <w:locked/>
    <w:rsid w:val="00E341F7"/>
    <w:rPr>
      <w:rFonts w:cs="Times New Roman"/>
      <w:snapToGrid w:val="0"/>
      <w:kern w:val="28"/>
      <w:sz w:val="22"/>
      <w:lang w:val="en-US" w:eastAsia="en-US"/>
    </w:rPr>
  </w:style>
  <w:style w:type="paragraph" w:styleId="PlainText">
    <w:name w:val="Plain Text"/>
    <w:basedOn w:val="Normal"/>
    <w:link w:val="PlainTextChar"/>
    <w:uiPriority w:val="99"/>
    <w:rsid w:val="00E341F7"/>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kern w:val="28"/>
      <w:sz w:val="20"/>
      <w:szCs w:val="20"/>
    </w:rPr>
  </w:style>
  <w:style w:type="character" w:customStyle="1" w:styleId="EquationCaption">
    <w:name w:val="_Equation Caption"/>
    <w:uiPriority w:val="99"/>
    <w:rsid w:val="00E341F7"/>
  </w:style>
  <w:style w:type="character" w:styleId="CommentReference">
    <w:name w:val="annotation reference"/>
    <w:basedOn w:val="DefaultParagraphFont"/>
    <w:uiPriority w:val="99"/>
    <w:semiHidden/>
    <w:rsid w:val="00E341F7"/>
    <w:rPr>
      <w:rFonts w:cs="Times New Roman"/>
      <w:sz w:val="16"/>
    </w:rPr>
  </w:style>
  <w:style w:type="paragraph" w:styleId="CommentText">
    <w:name w:val="annotation text"/>
    <w:basedOn w:val="Normal"/>
    <w:link w:val="CommentTextChar"/>
    <w:uiPriority w:val="99"/>
    <w:semiHidden/>
    <w:rsid w:val="00E341F7"/>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customStyle="1" w:styleId="ParaNumChar1CharChar1Char">
    <w:name w:val="ParaNum Char1 Char Char1 Char"/>
    <w:basedOn w:val="Normal"/>
    <w:uiPriority w:val="99"/>
    <w:rsid w:val="00E341F7"/>
    <w:pPr>
      <w:spacing w:after="220"/>
    </w:pPr>
  </w:style>
  <w:style w:type="character" w:styleId="Hyperlink">
    <w:name w:val="Hyperlink"/>
    <w:basedOn w:val="DefaultParagraphFont"/>
    <w:uiPriority w:val="99"/>
    <w:rsid w:val="00E341F7"/>
    <w:rPr>
      <w:rFonts w:cs="Times New Roman"/>
      <w:color w:val="0000FF"/>
      <w:u w:val="single"/>
    </w:rPr>
  </w:style>
  <w:style w:type="paragraph" w:customStyle="1" w:styleId="Paranum0">
    <w:name w:val="Paranum"/>
    <w:basedOn w:val="Normal"/>
    <w:autoRedefine/>
    <w:uiPriority w:val="99"/>
    <w:rsid w:val="00B33644"/>
    <w:pPr>
      <w:widowControl/>
      <w:spacing w:after="220"/>
    </w:pPr>
  </w:style>
  <w:style w:type="character" w:styleId="FollowedHyperlink">
    <w:name w:val="FollowedHyperlink"/>
    <w:basedOn w:val="DefaultParagraphFont"/>
    <w:uiPriority w:val="99"/>
    <w:rsid w:val="00E341F7"/>
    <w:rPr>
      <w:rFonts w:cs="Times New Roman"/>
      <w:color w:val="800080"/>
      <w:u w:val="single"/>
    </w:rPr>
  </w:style>
  <w:style w:type="paragraph" w:styleId="BlockText">
    <w:name w:val="Block Text"/>
    <w:basedOn w:val="Normal"/>
    <w:uiPriority w:val="99"/>
    <w:rsid w:val="00E341F7"/>
    <w:pPr>
      <w:spacing w:after="240"/>
      <w:ind w:left="1440" w:right="1440"/>
    </w:pPr>
  </w:style>
  <w:style w:type="character" w:customStyle="1" w:styleId="Footnote">
    <w:name w:val="Footnote"/>
    <w:uiPriority w:val="99"/>
    <w:rsid w:val="00E341F7"/>
    <w:rPr>
      <w:rFonts w:ascii="Times New Roman" w:hAnsi="Times New Roman"/>
      <w:sz w:val="20"/>
      <w:lang w:val="en-US"/>
    </w:rPr>
  </w:style>
  <w:style w:type="paragraph" w:customStyle="1" w:styleId="Bullet">
    <w:name w:val="Bullet"/>
    <w:basedOn w:val="Normal"/>
    <w:uiPriority w:val="99"/>
    <w:rsid w:val="00E341F7"/>
    <w:pPr>
      <w:tabs>
        <w:tab w:val="left" w:pos="2160"/>
      </w:tabs>
      <w:spacing w:after="220"/>
    </w:pPr>
  </w:style>
  <w:style w:type="character" w:styleId="EndnoteReference">
    <w:name w:val="endnote reference"/>
    <w:basedOn w:val="DefaultParagraphFont"/>
    <w:uiPriority w:val="99"/>
    <w:semiHidden/>
    <w:rsid w:val="00E341F7"/>
    <w:rPr>
      <w:rFonts w:cs="Times New Roman"/>
      <w:vertAlign w:val="superscript"/>
    </w:rPr>
  </w:style>
  <w:style w:type="character" w:styleId="PageNumber">
    <w:name w:val="page number"/>
    <w:basedOn w:val="DefaultParagraphFont"/>
    <w:uiPriority w:val="99"/>
    <w:rsid w:val="00E341F7"/>
    <w:rPr>
      <w:rFonts w:cs="Times New Roman"/>
    </w:rPr>
  </w:style>
  <w:style w:type="paragraph" w:customStyle="1" w:styleId="Paratitle">
    <w:name w:val="Para title"/>
    <w:basedOn w:val="Normal"/>
    <w:uiPriority w:val="99"/>
    <w:rsid w:val="002E153C"/>
    <w:pPr>
      <w:tabs>
        <w:tab w:val="center" w:pos="9270"/>
      </w:tabs>
      <w:spacing w:after="240"/>
    </w:pPr>
    <w:rPr>
      <w:spacing w:val="-2"/>
    </w:rPr>
  </w:style>
  <w:style w:type="paragraph" w:customStyle="1" w:styleId="ParaNum">
    <w:name w:val="ParaNum"/>
    <w:basedOn w:val="Normal"/>
    <w:link w:val="ParaNumChar1"/>
    <w:uiPriority w:val="99"/>
    <w:rsid w:val="00E341F7"/>
    <w:pPr>
      <w:numPr>
        <w:numId w:val="2"/>
      </w:numPr>
      <w:spacing w:after="120"/>
    </w:pPr>
  </w:style>
  <w:style w:type="paragraph" w:customStyle="1" w:styleId="StyleBoldCentered">
    <w:name w:val="Style Bold Centered"/>
    <w:basedOn w:val="Normal"/>
    <w:uiPriority w:val="99"/>
    <w:rsid w:val="00E341F7"/>
    <w:pPr>
      <w:jc w:val="center"/>
    </w:pPr>
    <w:rPr>
      <w:rFonts w:ascii="Times New Roman Bold" w:hAnsi="Times New Roman Bold"/>
      <w:b/>
      <w:bCs/>
      <w:caps/>
      <w:szCs w:val="22"/>
    </w:rPr>
  </w:style>
  <w:style w:type="paragraph" w:customStyle="1" w:styleId="TableFormat">
    <w:name w:val="TableFormat"/>
    <w:basedOn w:val="Bullet"/>
    <w:uiPriority w:val="99"/>
    <w:rsid w:val="00E341F7"/>
    <w:pPr>
      <w:tabs>
        <w:tab w:val="clear" w:pos="2160"/>
        <w:tab w:val="left" w:pos="5040"/>
      </w:tabs>
      <w:ind w:left="5040" w:hanging="3600"/>
    </w:pPr>
  </w:style>
  <w:style w:type="paragraph" w:styleId="TOAHeading">
    <w:name w:val="toa heading"/>
    <w:basedOn w:val="Normal"/>
    <w:next w:val="Normal"/>
    <w:uiPriority w:val="99"/>
    <w:semiHidden/>
    <w:rsid w:val="00E341F7"/>
    <w:pPr>
      <w:tabs>
        <w:tab w:val="right" w:pos="9360"/>
      </w:tabs>
      <w:suppressAutoHyphens/>
    </w:pPr>
  </w:style>
  <w:style w:type="paragraph" w:styleId="TOC1">
    <w:name w:val="toc 1"/>
    <w:basedOn w:val="Normal"/>
    <w:next w:val="Normal"/>
    <w:uiPriority w:val="99"/>
    <w:semiHidden/>
    <w:rsid w:val="00E341F7"/>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341F7"/>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341F7"/>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341F7"/>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341F7"/>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E153C"/>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E153C"/>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E153C"/>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341F7"/>
    <w:pPr>
      <w:tabs>
        <w:tab w:val="left" w:pos="3240"/>
        <w:tab w:val="right" w:leader="dot" w:pos="9360"/>
      </w:tabs>
      <w:suppressAutoHyphens/>
      <w:ind w:left="3240" w:hanging="360"/>
    </w:pPr>
    <w:rPr>
      <w:noProof/>
    </w:rPr>
  </w:style>
  <w:style w:type="paragraph" w:customStyle="1" w:styleId="TOCTitle">
    <w:name w:val="TOC Title"/>
    <w:basedOn w:val="Normal"/>
    <w:uiPriority w:val="99"/>
    <w:rsid w:val="00E341F7"/>
    <w:pPr>
      <w:spacing w:before="240" w:after="240"/>
      <w:jc w:val="center"/>
    </w:pPr>
    <w:rPr>
      <w:rFonts w:ascii="Times New Roman Bold" w:hAnsi="Times New Roman Bold"/>
      <w:b/>
      <w:caps/>
      <w:spacing w:val="-2"/>
    </w:rPr>
  </w:style>
  <w:style w:type="paragraph" w:styleId="NormalWeb">
    <w:name w:val="Normal (Web)"/>
    <w:basedOn w:val="Normal"/>
    <w:uiPriority w:val="99"/>
    <w:rsid w:val="00E341F7"/>
    <w:rPr>
      <w:sz w:val="24"/>
      <w:szCs w:val="24"/>
    </w:rPr>
  </w:style>
  <w:style w:type="character" w:customStyle="1" w:styleId="FootnoteTextCharChar1">
    <w:name w:val="Footnote Text Char Char1"/>
    <w:aliases w:val="Footnote Text Char1 Char Char1,Footnote Text Char Char Char Char,Footnote Text Char2 Char Char Char Char1,Footnote Text Char Char1 Char Char Char Char,Footnote Text Char2 Char Char Char Char Char Char,Footnote Text Char1 Char1"/>
    <w:uiPriority w:val="99"/>
    <w:rsid w:val="00E341F7"/>
    <w:rPr>
      <w:sz w:val="24"/>
      <w:lang w:val="en-US" w:eastAsia="en-US"/>
    </w:rPr>
  </w:style>
  <w:style w:type="character" w:styleId="Emphasis">
    <w:name w:val="Emphasis"/>
    <w:basedOn w:val="DefaultParagraphFont"/>
    <w:uiPriority w:val="99"/>
    <w:qFormat/>
    <w:rsid w:val="00E341F7"/>
    <w:rPr>
      <w:rFonts w:cs="Times New Roman"/>
      <w:b/>
    </w:rPr>
  </w:style>
  <w:style w:type="character" w:customStyle="1" w:styleId="italics1">
    <w:name w:val="italics1"/>
    <w:uiPriority w:val="99"/>
    <w:rsid w:val="00E341F7"/>
    <w:rPr>
      <w:i/>
    </w:rPr>
  </w:style>
  <w:style w:type="paragraph" w:styleId="CommentSubject">
    <w:name w:val="annotation subject"/>
    <w:basedOn w:val="CommentText"/>
    <w:next w:val="CommentText"/>
    <w:link w:val="CommentSubjectChar"/>
    <w:uiPriority w:val="99"/>
    <w:semiHidden/>
    <w:rsid w:val="00E341F7"/>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ParaNumChar1">
    <w:name w:val="ParaNum Char1"/>
    <w:link w:val="ParaNum"/>
    <w:uiPriority w:val="99"/>
    <w:locked/>
    <w:rsid w:val="0025592D"/>
    <w:rPr>
      <w:snapToGrid w:val="0"/>
      <w:kern w:val="28"/>
      <w:sz w:val="22"/>
    </w:rPr>
  </w:style>
  <w:style w:type="paragraph" w:customStyle="1" w:styleId="Default">
    <w:name w:val="Default"/>
    <w:uiPriority w:val="99"/>
    <w:rsid w:val="00AC070C"/>
    <w:pPr>
      <w:autoSpaceDE w:val="0"/>
      <w:autoSpaceDN w:val="0"/>
      <w:adjustRightInd w:val="0"/>
    </w:pPr>
    <w:rPr>
      <w:rFonts w:eastAsia="SimSun"/>
      <w:color w:val="000000"/>
      <w:sz w:val="24"/>
      <w:szCs w:val="24"/>
      <w:lang w:eastAsia="ja-JP"/>
    </w:rPr>
  </w:style>
  <w:style w:type="paragraph" w:customStyle="1" w:styleId="ColorfulShading-Accent11">
    <w:name w:val="Colorful Shading - Accent 11"/>
    <w:hidden/>
    <w:uiPriority w:val="99"/>
    <w:semiHidden/>
    <w:rsid w:val="00921E42"/>
    <w:rPr>
      <w:kern w:val="28"/>
      <w:szCs w:val="20"/>
    </w:rPr>
  </w:style>
  <w:style w:type="paragraph" w:styleId="BodyText2">
    <w:name w:val="Body Text 2"/>
    <w:basedOn w:val="Normal"/>
    <w:link w:val="BodyText2Char"/>
    <w:uiPriority w:val="99"/>
    <w:rsid w:val="004C061C"/>
    <w:pPr>
      <w:spacing w:after="120" w:line="480" w:lineRule="auto"/>
    </w:pPr>
  </w:style>
  <w:style w:type="character" w:customStyle="1" w:styleId="BodyText2Char">
    <w:name w:val="Body Text 2 Char"/>
    <w:basedOn w:val="DefaultParagraphFont"/>
    <w:link w:val="BodyText2"/>
    <w:uiPriority w:val="99"/>
    <w:semiHidden/>
    <w:locked/>
    <w:rPr>
      <w:rFonts w:cs="Times New Roman"/>
      <w:kern w:val="28"/>
      <w:sz w:val="20"/>
      <w:szCs w:val="20"/>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13681A"/>
    <w:rPr>
      <w:rFonts w:eastAsia="Times New Roman"/>
      <w:lang w:val="en-US" w:eastAsia="en-US"/>
    </w:rPr>
  </w:style>
  <w:style w:type="paragraph" w:styleId="Revision">
    <w:name w:val="Revision"/>
    <w:hidden/>
    <w:uiPriority w:val="99"/>
    <w:semiHidden/>
    <w:rsid w:val="002E153C"/>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1F7"/>
    <w:pPr>
      <w:widowControl w:val="0"/>
    </w:pPr>
    <w:rPr>
      <w:kern w:val="28"/>
      <w:szCs w:val="20"/>
    </w:rPr>
  </w:style>
  <w:style w:type="paragraph" w:styleId="Heading1">
    <w:name w:val="heading 1"/>
    <w:basedOn w:val="Normal"/>
    <w:next w:val="Paranum0"/>
    <w:link w:val="Heading1Char"/>
    <w:uiPriority w:val="99"/>
    <w:qFormat/>
    <w:rsid w:val="00E341F7"/>
    <w:pPr>
      <w:keepNext/>
      <w:numPr>
        <w:numId w:val="1"/>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uiPriority w:val="99"/>
    <w:qFormat/>
    <w:rsid w:val="00E341F7"/>
    <w:pPr>
      <w:keepNext/>
      <w:numPr>
        <w:ilvl w:val="1"/>
        <w:numId w:val="1"/>
      </w:numPr>
      <w:tabs>
        <w:tab w:val="num" w:pos="720"/>
      </w:tabs>
      <w:spacing w:after="120"/>
      <w:ind w:left="720"/>
      <w:outlineLvl w:val="1"/>
    </w:pPr>
    <w:rPr>
      <w:b/>
      <w:bCs/>
    </w:rPr>
  </w:style>
  <w:style w:type="paragraph" w:styleId="Heading3">
    <w:name w:val="heading 3"/>
    <w:basedOn w:val="Normal"/>
    <w:next w:val="Paranum0"/>
    <w:link w:val="Heading3Char"/>
    <w:uiPriority w:val="99"/>
    <w:qFormat/>
    <w:rsid w:val="00E341F7"/>
    <w:pPr>
      <w:keepNext/>
      <w:numPr>
        <w:ilvl w:val="2"/>
        <w:numId w:val="1"/>
      </w:numPr>
      <w:spacing w:after="120"/>
      <w:outlineLvl w:val="2"/>
    </w:pPr>
    <w:rPr>
      <w:b/>
    </w:rPr>
  </w:style>
  <w:style w:type="paragraph" w:styleId="Heading4">
    <w:name w:val="heading 4"/>
    <w:basedOn w:val="Normal"/>
    <w:next w:val="Paranum0"/>
    <w:link w:val="Heading4Char"/>
    <w:uiPriority w:val="99"/>
    <w:qFormat/>
    <w:rsid w:val="00E341F7"/>
    <w:pPr>
      <w:keepNext/>
      <w:numPr>
        <w:ilvl w:val="3"/>
        <w:numId w:val="1"/>
      </w:numPr>
      <w:spacing w:after="120"/>
      <w:outlineLvl w:val="3"/>
    </w:pPr>
    <w:rPr>
      <w:b/>
    </w:rPr>
  </w:style>
  <w:style w:type="paragraph" w:styleId="Heading5">
    <w:name w:val="heading 5"/>
    <w:basedOn w:val="Normal"/>
    <w:next w:val="Paranum0"/>
    <w:link w:val="Heading5Char"/>
    <w:uiPriority w:val="99"/>
    <w:qFormat/>
    <w:rsid w:val="00E341F7"/>
    <w:pPr>
      <w:keepNext/>
      <w:numPr>
        <w:ilvl w:val="4"/>
        <w:numId w:val="1"/>
      </w:numPr>
      <w:suppressAutoHyphens/>
      <w:spacing w:after="120"/>
      <w:outlineLvl w:val="4"/>
    </w:pPr>
    <w:rPr>
      <w:b/>
    </w:rPr>
  </w:style>
  <w:style w:type="paragraph" w:styleId="Heading6">
    <w:name w:val="heading 6"/>
    <w:basedOn w:val="Normal"/>
    <w:next w:val="Paranum0"/>
    <w:link w:val="Heading6Char"/>
    <w:uiPriority w:val="99"/>
    <w:qFormat/>
    <w:rsid w:val="00E341F7"/>
    <w:pPr>
      <w:numPr>
        <w:ilvl w:val="5"/>
        <w:numId w:val="1"/>
      </w:numPr>
      <w:spacing w:after="120"/>
      <w:outlineLvl w:val="5"/>
    </w:pPr>
    <w:rPr>
      <w:b/>
    </w:rPr>
  </w:style>
  <w:style w:type="paragraph" w:styleId="Heading7">
    <w:name w:val="heading 7"/>
    <w:basedOn w:val="Normal"/>
    <w:next w:val="Paranum0"/>
    <w:link w:val="Heading7Char"/>
    <w:uiPriority w:val="99"/>
    <w:qFormat/>
    <w:rsid w:val="00E341F7"/>
    <w:pPr>
      <w:numPr>
        <w:ilvl w:val="6"/>
        <w:numId w:val="1"/>
      </w:numPr>
      <w:spacing w:after="120"/>
      <w:outlineLvl w:val="6"/>
    </w:pPr>
    <w:rPr>
      <w:b/>
    </w:rPr>
  </w:style>
  <w:style w:type="paragraph" w:styleId="Heading8">
    <w:name w:val="heading 8"/>
    <w:basedOn w:val="Normal"/>
    <w:next w:val="Paranum0"/>
    <w:link w:val="Heading8Char"/>
    <w:uiPriority w:val="99"/>
    <w:qFormat/>
    <w:rsid w:val="002E153C"/>
    <w:pPr>
      <w:numPr>
        <w:ilvl w:val="7"/>
        <w:numId w:val="1"/>
      </w:numPr>
      <w:tabs>
        <w:tab w:val="left" w:pos="5760"/>
      </w:tabs>
      <w:spacing w:after="120"/>
      <w:outlineLvl w:val="7"/>
    </w:pPr>
    <w:rPr>
      <w:b/>
    </w:rPr>
  </w:style>
  <w:style w:type="paragraph" w:styleId="Heading9">
    <w:name w:val="heading 9"/>
    <w:basedOn w:val="Normal"/>
    <w:next w:val="Paranum0"/>
    <w:link w:val="Heading9Char"/>
    <w:uiPriority w:val="99"/>
    <w:qFormat/>
    <w:rsid w:val="002E153C"/>
    <w:pPr>
      <w:numPr>
        <w:ilvl w:val="8"/>
        <w:numId w:val="1"/>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kern w:val="28"/>
      <w:sz w:val="28"/>
      <w:szCs w:val="28"/>
    </w:rPr>
  </w:style>
  <w:style w:type="character" w:customStyle="1" w:styleId="Heading3Char">
    <w:name w:val="Heading 3 Char"/>
    <w:basedOn w:val="DefaultParagraphFont"/>
    <w:link w:val="Heading3"/>
    <w:uiPriority w:val="99"/>
    <w:semiHidden/>
    <w:locked/>
    <w:rPr>
      <w:rFonts w:ascii="Cambria" w:eastAsia="MS Gothic" w:hAnsi="Cambria" w:cs="Times New Roman"/>
      <w:b/>
      <w:bCs/>
      <w:kern w:val="28"/>
      <w:sz w:val="26"/>
      <w:szCs w:val="26"/>
    </w:rPr>
  </w:style>
  <w:style w:type="character" w:customStyle="1" w:styleId="Heading4Char">
    <w:name w:val="Heading 4 Char"/>
    <w:basedOn w:val="DefaultParagraphFont"/>
    <w:link w:val="Heading4"/>
    <w:uiPriority w:val="99"/>
    <w:semiHidden/>
    <w:locked/>
    <w:rPr>
      <w:rFonts w:ascii="Calibri" w:eastAsia="MS Mincho" w:hAnsi="Calibri" w:cs="Times New Roman"/>
      <w:b/>
      <w:bCs/>
      <w:kern w:val="28"/>
      <w:sz w:val="28"/>
      <w:szCs w:val="28"/>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kern w:val="28"/>
      <w:sz w:val="26"/>
      <w:szCs w:val="26"/>
    </w:rPr>
  </w:style>
  <w:style w:type="character" w:customStyle="1" w:styleId="Heading6Char">
    <w:name w:val="Heading 6 Char"/>
    <w:basedOn w:val="DefaultParagraphFont"/>
    <w:link w:val="Heading6"/>
    <w:uiPriority w:val="99"/>
    <w:semiHidden/>
    <w:locked/>
    <w:rPr>
      <w:rFonts w:ascii="Calibri" w:eastAsia="MS Mincho" w:hAnsi="Calibri" w:cs="Times New Roman"/>
      <w:b/>
      <w:bCs/>
      <w:kern w:val="28"/>
    </w:rPr>
  </w:style>
  <w:style w:type="character" w:customStyle="1" w:styleId="Heading7Char">
    <w:name w:val="Heading 7 Char"/>
    <w:basedOn w:val="DefaultParagraphFont"/>
    <w:link w:val="Heading7"/>
    <w:uiPriority w:val="99"/>
    <w:semiHidden/>
    <w:locked/>
    <w:rPr>
      <w:rFonts w:ascii="Calibri" w:eastAsia="MS Mincho" w:hAnsi="Calibri" w:cs="Times New Roman"/>
      <w:kern w:val="28"/>
      <w:sz w:val="24"/>
      <w:szCs w:val="24"/>
    </w:rPr>
  </w:style>
  <w:style w:type="character" w:customStyle="1" w:styleId="Heading8Char">
    <w:name w:val="Heading 8 Char"/>
    <w:basedOn w:val="DefaultParagraphFont"/>
    <w:link w:val="Heading8"/>
    <w:uiPriority w:val="99"/>
    <w:semiHidden/>
    <w:locked/>
    <w:rPr>
      <w:rFonts w:ascii="Calibri" w:eastAsia="MS Mincho" w:hAnsi="Calibri" w:cs="Times New Roman"/>
      <w:i/>
      <w:iCs/>
      <w:kern w:val="28"/>
      <w:sz w:val="24"/>
      <w:szCs w:val="24"/>
    </w:rPr>
  </w:style>
  <w:style w:type="character" w:customStyle="1" w:styleId="Heading9Char">
    <w:name w:val="Heading 9 Char"/>
    <w:basedOn w:val="DefaultParagraphFont"/>
    <w:link w:val="Heading9"/>
    <w:uiPriority w:val="99"/>
    <w:semiHidden/>
    <w:locked/>
    <w:rPr>
      <w:rFonts w:ascii="Cambria" w:eastAsia="MS Gothic" w:hAnsi="Cambria" w:cs="Times New Roman"/>
      <w:kern w:val="28"/>
    </w:rPr>
  </w:style>
  <w:style w:type="paragraph" w:styleId="BalloonText">
    <w:name w:val="Balloon Text"/>
    <w:basedOn w:val="Normal"/>
    <w:link w:val="BalloonTextChar"/>
    <w:uiPriority w:val="99"/>
    <w:semiHidden/>
    <w:rsid w:val="00E341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28"/>
      <w:sz w:val="2"/>
    </w:rPr>
  </w:style>
  <w:style w:type="paragraph" w:styleId="EndnoteText">
    <w:name w:val="endnote text"/>
    <w:basedOn w:val="Normal"/>
    <w:link w:val="EndnoteTextChar"/>
    <w:uiPriority w:val="99"/>
    <w:semiHidden/>
    <w:rsid w:val="00E341F7"/>
    <w:rPr>
      <w:sz w:val="20"/>
    </w:rPr>
  </w:style>
  <w:style w:type="character" w:customStyle="1" w:styleId="EndnoteTextChar">
    <w:name w:val="Endnote Text Char"/>
    <w:basedOn w:val="DefaultParagraphFont"/>
    <w:link w:val="EndnoteText"/>
    <w:uiPriority w:val="99"/>
    <w:semiHidden/>
    <w:locked/>
    <w:rPr>
      <w:rFonts w:cs="Times New Roman"/>
      <w:kern w:val="28"/>
      <w:sz w:val="20"/>
      <w:szCs w:val="20"/>
    </w:rPr>
  </w:style>
  <w:style w:type="character" w:styleId="FootnoteReference">
    <w:name w:val="footnote reference"/>
    <w:aliases w:val="Appel note de bas de p,Style 12,(NECG) Footnote Reference,Style 124,o,fr,Style 3,Style 13,FR,Style 17,Style 6,Footnote Reference/"/>
    <w:basedOn w:val="DefaultParagraphFont"/>
    <w:uiPriority w:val="99"/>
    <w:rsid w:val="00E341F7"/>
    <w:rPr>
      <w:rFonts w:ascii="Times New Roman" w:hAnsi="Times New Roman" w:cs="Times New Roman"/>
      <w:color w:val="auto"/>
      <w:sz w:val="22"/>
      <w:vertAlign w:val="superscript"/>
    </w:rPr>
  </w:style>
  <w:style w:type="paragraph" w:styleId="BodyText">
    <w:name w:val="Body Text"/>
    <w:basedOn w:val="Normal"/>
    <w:link w:val="BodyTextChar"/>
    <w:uiPriority w:val="99"/>
    <w:rsid w:val="00E341F7"/>
    <w:rPr>
      <w:color w:val="000000"/>
    </w:rPr>
  </w:style>
  <w:style w:type="character" w:customStyle="1" w:styleId="BodyTextChar">
    <w:name w:val="Body Text Char"/>
    <w:basedOn w:val="DefaultParagraphFont"/>
    <w:link w:val="BodyText"/>
    <w:uiPriority w:val="99"/>
    <w:semiHidden/>
    <w:locked/>
    <w:rPr>
      <w:rFonts w:cs="Times New Roman"/>
      <w:kern w:val="28"/>
      <w:sz w:val="20"/>
      <w:szCs w:val="20"/>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
    <w:basedOn w:val="Normal"/>
    <w:link w:val="FootnoteTextChar"/>
    <w:uiPriority w:val="99"/>
    <w:rsid w:val="00E341F7"/>
    <w:pPr>
      <w:widowControl/>
      <w:spacing w:after="120"/>
    </w:pPr>
    <w:rPr>
      <w:kern w:val="0"/>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uiPriority w:val="99"/>
    <w:locked/>
    <w:rsid w:val="00E341F7"/>
    <w:rPr>
      <w:rFonts w:cs="Times New Roman"/>
      <w:lang w:val="en-US" w:eastAsia="en-US"/>
    </w:rPr>
  </w:style>
  <w:style w:type="paragraph" w:customStyle="1" w:styleId="OutlineBodyText">
    <w:name w:val="Outline Body Text"/>
    <w:basedOn w:val="Normal"/>
    <w:uiPriority w:val="99"/>
    <w:rsid w:val="00E341F7"/>
    <w:pPr>
      <w:spacing w:after="240"/>
      <w:ind w:firstLine="720"/>
    </w:pPr>
  </w:style>
  <w:style w:type="paragraph" w:styleId="Header">
    <w:name w:val="header"/>
    <w:basedOn w:val="Normal"/>
    <w:link w:val="HeaderChar"/>
    <w:autoRedefine/>
    <w:uiPriority w:val="99"/>
    <w:rsid w:val="004B3546"/>
    <w:pPr>
      <w:tabs>
        <w:tab w:val="center" w:pos="4680"/>
        <w:tab w:val="right" w:pos="9360"/>
      </w:tabs>
      <w:jc w:val="right"/>
    </w:pPr>
    <w:rPr>
      <w:b/>
      <w:sz w:val="18"/>
      <w:szCs w:val="18"/>
    </w:rPr>
  </w:style>
  <w:style w:type="character" w:customStyle="1" w:styleId="HeaderChar">
    <w:name w:val="Header Char"/>
    <w:basedOn w:val="DefaultParagraphFont"/>
    <w:link w:val="Header"/>
    <w:uiPriority w:val="99"/>
    <w:locked/>
    <w:rsid w:val="004B3546"/>
    <w:rPr>
      <w:b/>
      <w:kern w:val="28"/>
      <w:sz w:val="18"/>
      <w:szCs w:val="18"/>
    </w:rPr>
  </w:style>
  <w:style w:type="paragraph" w:styleId="Footer">
    <w:name w:val="footer"/>
    <w:basedOn w:val="Normal"/>
    <w:link w:val="FooterChar"/>
    <w:uiPriority w:val="99"/>
    <w:rsid w:val="00E341F7"/>
    <w:pPr>
      <w:tabs>
        <w:tab w:val="center" w:pos="4320"/>
        <w:tab w:val="right" w:pos="8640"/>
      </w:tabs>
    </w:pPr>
  </w:style>
  <w:style w:type="character" w:customStyle="1" w:styleId="FooterChar">
    <w:name w:val="Footer Char"/>
    <w:basedOn w:val="DefaultParagraphFont"/>
    <w:link w:val="Footer"/>
    <w:uiPriority w:val="99"/>
    <w:locked/>
    <w:rsid w:val="00E341F7"/>
    <w:rPr>
      <w:rFonts w:cs="Times New Roman"/>
      <w:snapToGrid w:val="0"/>
      <w:kern w:val="28"/>
      <w:sz w:val="22"/>
      <w:lang w:val="en-US" w:eastAsia="en-US"/>
    </w:rPr>
  </w:style>
  <w:style w:type="paragraph" w:styleId="PlainText">
    <w:name w:val="Plain Text"/>
    <w:basedOn w:val="Normal"/>
    <w:link w:val="PlainTextChar"/>
    <w:uiPriority w:val="99"/>
    <w:rsid w:val="00E341F7"/>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kern w:val="28"/>
      <w:sz w:val="20"/>
      <w:szCs w:val="20"/>
    </w:rPr>
  </w:style>
  <w:style w:type="character" w:customStyle="1" w:styleId="EquationCaption">
    <w:name w:val="_Equation Caption"/>
    <w:uiPriority w:val="99"/>
    <w:rsid w:val="00E341F7"/>
  </w:style>
  <w:style w:type="character" w:styleId="CommentReference">
    <w:name w:val="annotation reference"/>
    <w:basedOn w:val="DefaultParagraphFont"/>
    <w:uiPriority w:val="99"/>
    <w:semiHidden/>
    <w:rsid w:val="00E341F7"/>
    <w:rPr>
      <w:rFonts w:cs="Times New Roman"/>
      <w:sz w:val="16"/>
    </w:rPr>
  </w:style>
  <w:style w:type="paragraph" w:styleId="CommentText">
    <w:name w:val="annotation text"/>
    <w:basedOn w:val="Normal"/>
    <w:link w:val="CommentTextChar"/>
    <w:uiPriority w:val="99"/>
    <w:semiHidden/>
    <w:rsid w:val="00E341F7"/>
    <w:rPr>
      <w:sz w:val="20"/>
    </w:rPr>
  </w:style>
  <w:style w:type="character" w:customStyle="1" w:styleId="CommentTextChar">
    <w:name w:val="Comment Text Char"/>
    <w:basedOn w:val="DefaultParagraphFont"/>
    <w:link w:val="CommentText"/>
    <w:uiPriority w:val="99"/>
    <w:semiHidden/>
    <w:locked/>
    <w:rPr>
      <w:rFonts w:cs="Times New Roman"/>
      <w:kern w:val="28"/>
      <w:sz w:val="20"/>
      <w:szCs w:val="20"/>
    </w:rPr>
  </w:style>
  <w:style w:type="paragraph" w:customStyle="1" w:styleId="ParaNumChar1CharChar1Char">
    <w:name w:val="ParaNum Char1 Char Char1 Char"/>
    <w:basedOn w:val="Normal"/>
    <w:uiPriority w:val="99"/>
    <w:rsid w:val="00E341F7"/>
    <w:pPr>
      <w:spacing w:after="220"/>
    </w:pPr>
  </w:style>
  <w:style w:type="character" w:styleId="Hyperlink">
    <w:name w:val="Hyperlink"/>
    <w:basedOn w:val="DefaultParagraphFont"/>
    <w:uiPriority w:val="99"/>
    <w:rsid w:val="00E341F7"/>
    <w:rPr>
      <w:rFonts w:cs="Times New Roman"/>
      <w:color w:val="0000FF"/>
      <w:u w:val="single"/>
    </w:rPr>
  </w:style>
  <w:style w:type="paragraph" w:customStyle="1" w:styleId="Paranum0">
    <w:name w:val="Paranum"/>
    <w:basedOn w:val="Normal"/>
    <w:autoRedefine/>
    <w:uiPriority w:val="99"/>
    <w:rsid w:val="00B33644"/>
    <w:pPr>
      <w:widowControl/>
      <w:spacing w:after="220"/>
    </w:pPr>
  </w:style>
  <w:style w:type="character" w:styleId="FollowedHyperlink">
    <w:name w:val="FollowedHyperlink"/>
    <w:basedOn w:val="DefaultParagraphFont"/>
    <w:uiPriority w:val="99"/>
    <w:rsid w:val="00E341F7"/>
    <w:rPr>
      <w:rFonts w:cs="Times New Roman"/>
      <w:color w:val="800080"/>
      <w:u w:val="single"/>
    </w:rPr>
  </w:style>
  <w:style w:type="paragraph" w:styleId="BlockText">
    <w:name w:val="Block Text"/>
    <w:basedOn w:val="Normal"/>
    <w:uiPriority w:val="99"/>
    <w:rsid w:val="00E341F7"/>
    <w:pPr>
      <w:spacing w:after="240"/>
      <w:ind w:left="1440" w:right="1440"/>
    </w:pPr>
  </w:style>
  <w:style w:type="character" w:customStyle="1" w:styleId="Footnote">
    <w:name w:val="Footnote"/>
    <w:uiPriority w:val="99"/>
    <w:rsid w:val="00E341F7"/>
    <w:rPr>
      <w:rFonts w:ascii="Times New Roman" w:hAnsi="Times New Roman"/>
      <w:sz w:val="20"/>
      <w:lang w:val="en-US"/>
    </w:rPr>
  </w:style>
  <w:style w:type="paragraph" w:customStyle="1" w:styleId="Bullet">
    <w:name w:val="Bullet"/>
    <w:basedOn w:val="Normal"/>
    <w:uiPriority w:val="99"/>
    <w:rsid w:val="00E341F7"/>
    <w:pPr>
      <w:tabs>
        <w:tab w:val="left" w:pos="2160"/>
      </w:tabs>
      <w:spacing w:after="220"/>
    </w:pPr>
  </w:style>
  <w:style w:type="character" w:styleId="EndnoteReference">
    <w:name w:val="endnote reference"/>
    <w:basedOn w:val="DefaultParagraphFont"/>
    <w:uiPriority w:val="99"/>
    <w:semiHidden/>
    <w:rsid w:val="00E341F7"/>
    <w:rPr>
      <w:rFonts w:cs="Times New Roman"/>
      <w:vertAlign w:val="superscript"/>
    </w:rPr>
  </w:style>
  <w:style w:type="character" w:styleId="PageNumber">
    <w:name w:val="page number"/>
    <w:basedOn w:val="DefaultParagraphFont"/>
    <w:uiPriority w:val="99"/>
    <w:rsid w:val="00E341F7"/>
    <w:rPr>
      <w:rFonts w:cs="Times New Roman"/>
    </w:rPr>
  </w:style>
  <w:style w:type="paragraph" w:customStyle="1" w:styleId="Paratitle">
    <w:name w:val="Para title"/>
    <w:basedOn w:val="Normal"/>
    <w:uiPriority w:val="99"/>
    <w:rsid w:val="002E153C"/>
    <w:pPr>
      <w:tabs>
        <w:tab w:val="center" w:pos="9270"/>
      </w:tabs>
      <w:spacing w:after="240"/>
    </w:pPr>
    <w:rPr>
      <w:spacing w:val="-2"/>
    </w:rPr>
  </w:style>
  <w:style w:type="paragraph" w:customStyle="1" w:styleId="ParaNum">
    <w:name w:val="ParaNum"/>
    <w:basedOn w:val="Normal"/>
    <w:link w:val="ParaNumChar1"/>
    <w:uiPriority w:val="99"/>
    <w:rsid w:val="00E341F7"/>
    <w:pPr>
      <w:numPr>
        <w:numId w:val="2"/>
      </w:numPr>
      <w:spacing w:after="120"/>
    </w:pPr>
  </w:style>
  <w:style w:type="paragraph" w:customStyle="1" w:styleId="StyleBoldCentered">
    <w:name w:val="Style Bold Centered"/>
    <w:basedOn w:val="Normal"/>
    <w:uiPriority w:val="99"/>
    <w:rsid w:val="00E341F7"/>
    <w:pPr>
      <w:jc w:val="center"/>
    </w:pPr>
    <w:rPr>
      <w:rFonts w:ascii="Times New Roman Bold" w:hAnsi="Times New Roman Bold"/>
      <w:b/>
      <w:bCs/>
      <w:caps/>
      <w:szCs w:val="22"/>
    </w:rPr>
  </w:style>
  <w:style w:type="paragraph" w:customStyle="1" w:styleId="TableFormat">
    <w:name w:val="TableFormat"/>
    <w:basedOn w:val="Bullet"/>
    <w:uiPriority w:val="99"/>
    <w:rsid w:val="00E341F7"/>
    <w:pPr>
      <w:tabs>
        <w:tab w:val="clear" w:pos="2160"/>
        <w:tab w:val="left" w:pos="5040"/>
      </w:tabs>
      <w:ind w:left="5040" w:hanging="3600"/>
    </w:pPr>
  </w:style>
  <w:style w:type="paragraph" w:styleId="TOAHeading">
    <w:name w:val="toa heading"/>
    <w:basedOn w:val="Normal"/>
    <w:next w:val="Normal"/>
    <w:uiPriority w:val="99"/>
    <w:semiHidden/>
    <w:rsid w:val="00E341F7"/>
    <w:pPr>
      <w:tabs>
        <w:tab w:val="right" w:pos="9360"/>
      </w:tabs>
      <w:suppressAutoHyphens/>
    </w:pPr>
  </w:style>
  <w:style w:type="paragraph" w:styleId="TOC1">
    <w:name w:val="toc 1"/>
    <w:basedOn w:val="Normal"/>
    <w:next w:val="Normal"/>
    <w:uiPriority w:val="99"/>
    <w:semiHidden/>
    <w:rsid w:val="00E341F7"/>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341F7"/>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341F7"/>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341F7"/>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341F7"/>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E153C"/>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E153C"/>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E153C"/>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341F7"/>
    <w:pPr>
      <w:tabs>
        <w:tab w:val="left" w:pos="3240"/>
        <w:tab w:val="right" w:leader="dot" w:pos="9360"/>
      </w:tabs>
      <w:suppressAutoHyphens/>
      <w:ind w:left="3240" w:hanging="360"/>
    </w:pPr>
    <w:rPr>
      <w:noProof/>
    </w:rPr>
  </w:style>
  <w:style w:type="paragraph" w:customStyle="1" w:styleId="TOCTitle">
    <w:name w:val="TOC Title"/>
    <w:basedOn w:val="Normal"/>
    <w:uiPriority w:val="99"/>
    <w:rsid w:val="00E341F7"/>
    <w:pPr>
      <w:spacing w:before="240" w:after="240"/>
      <w:jc w:val="center"/>
    </w:pPr>
    <w:rPr>
      <w:rFonts w:ascii="Times New Roman Bold" w:hAnsi="Times New Roman Bold"/>
      <w:b/>
      <w:caps/>
      <w:spacing w:val="-2"/>
    </w:rPr>
  </w:style>
  <w:style w:type="paragraph" w:styleId="NormalWeb">
    <w:name w:val="Normal (Web)"/>
    <w:basedOn w:val="Normal"/>
    <w:uiPriority w:val="99"/>
    <w:rsid w:val="00E341F7"/>
    <w:rPr>
      <w:sz w:val="24"/>
      <w:szCs w:val="24"/>
    </w:rPr>
  </w:style>
  <w:style w:type="character" w:customStyle="1" w:styleId="FootnoteTextCharChar1">
    <w:name w:val="Footnote Text Char Char1"/>
    <w:aliases w:val="Footnote Text Char1 Char Char1,Footnote Text Char Char Char Char,Footnote Text Char2 Char Char Char Char1,Footnote Text Char Char1 Char Char Char Char,Footnote Text Char2 Char Char Char Char Char Char,Footnote Text Char1 Char1"/>
    <w:uiPriority w:val="99"/>
    <w:rsid w:val="00E341F7"/>
    <w:rPr>
      <w:sz w:val="24"/>
      <w:lang w:val="en-US" w:eastAsia="en-US"/>
    </w:rPr>
  </w:style>
  <w:style w:type="character" w:styleId="Emphasis">
    <w:name w:val="Emphasis"/>
    <w:basedOn w:val="DefaultParagraphFont"/>
    <w:uiPriority w:val="99"/>
    <w:qFormat/>
    <w:rsid w:val="00E341F7"/>
    <w:rPr>
      <w:rFonts w:cs="Times New Roman"/>
      <w:b/>
    </w:rPr>
  </w:style>
  <w:style w:type="character" w:customStyle="1" w:styleId="italics1">
    <w:name w:val="italics1"/>
    <w:uiPriority w:val="99"/>
    <w:rsid w:val="00E341F7"/>
    <w:rPr>
      <w:i/>
    </w:rPr>
  </w:style>
  <w:style w:type="paragraph" w:styleId="CommentSubject">
    <w:name w:val="annotation subject"/>
    <w:basedOn w:val="CommentText"/>
    <w:next w:val="CommentText"/>
    <w:link w:val="CommentSubjectChar"/>
    <w:uiPriority w:val="99"/>
    <w:semiHidden/>
    <w:rsid w:val="00E341F7"/>
    <w:rPr>
      <w:b/>
      <w:bCs/>
    </w:rPr>
  </w:style>
  <w:style w:type="character" w:customStyle="1" w:styleId="CommentSubjectChar">
    <w:name w:val="Comment Subject Char"/>
    <w:basedOn w:val="CommentTextChar"/>
    <w:link w:val="CommentSubject"/>
    <w:uiPriority w:val="99"/>
    <w:semiHidden/>
    <w:locked/>
    <w:rPr>
      <w:rFonts w:cs="Times New Roman"/>
      <w:b/>
      <w:bCs/>
      <w:kern w:val="28"/>
      <w:sz w:val="20"/>
      <w:szCs w:val="20"/>
    </w:rPr>
  </w:style>
  <w:style w:type="character" w:customStyle="1" w:styleId="ParaNumChar1">
    <w:name w:val="ParaNum Char1"/>
    <w:link w:val="ParaNum"/>
    <w:uiPriority w:val="99"/>
    <w:locked/>
    <w:rsid w:val="0025592D"/>
    <w:rPr>
      <w:snapToGrid w:val="0"/>
      <w:kern w:val="28"/>
      <w:sz w:val="22"/>
    </w:rPr>
  </w:style>
  <w:style w:type="paragraph" w:customStyle="1" w:styleId="Default">
    <w:name w:val="Default"/>
    <w:uiPriority w:val="99"/>
    <w:rsid w:val="00AC070C"/>
    <w:pPr>
      <w:autoSpaceDE w:val="0"/>
      <w:autoSpaceDN w:val="0"/>
      <w:adjustRightInd w:val="0"/>
    </w:pPr>
    <w:rPr>
      <w:rFonts w:eastAsia="SimSun"/>
      <w:color w:val="000000"/>
      <w:sz w:val="24"/>
      <w:szCs w:val="24"/>
      <w:lang w:eastAsia="ja-JP"/>
    </w:rPr>
  </w:style>
  <w:style w:type="paragraph" w:customStyle="1" w:styleId="ColorfulShading-Accent11">
    <w:name w:val="Colorful Shading - Accent 11"/>
    <w:hidden/>
    <w:uiPriority w:val="99"/>
    <w:semiHidden/>
    <w:rsid w:val="00921E42"/>
    <w:rPr>
      <w:kern w:val="28"/>
      <w:szCs w:val="20"/>
    </w:rPr>
  </w:style>
  <w:style w:type="paragraph" w:styleId="BodyText2">
    <w:name w:val="Body Text 2"/>
    <w:basedOn w:val="Normal"/>
    <w:link w:val="BodyText2Char"/>
    <w:uiPriority w:val="99"/>
    <w:rsid w:val="004C061C"/>
    <w:pPr>
      <w:spacing w:after="120" w:line="480" w:lineRule="auto"/>
    </w:pPr>
  </w:style>
  <w:style w:type="character" w:customStyle="1" w:styleId="BodyText2Char">
    <w:name w:val="Body Text 2 Char"/>
    <w:basedOn w:val="DefaultParagraphFont"/>
    <w:link w:val="BodyText2"/>
    <w:uiPriority w:val="99"/>
    <w:semiHidden/>
    <w:locked/>
    <w:rPr>
      <w:rFonts w:cs="Times New Roman"/>
      <w:kern w:val="28"/>
      <w:sz w:val="20"/>
      <w:szCs w:val="20"/>
    </w:rPr>
  </w:style>
  <w:style w:type="character" w:customStyle="1" w:styleId="FootnoteTextChar5">
    <w:name w:val="Footnote Text Char5"/>
    <w:aliases w:val="Footnote Text Char Char3,Footnote Text Char1 Char Char3,Footnote Text Char Char Char Char3,Footnote Text Char2 Char1 Char Char Char3,Footnote Text Char1 Char Char1 Char Char1 Char3,Footnote Text Char Char Char Char1 Char Char1 Char3"/>
    <w:uiPriority w:val="99"/>
    <w:semiHidden/>
    <w:locked/>
    <w:rsid w:val="0013681A"/>
    <w:rPr>
      <w:rFonts w:eastAsia="Times New Roman"/>
      <w:lang w:val="en-US" w:eastAsia="en-US"/>
    </w:rPr>
  </w:style>
  <w:style w:type="paragraph" w:styleId="Revision">
    <w:name w:val="Revision"/>
    <w:hidden/>
    <w:uiPriority w:val="99"/>
    <w:semiHidden/>
    <w:rsid w:val="002E153C"/>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CC@BCPIWEB.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cfs@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cgb/ecf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BCPIWEB.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022415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4924</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2013-05-06T17:47:00Z</cp:lastPrinted>
  <dcterms:created xsi:type="dcterms:W3CDTF">2013-07-01T16:00:00Z</dcterms:created>
  <dcterms:modified xsi:type="dcterms:W3CDTF">2013-07-01T16:00:00Z</dcterms:modified>
  <cp:category> </cp:category>
  <cp:contentStatus> </cp:contentStatus>
</cp:coreProperties>
</file>