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28" w:rsidRPr="00604B08" w:rsidRDefault="00733028">
      <w:pPr>
        <w:pStyle w:val="Header"/>
        <w:tabs>
          <w:tab w:val="clear" w:pos="4320"/>
          <w:tab w:val="clear" w:pos="8640"/>
        </w:tabs>
        <w:rPr>
          <w:szCs w:val="22"/>
        </w:rPr>
        <w:sectPr w:rsidR="00733028" w:rsidRPr="00604B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86027" w:rsidRPr="00604B08" w:rsidRDefault="00F34B2C" w:rsidP="00E86027">
      <w:pPr>
        <w:jc w:val="right"/>
        <w:rPr>
          <w:b/>
          <w:szCs w:val="22"/>
        </w:rPr>
      </w:pPr>
      <w:r w:rsidRPr="00604B08">
        <w:rPr>
          <w:szCs w:val="22"/>
        </w:rPr>
        <w:lastRenderedPageBreak/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="00E86027" w:rsidRPr="00604B08">
        <w:rPr>
          <w:b/>
          <w:szCs w:val="22"/>
        </w:rPr>
        <w:t xml:space="preserve">DA </w:t>
      </w:r>
      <w:r w:rsidR="0047435C" w:rsidRPr="00604B08">
        <w:rPr>
          <w:b/>
          <w:szCs w:val="22"/>
        </w:rPr>
        <w:t>13</w:t>
      </w:r>
      <w:r w:rsidR="00E86027" w:rsidRPr="00604B08">
        <w:rPr>
          <w:b/>
          <w:szCs w:val="22"/>
        </w:rPr>
        <w:t>-</w:t>
      </w:r>
      <w:r w:rsidR="001E5837">
        <w:rPr>
          <w:b/>
          <w:szCs w:val="22"/>
        </w:rPr>
        <w:t>152</w:t>
      </w:r>
    </w:p>
    <w:p w:rsidR="00F34B2C" w:rsidRPr="00604B08" w:rsidRDefault="005E4E7F" w:rsidP="00E86027">
      <w:pPr>
        <w:jc w:val="right"/>
        <w:rPr>
          <w:b/>
          <w:szCs w:val="22"/>
        </w:rPr>
      </w:pPr>
      <w:r>
        <w:rPr>
          <w:b/>
          <w:szCs w:val="22"/>
        </w:rPr>
        <w:t>February</w:t>
      </w:r>
      <w:r w:rsidR="001F3197">
        <w:rPr>
          <w:b/>
          <w:szCs w:val="22"/>
        </w:rPr>
        <w:t xml:space="preserve"> 5</w:t>
      </w:r>
      <w:r w:rsidR="0047435C" w:rsidRPr="00604B08">
        <w:rPr>
          <w:b/>
          <w:szCs w:val="22"/>
        </w:rPr>
        <w:t>, 2013</w:t>
      </w:r>
    </w:p>
    <w:p w:rsidR="00F34B2C" w:rsidRPr="00604B08" w:rsidRDefault="00F34B2C" w:rsidP="00F34B2C">
      <w:pPr>
        <w:rPr>
          <w:szCs w:val="22"/>
        </w:rPr>
      </w:pPr>
    </w:p>
    <w:p w:rsidR="00E07DBC" w:rsidRDefault="00F34B2C" w:rsidP="0047435C">
      <w:pPr>
        <w:jc w:val="center"/>
        <w:rPr>
          <w:b/>
          <w:szCs w:val="22"/>
        </w:rPr>
      </w:pPr>
      <w:r w:rsidRPr="00604B08">
        <w:rPr>
          <w:b/>
          <w:szCs w:val="22"/>
        </w:rPr>
        <w:t xml:space="preserve">MEDIA BUREAU </w:t>
      </w:r>
      <w:r w:rsidR="00E07DBC">
        <w:rPr>
          <w:b/>
          <w:szCs w:val="22"/>
        </w:rPr>
        <w:t xml:space="preserve">DISMISSES FM TRANSLATOR </w:t>
      </w:r>
      <w:r w:rsidR="00A27A1C">
        <w:rPr>
          <w:b/>
          <w:szCs w:val="22"/>
        </w:rPr>
        <w:t xml:space="preserve">FORM 349 </w:t>
      </w:r>
      <w:r w:rsidR="00E07DBC">
        <w:rPr>
          <w:b/>
          <w:szCs w:val="22"/>
        </w:rPr>
        <w:t>“TECH BOX” PROPOSALS</w:t>
      </w:r>
    </w:p>
    <w:p w:rsidR="00733028" w:rsidRPr="00604B08" w:rsidRDefault="00E07DBC" w:rsidP="0047435C">
      <w:pPr>
        <w:jc w:val="center"/>
        <w:rPr>
          <w:b/>
          <w:szCs w:val="22"/>
        </w:rPr>
      </w:pPr>
      <w:r>
        <w:rPr>
          <w:b/>
          <w:szCs w:val="22"/>
        </w:rPr>
        <w:t xml:space="preserve">AND RELEASES APPLICANT SELECTION </w:t>
      </w:r>
      <w:r w:rsidR="00A27A1C">
        <w:rPr>
          <w:b/>
          <w:szCs w:val="22"/>
        </w:rPr>
        <w:t xml:space="preserve">LISTS </w:t>
      </w:r>
      <w:r>
        <w:rPr>
          <w:b/>
          <w:szCs w:val="22"/>
        </w:rPr>
        <w:t>AND CAP</w:t>
      </w:r>
      <w:r w:rsidR="00A27A1C">
        <w:rPr>
          <w:b/>
          <w:szCs w:val="22"/>
        </w:rPr>
        <w:t>S</w:t>
      </w:r>
      <w:r>
        <w:rPr>
          <w:b/>
          <w:szCs w:val="22"/>
        </w:rPr>
        <w:t xml:space="preserve"> SHOWINGS FILINGS</w:t>
      </w:r>
      <w:r w:rsidR="0047435C" w:rsidRPr="00604B08">
        <w:rPr>
          <w:b/>
          <w:szCs w:val="22"/>
        </w:rPr>
        <w:t xml:space="preserve"> </w:t>
      </w:r>
    </w:p>
    <w:p w:rsidR="00334D94" w:rsidRPr="00604B08" w:rsidRDefault="00334D94" w:rsidP="00F34B2C">
      <w:pPr>
        <w:jc w:val="center"/>
        <w:rPr>
          <w:szCs w:val="22"/>
        </w:rPr>
      </w:pPr>
    </w:p>
    <w:p w:rsidR="006637A3" w:rsidRDefault="00E07DBC" w:rsidP="00F34B2C">
      <w:pPr>
        <w:rPr>
          <w:szCs w:val="22"/>
        </w:rPr>
      </w:pPr>
      <w:r>
        <w:rPr>
          <w:szCs w:val="22"/>
        </w:rPr>
        <w:tab/>
        <w:t>Today, the Media Bureau (Burea</w:t>
      </w:r>
      <w:r w:rsidR="00B76D47">
        <w:rPr>
          <w:szCs w:val="22"/>
        </w:rPr>
        <w:t>u</w:t>
      </w:r>
      <w:r>
        <w:rPr>
          <w:szCs w:val="22"/>
        </w:rPr>
        <w:t xml:space="preserve">) is dismissing approximately 3,000 Auction 83 </w:t>
      </w:r>
      <w:r w:rsidR="00016E94">
        <w:rPr>
          <w:szCs w:val="22"/>
        </w:rPr>
        <w:t xml:space="preserve">FM Translator Form 349 </w:t>
      </w:r>
      <w:r>
        <w:rPr>
          <w:szCs w:val="22"/>
        </w:rPr>
        <w:t xml:space="preserve">“tech box” proposals as part of the implementation of the national and local application caps adopted in the </w:t>
      </w:r>
      <w:r>
        <w:rPr>
          <w:i/>
          <w:szCs w:val="22"/>
        </w:rPr>
        <w:t>Fifth Order On Reconsideration</w:t>
      </w:r>
      <w:r>
        <w:rPr>
          <w:szCs w:val="22"/>
        </w:rPr>
        <w:t xml:space="preserve"> in the low power FM proceeding.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  It also</w:t>
      </w:r>
      <w:r w:rsidR="00CC614D">
        <w:rPr>
          <w:szCs w:val="22"/>
        </w:rPr>
        <w:t xml:space="preserve"> is</w:t>
      </w:r>
      <w:r>
        <w:rPr>
          <w:szCs w:val="22"/>
        </w:rPr>
        <w:t xml:space="preserve"> releasing the </w:t>
      </w:r>
      <w:r w:rsidR="00016E94">
        <w:rPr>
          <w:szCs w:val="22"/>
        </w:rPr>
        <w:t>FM T</w:t>
      </w:r>
      <w:r w:rsidR="00B76D47">
        <w:rPr>
          <w:szCs w:val="22"/>
        </w:rPr>
        <w:t xml:space="preserve">ranslator </w:t>
      </w:r>
      <w:r>
        <w:rPr>
          <w:szCs w:val="22"/>
        </w:rPr>
        <w:t xml:space="preserve">applicant </w:t>
      </w:r>
      <w:r w:rsidR="00016E94">
        <w:rPr>
          <w:szCs w:val="22"/>
        </w:rPr>
        <w:t>S</w:t>
      </w:r>
      <w:r>
        <w:rPr>
          <w:szCs w:val="22"/>
        </w:rPr>
        <w:t xml:space="preserve">election </w:t>
      </w:r>
      <w:r w:rsidR="00016E94">
        <w:rPr>
          <w:szCs w:val="22"/>
        </w:rPr>
        <w:t>L</w:t>
      </w:r>
      <w:r>
        <w:rPr>
          <w:szCs w:val="22"/>
        </w:rPr>
        <w:t xml:space="preserve">ists and </w:t>
      </w:r>
      <w:r w:rsidR="00016E94">
        <w:rPr>
          <w:szCs w:val="22"/>
        </w:rPr>
        <w:t>C</w:t>
      </w:r>
      <w:r>
        <w:rPr>
          <w:szCs w:val="22"/>
        </w:rPr>
        <w:t xml:space="preserve">aps </w:t>
      </w:r>
      <w:r w:rsidR="00016E94">
        <w:rPr>
          <w:szCs w:val="22"/>
        </w:rPr>
        <w:t>S</w:t>
      </w:r>
      <w:r>
        <w:rPr>
          <w:szCs w:val="22"/>
        </w:rPr>
        <w:t>howing</w:t>
      </w:r>
      <w:r w:rsidR="00016E94">
        <w:rPr>
          <w:szCs w:val="22"/>
        </w:rPr>
        <w:t>s</w:t>
      </w:r>
      <w:r>
        <w:rPr>
          <w:szCs w:val="22"/>
        </w:rPr>
        <w:t xml:space="preserve"> submitted during the recent window </w:t>
      </w:r>
      <w:r w:rsidR="00372B83">
        <w:rPr>
          <w:szCs w:val="22"/>
        </w:rPr>
        <w:t xml:space="preserve">(Selection Filing Window) </w:t>
      </w:r>
      <w:r>
        <w:rPr>
          <w:szCs w:val="22"/>
        </w:rPr>
        <w:t>opened for these filings.</w:t>
      </w:r>
      <w:r>
        <w:rPr>
          <w:rStyle w:val="FootnoteReference"/>
          <w:szCs w:val="22"/>
        </w:rPr>
        <w:footnoteReference w:id="2"/>
      </w:r>
      <w:r w:rsidR="00C5680D">
        <w:rPr>
          <w:szCs w:val="22"/>
        </w:rPr>
        <w:t xml:space="preserve">   </w:t>
      </w:r>
    </w:p>
    <w:p w:rsidR="00B76D47" w:rsidRDefault="00B76D47" w:rsidP="00F34B2C">
      <w:pPr>
        <w:rPr>
          <w:szCs w:val="22"/>
        </w:rPr>
      </w:pPr>
    </w:p>
    <w:p w:rsidR="00407ABB" w:rsidRDefault="00B76D47" w:rsidP="00F34B2C">
      <w:pPr>
        <w:rPr>
          <w:i/>
          <w:szCs w:val="22"/>
        </w:rPr>
      </w:pPr>
      <w:r>
        <w:rPr>
          <w:szCs w:val="22"/>
        </w:rPr>
        <w:tab/>
      </w:r>
      <w:r>
        <w:rPr>
          <w:b/>
          <w:szCs w:val="22"/>
        </w:rPr>
        <w:t xml:space="preserve">Tech Box Dismissals.  </w:t>
      </w:r>
      <w:r>
        <w:rPr>
          <w:szCs w:val="22"/>
        </w:rPr>
        <w:t xml:space="preserve">The </w:t>
      </w:r>
      <w:r>
        <w:rPr>
          <w:i/>
          <w:szCs w:val="22"/>
        </w:rPr>
        <w:t xml:space="preserve">Selection PN </w:t>
      </w:r>
      <w:r>
        <w:rPr>
          <w:szCs w:val="22"/>
        </w:rPr>
        <w:t>required applicants subject to eit</w:t>
      </w:r>
      <w:r w:rsidR="00407ABB">
        <w:rPr>
          <w:szCs w:val="22"/>
        </w:rPr>
        <w:t>h</w:t>
      </w:r>
      <w:r>
        <w:rPr>
          <w:szCs w:val="22"/>
        </w:rPr>
        <w:t xml:space="preserve">er the national cap or per-market cap adopted in the </w:t>
      </w:r>
      <w:r>
        <w:rPr>
          <w:i/>
          <w:szCs w:val="22"/>
        </w:rPr>
        <w:t xml:space="preserve">Fifth Order </w:t>
      </w:r>
      <w:r>
        <w:rPr>
          <w:szCs w:val="22"/>
        </w:rPr>
        <w:t>to select applications for further processing and/or submit certain cap</w:t>
      </w:r>
      <w:r w:rsidR="00407ABB">
        <w:rPr>
          <w:szCs w:val="22"/>
        </w:rPr>
        <w:t>s</w:t>
      </w:r>
      <w:r>
        <w:rPr>
          <w:szCs w:val="22"/>
        </w:rPr>
        <w:t xml:space="preserve"> showings.  </w:t>
      </w:r>
      <w:r w:rsidR="00407ABB">
        <w:rPr>
          <w:szCs w:val="22"/>
        </w:rPr>
        <w:t xml:space="preserve">Today’s </w:t>
      </w:r>
      <w:r w:rsidR="00016E94">
        <w:rPr>
          <w:szCs w:val="22"/>
        </w:rPr>
        <w:t xml:space="preserve">tech box </w:t>
      </w:r>
      <w:r w:rsidR="00407ABB">
        <w:rPr>
          <w:szCs w:val="22"/>
        </w:rPr>
        <w:t xml:space="preserve">dismissals implement these applicant selection decisions.  </w:t>
      </w:r>
      <w:r w:rsidR="00016E94">
        <w:rPr>
          <w:szCs w:val="22"/>
        </w:rPr>
        <w:t>In addition, c</w:t>
      </w:r>
      <w:r w:rsidR="00407ABB">
        <w:rPr>
          <w:szCs w:val="22"/>
        </w:rPr>
        <w:t xml:space="preserve">ertain applicants subject to these procedures failed to submit </w:t>
      </w:r>
      <w:r w:rsidR="00016E94">
        <w:rPr>
          <w:szCs w:val="22"/>
        </w:rPr>
        <w:t>S</w:t>
      </w:r>
      <w:r w:rsidR="00407ABB">
        <w:rPr>
          <w:szCs w:val="22"/>
        </w:rPr>
        <w:t xml:space="preserve">election </w:t>
      </w:r>
      <w:r w:rsidR="00016E94">
        <w:rPr>
          <w:szCs w:val="22"/>
        </w:rPr>
        <w:t>L</w:t>
      </w:r>
      <w:r w:rsidR="00407ABB">
        <w:rPr>
          <w:szCs w:val="22"/>
        </w:rPr>
        <w:t xml:space="preserve">ists and/or </w:t>
      </w:r>
      <w:r w:rsidR="00016E94">
        <w:rPr>
          <w:szCs w:val="22"/>
        </w:rPr>
        <w:t>C</w:t>
      </w:r>
      <w:r w:rsidR="00407ABB">
        <w:rPr>
          <w:szCs w:val="22"/>
        </w:rPr>
        <w:t xml:space="preserve">aps </w:t>
      </w:r>
      <w:r w:rsidR="00016E94">
        <w:rPr>
          <w:szCs w:val="22"/>
        </w:rPr>
        <w:t>S</w:t>
      </w:r>
      <w:r w:rsidR="00407ABB">
        <w:rPr>
          <w:szCs w:val="22"/>
        </w:rPr>
        <w:t xml:space="preserve">howings.  The Bureau also is dismissing today certain tech box proposals of these applicants in accordance with the procedures set forth in the </w:t>
      </w:r>
      <w:r w:rsidR="00407ABB">
        <w:rPr>
          <w:i/>
          <w:szCs w:val="22"/>
        </w:rPr>
        <w:t>Fifth Order.</w:t>
      </w:r>
      <w:r w:rsidR="00407ABB">
        <w:rPr>
          <w:rStyle w:val="FootnoteReference"/>
          <w:i/>
          <w:szCs w:val="22"/>
        </w:rPr>
        <w:footnoteReference w:id="3"/>
      </w:r>
    </w:p>
    <w:p w:rsidR="00407ABB" w:rsidRDefault="00407ABB" w:rsidP="00F34B2C">
      <w:pPr>
        <w:rPr>
          <w:i/>
          <w:szCs w:val="22"/>
        </w:rPr>
      </w:pPr>
    </w:p>
    <w:p w:rsidR="00C5680D" w:rsidRDefault="00407ABB" w:rsidP="00F34B2C">
      <w:pPr>
        <w:rPr>
          <w:szCs w:val="22"/>
        </w:rPr>
      </w:pPr>
      <w:r>
        <w:rPr>
          <w:i/>
          <w:szCs w:val="22"/>
        </w:rPr>
        <w:tab/>
      </w:r>
      <w:r w:rsidR="00C5680D">
        <w:rPr>
          <w:szCs w:val="22"/>
        </w:rPr>
        <w:t xml:space="preserve">Tech box proposals were given unique Consolidated Database System (CDBS) file numbers at the time of </w:t>
      </w:r>
      <w:r w:rsidR="00016E94">
        <w:rPr>
          <w:szCs w:val="22"/>
        </w:rPr>
        <w:t xml:space="preserve">the Auction 83 window </w:t>
      </w:r>
      <w:r w:rsidR="00C5680D">
        <w:rPr>
          <w:szCs w:val="22"/>
        </w:rPr>
        <w:t xml:space="preserve">filing.  Each of the tech box proposals dismissed today will include the following </w:t>
      </w:r>
      <w:r w:rsidR="00016E94">
        <w:rPr>
          <w:szCs w:val="22"/>
        </w:rPr>
        <w:t xml:space="preserve">CDBS </w:t>
      </w:r>
      <w:r w:rsidR="005E4E7F">
        <w:rPr>
          <w:szCs w:val="22"/>
        </w:rPr>
        <w:t>Public Notice comment</w:t>
      </w:r>
      <w:r w:rsidR="00C5680D">
        <w:rPr>
          <w:szCs w:val="22"/>
        </w:rPr>
        <w:t xml:space="preserve">:  “Dismissed </w:t>
      </w:r>
      <w:r w:rsidR="00975738">
        <w:rPr>
          <w:szCs w:val="22"/>
        </w:rPr>
        <w:t xml:space="preserve">February </w:t>
      </w:r>
      <w:r w:rsidR="001F3197">
        <w:rPr>
          <w:szCs w:val="22"/>
        </w:rPr>
        <w:t>5</w:t>
      </w:r>
      <w:r w:rsidR="00975738">
        <w:rPr>
          <w:szCs w:val="22"/>
        </w:rPr>
        <w:t xml:space="preserve">, 2013 </w:t>
      </w:r>
      <w:r w:rsidR="00C5680D">
        <w:rPr>
          <w:szCs w:val="22"/>
        </w:rPr>
        <w:t>per DA 13-</w:t>
      </w:r>
      <w:r w:rsidR="00DD5033">
        <w:rPr>
          <w:szCs w:val="22"/>
        </w:rPr>
        <w:t>152</w:t>
      </w:r>
      <w:r w:rsidR="00C5680D">
        <w:rPr>
          <w:szCs w:val="22"/>
        </w:rPr>
        <w:t xml:space="preserve">.”  The Bureau will not provide </w:t>
      </w:r>
      <w:r w:rsidR="00016E94">
        <w:rPr>
          <w:szCs w:val="22"/>
        </w:rPr>
        <w:t xml:space="preserve">additional, </w:t>
      </w:r>
      <w:r w:rsidR="00C5680D">
        <w:rPr>
          <w:szCs w:val="22"/>
        </w:rPr>
        <w:t xml:space="preserve">individual public notice of these </w:t>
      </w:r>
      <w:r w:rsidR="00016E94">
        <w:rPr>
          <w:szCs w:val="22"/>
        </w:rPr>
        <w:t xml:space="preserve">tech box </w:t>
      </w:r>
      <w:r w:rsidR="00C5680D">
        <w:rPr>
          <w:szCs w:val="22"/>
        </w:rPr>
        <w:t>dismissal actions.</w:t>
      </w:r>
      <w:r w:rsidR="00D5032E">
        <w:rPr>
          <w:szCs w:val="22"/>
        </w:rPr>
        <w:t xml:space="preserve">  A number of applicants submitted </w:t>
      </w:r>
      <w:r w:rsidR="00016E94">
        <w:rPr>
          <w:szCs w:val="22"/>
        </w:rPr>
        <w:t>S</w:t>
      </w:r>
      <w:r w:rsidR="00D5032E">
        <w:rPr>
          <w:szCs w:val="22"/>
        </w:rPr>
        <w:t xml:space="preserve">election </w:t>
      </w:r>
      <w:r w:rsidR="00016E94">
        <w:rPr>
          <w:szCs w:val="22"/>
        </w:rPr>
        <w:t>L</w:t>
      </w:r>
      <w:r w:rsidR="00D5032E">
        <w:rPr>
          <w:szCs w:val="22"/>
        </w:rPr>
        <w:t xml:space="preserve">ists and/or </w:t>
      </w:r>
      <w:r w:rsidR="00016E94">
        <w:rPr>
          <w:szCs w:val="22"/>
        </w:rPr>
        <w:t>C</w:t>
      </w:r>
      <w:r w:rsidR="00D5032E">
        <w:rPr>
          <w:szCs w:val="22"/>
        </w:rPr>
        <w:t xml:space="preserve">aps </w:t>
      </w:r>
      <w:r w:rsidR="00016E94">
        <w:rPr>
          <w:szCs w:val="22"/>
        </w:rPr>
        <w:t>S</w:t>
      </w:r>
      <w:r w:rsidR="00D5032E">
        <w:rPr>
          <w:szCs w:val="22"/>
        </w:rPr>
        <w:t xml:space="preserve">howings which omitted necessary information, failed to satisfy filing requirements or exceeded </w:t>
      </w:r>
      <w:r w:rsidR="00E940FA">
        <w:rPr>
          <w:szCs w:val="22"/>
        </w:rPr>
        <w:t xml:space="preserve">numerical </w:t>
      </w:r>
      <w:r w:rsidR="00D5032E">
        <w:rPr>
          <w:szCs w:val="22"/>
        </w:rPr>
        <w:t xml:space="preserve">cap </w:t>
      </w:r>
      <w:r w:rsidR="00E940FA">
        <w:rPr>
          <w:szCs w:val="22"/>
        </w:rPr>
        <w:t>limits</w:t>
      </w:r>
      <w:r w:rsidR="00D5032E">
        <w:rPr>
          <w:szCs w:val="22"/>
        </w:rPr>
        <w:t>.  The Bureau will issue in the near future another Public Notice dismissing these defective tech box proposals.</w:t>
      </w:r>
    </w:p>
    <w:p w:rsidR="00C5680D" w:rsidRDefault="00C5680D" w:rsidP="00F34B2C">
      <w:pPr>
        <w:rPr>
          <w:szCs w:val="22"/>
        </w:rPr>
      </w:pPr>
    </w:p>
    <w:p w:rsidR="00975738" w:rsidRDefault="00C5680D" w:rsidP="00975738">
      <w:pPr>
        <w:spacing w:after="120"/>
        <w:rPr>
          <w:szCs w:val="22"/>
        </w:rPr>
      </w:pPr>
      <w:r>
        <w:rPr>
          <w:szCs w:val="22"/>
        </w:rPr>
        <w:tab/>
      </w:r>
      <w:r>
        <w:rPr>
          <w:b/>
          <w:szCs w:val="22"/>
        </w:rPr>
        <w:t>Release of Applicant</w:t>
      </w:r>
      <w:r w:rsidR="00157A80">
        <w:rPr>
          <w:b/>
          <w:szCs w:val="22"/>
        </w:rPr>
        <w:t xml:space="preserve"> </w:t>
      </w:r>
      <w:r>
        <w:rPr>
          <w:b/>
          <w:szCs w:val="22"/>
        </w:rPr>
        <w:t xml:space="preserve">Selection </w:t>
      </w:r>
      <w:r w:rsidR="002B5BB2">
        <w:rPr>
          <w:b/>
          <w:szCs w:val="22"/>
        </w:rPr>
        <w:t xml:space="preserve">Lists </w:t>
      </w:r>
      <w:r>
        <w:rPr>
          <w:b/>
          <w:szCs w:val="22"/>
        </w:rPr>
        <w:t>and Caps Showings Filings.</w:t>
      </w:r>
      <w:r w:rsidR="00372B83">
        <w:rPr>
          <w:b/>
          <w:szCs w:val="22"/>
        </w:rPr>
        <w:t xml:space="preserve">  </w:t>
      </w:r>
      <w:r w:rsidR="00372B83">
        <w:rPr>
          <w:szCs w:val="22"/>
        </w:rPr>
        <w:t xml:space="preserve">Today, the Bureau also is making available to the public </w:t>
      </w:r>
      <w:r w:rsidR="002B5BB2">
        <w:rPr>
          <w:szCs w:val="22"/>
        </w:rPr>
        <w:t xml:space="preserve">in CDBS </w:t>
      </w:r>
      <w:r w:rsidR="00372B83">
        <w:rPr>
          <w:szCs w:val="22"/>
        </w:rPr>
        <w:t xml:space="preserve">the </w:t>
      </w:r>
      <w:r w:rsidR="002B5BB2">
        <w:rPr>
          <w:szCs w:val="22"/>
        </w:rPr>
        <w:t>S</w:t>
      </w:r>
      <w:r w:rsidR="00372B83">
        <w:rPr>
          <w:szCs w:val="22"/>
        </w:rPr>
        <w:t xml:space="preserve">election </w:t>
      </w:r>
      <w:r w:rsidR="002B5BB2">
        <w:rPr>
          <w:szCs w:val="22"/>
        </w:rPr>
        <w:t>L</w:t>
      </w:r>
      <w:r w:rsidR="00372B83">
        <w:rPr>
          <w:szCs w:val="22"/>
        </w:rPr>
        <w:t xml:space="preserve">ists and </w:t>
      </w:r>
      <w:r w:rsidR="002B5BB2">
        <w:rPr>
          <w:szCs w:val="22"/>
        </w:rPr>
        <w:t>C</w:t>
      </w:r>
      <w:r w:rsidR="00372B83">
        <w:rPr>
          <w:szCs w:val="22"/>
        </w:rPr>
        <w:t xml:space="preserve">aps </w:t>
      </w:r>
      <w:r w:rsidR="002B5BB2">
        <w:rPr>
          <w:szCs w:val="22"/>
        </w:rPr>
        <w:t>S</w:t>
      </w:r>
      <w:r w:rsidR="00372B83">
        <w:rPr>
          <w:szCs w:val="22"/>
        </w:rPr>
        <w:t>howing</w:t>
      </w:r>
      <w:r w:rsidR="002B5BB2">
        <w:rPr>
          <w:szCs w:val="22"/>
        </w:rPr>
        <w:t>s</w:t>
      </w:r>
      <w:r w:rsidR="00372B83">
        <w:rPr>
          <w:szCs w:val="22"/>
        </w:rPr>
        <w:t xml:space="preserve"> submitted during the Selection Filing Window.  To facilitate access to these filings, the staff has attempted to the greatest extent possible to associate all submissions </w:t>
      </w:r>
      <w:r w:rsidR="002B5BB2">
        <w:rPr>
          <w:szCs w:val="22"/>
        </w:rPr>
        <w:t>from</w:t>
      </w:r>
      <w:r w:rsidR="00372B83">
        <w:rPr>
          <w:szCs w:val="22"/>
        </w:rPr>
        <w:t xml:space="preserve"> each applicant with </w:t>
      </w:r>
      <w:r w:rsidR="005E4E7F">
        <w:rPr>
          <w:szCs w:val="22"/>
        </w:rPr>
        <w:t xml:space="preserve">the </w:t>
      </w:r>
      <w:r w:rsidR="000C2417">
        <w:rPr>
          <w:szCs w:val="22"/>
        </w:rPr>
        <w:t xml:space="preserve">applicant’s </w:t>
      </w:r>
      <w:r w:rsidR="005E4E7F">
        <w:rPr>
          <w:szCs w:val="22"/>
        </w:rPr>
        <w:t xml:space="preserve">LAST filed tech box </w:t>
      </w:r>
      <w:r w:rsidR="005E4E7F">
        <w:rPr>
          <w:szCs w:val="22"/>
        </w:rPr>
        <w:lastRenderedPageBreak/>
        <w:t>proposal, regardless of status</w:t>
      </w:r>
      <w:r w:rsidR="00372B83">
        <w:rPr>
          <w:szCs w:val="22"/>
        </w:rPr>
        <w:t xml:space="preserve">.  Generally, </w:t>
      </w:r>
      <w:r w:rsidR="00CC614D">
        <w:rPr>
          <w:szCs w:val="22"/>
        </w:rPr>
        <w:t xml:space="preserve">an applicant’s last filed tech box will be the first listed file number </w:t>
      </w:r>
      <w:r w:rsidR="005E4E7F">
        <w:rPr>
          <w:szCs w:val="22"/>
        </w:rPr>
        <w:t>when performing a CDBS Public Access search</w:t>
      </w:r>
      <w:r w:rsidR="00372B83">
        <w:rPr>
          <w:szCs w:val="22"/>
        </w:rPr>
        <w:t>.</w:t>
      </w:r>
      <w:r w:rsidR="00975738">
        <w:rPr>
          <w:rStyle w:val="FootnoteReference"/>
          <w:szCs w:val="22"/>
        </w:rPr>
        <w:footnoteReference w:id="4"/>
      </w:r>
    </w:p>
    <w:p w:rsidR="00B76D47" w:rsidRPr="00B76D47" w:rsidRDefault="00B76D47" w:rsidP="00F34B2C">
      <w:pPr>
        <w:rPr>
          <w:szCs w:val="22"/>
        </w:rPr>
      </w:pPr>
    </w:p>
    <w:p w:rsidR="00E07DBC" w:rsidRPr="00604B08" w:rsidRDefault="00E07DBC" w:rsidP="00F34B2C">
      <w:pPr>
        <w:rPr>
          <w:szCs w:val="22"/>
        </w:rPr>
      </w:pPr>
    </w:p>
    <w:p w:rsidR="007364D6" w:rsidRDefault="00F34B2C" w:rsidP="00372B83">
      <w:r w:rsidRPr="00604B08">
        <w:rPr>
          <w:szCs w:val="22"/>
        </w:rPr>
        <w:t xml:space="preserve">For further information, contact James Bradshaw or </w:t>
      </w:r>
      <w:r w:rsidR="00CE32B4">
        <w:rPr>
          <w:szCs w:val="22"/>
        </w:rPr>
        <w:t>Robert Gates</w:t>
      </w:r>
      <w:r w:rsidRPr="00604B08">
        <w:rPr>
          <w:szCs w:val="22"/>
        </w:rPr>
        <w:t>, Audio Division, Media Bureau, (202) 418-2700.</w:t>
      </w:r>
    </w:p>
    <w:p w:rsidR="00604B08" w:rsidRPr="00604B08" w:rsidRDefault="00604B08" w:rsidP="00FC79E4">
      <w:pPr>
        <w:rPr>
          <w:szCs w:val="22"/>
        </w:rPr>
      </w:pPr>
    </w:p>
    <w:sectPr w:rsidR="00604B08" w:rsidRPr="00604B08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44" w:rsidRDefault="004E5844">
      <w:r>
        <w:separator/>
      </w:r>
    </w:p>
  </w:endnote>
  <w:endnote w:type="continuationSeparator" w:id="0">
    <w:p w:rsidR="004E5844" w:rsidRDefault="004E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D40DB" w:rsidP="00BC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73F" w:rsidRDefault="00A47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D40DB" w:rsidP="00BC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40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773F" w:rsidRDefault="00A47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30" w:rsidRDefault="00053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44" w:rsidRDefault="004E5844">
      <w:r>
        <w:separator/>
      </w:r>
    </w:p>
  </w:footnote>
  <w:footnote w:type="continuationSeparator" w:id="0">
    <w:p w:rsidR="004E5844" w:rsidRDefault="004E5844">
      <w:r>
        <w:continuationSeparator/>
      </w:r>
    </w:p>
  </w:footnote>
  <w:footnote w:id="1">
    <w:p w:rsidR="00E07DBC" w:rsidRPr="00E07DBC" w:rsidRDefault="00E07DBC">
      <w:pPr>
        <w:pStyle w:val="FootnoteText"/>
        <w:rPr>
          <w:sz w:val="20"/>
        </w:rPr>
      </w:pPr>
      <w:r w:rsidRPr="00E07DBC">
        <w:rPr>
          <w:rStyle w:val="FootnoteReference"/>
          <w:sz w:val="20"/>
        </w:rPr>
        <w:footnoteRef/>
      </w:r>
      <w:r w:rsidRPr="00E07DBC">
        <w:rPr>
          <w:sz w:val="20"/>
        </w:rPr>
        <w:t xml:space="preserve"> </w:t>
      </w:r>
      <w:r>
        <w:rPr>
          <w:i/>
          <w:sz w:val="20"/>
        </w:rPr>
        <w:t>See Creation of a Low Power Radio Service</w:t>
      </w:r>
      <w:r>
        <w:rPr>
          <w:sz w:val="20"/>
        </w:rPr>
        <w:t>, Fifth Order on Reconsideration and Sixth Report and Order, FCC 12-144 (rel. Dec. 4, 2012) (“</w:t>
      </w:r>
      <w:r>
        <w:rPr>
          <w:i/>
          <w:sz w:val="20"/>
        </w:rPr>
        <w:t>Fifth Order</w:t>
      </w:r>
      <w:r>
        <w:rPr>
          <w:sz w:val="20"/>
        </w:rPr>
        <w:t>”).</w:t>
      </w:r>
    </w:p>
  </w:footnote>
  <w:footnote w:id="2">
    <w:p w:rsidR="00E07DBC" w:rsidRPr="00E07DBC" w:rsidRDefault="00E07DBC">
      <w:pPr>
        <w:pStyle w:val="FootnoteText"/>
        <w:rPr>
          <w:sz w:val="20"/>
        </w:rPr>
      </w:pPr>
      <w:r w:rsidRPr="00E07DBC">
        <w:rPr>
          <w:rStyle w:val="FootnoteReference"/>
          <w:sz w:val="20"/>
        </w:rPr>
        <w:footnoteRef/>
      </w:r>
      <w:r>
        <w:rPr>
          <w:sz w:val="20"/>
        </w:rPr>
        <w:t xml:space="preserve">  </w:t>
      </w:r>
      <w:r>
        <w:rPr>
          <w:i/>
          <w:sz w:val="20"/>
        </w:rPr>
        <w:t>See Media Bureau Announces January 10 – January 25, 2013 Filing Window for Auction 83 FM Translator Application Selections and Caps Showings</w:t>
      </w:r>
      <w:r>
        <w:rPr>
          <w:sz w:val="20"/>
        </w:rPr>
        <w:t xml:space="preserve">, </w:t>
      </w:r>
      <w:r w:rsidR="00B76D47">
        <w:rPr>
          <w:sz w:val="20"/>
        </w:rPr>
        <w:t>DA 12-2073 (rel. Dec. 21, 2012) (“</w:t>
      </w:r>
      <w:r w:rsidR="00B76D47">
        <w:rPr>
          <w:i/>
          <w:sz w:val="20"/>
        </w:rPr>
        <w:t>Selection PN</w:t>
      </w:r>
      <w:r w:rsidR="00B76D47">
        <w:rPr>
          <w:sz w:val="20"/>
        </w:rPr>
        <w:t>”).</w:t>
      </w:r>
      <w:r w:rsidRPr="00E07DBC">
        <w:rPr>
          <w:sz w:val="20"/>
        </w:rPr>
        <w:t xml:space="preserve"> </w:t>
      </w:r>
    </w:p>
  </w:footnote>
  <w:footnote w:id="3">
    <w:p w:rsidR="00407ABB" w:rsidRPr="00372B83" w:rsidRDefault="00407ABB">
      <w:pPr>
        <w:pStyle w:val="FootnoteText"/>
        <w:rPr>
          <w:i/>
          <w:sz w:val="20"/>
        </w:rPr>
      </w:pPr>
      <w:r w:rsidRPr="00407ABB">
        <w:rPr>
          <w:rStyle w:val="FootnoteReference"/>
          <w:sz w:val="20"/>
        </w:rPr>
        <w:footnoteRef/>
      </w:r>
      <w:r w:rsidRPr="00407ABB">
        <w:rPr>
          <w:sz w:val="20"/>
        </w:rPr>
        <w:t xml:space="preserve"> </w:t>
      </w:r>
      <w:r w:rsidRPr="00407ABB">
        <w:rPr>
          <w:i/>
          <w:sz w:val="20"/>
        </w:rPr>
        <w:t>Fifth Order</w:t>
      </w:r>
      <w:r>
        <w:rPr>
          <w:i/>
          <w:sz w:val="20"/>
        </w:rPr>
        <w:t xml:space="preserve"> </w:t>
      </w:r>
      <w:r w:rsidRPr="00407ABB">
        <w:rPr>
          <w:sz w:val="20"/>
        </w:rPr>
        <w:t>at para. 68</w:t>
      </w:r>
      <w:r>
        <w:rPr>
          <w:sz w:val="20"/>
        </w:rPr>
        <w:t>.</w:t>
      </w:r>
      <w:r w:rsidR="00372B83">
        <w:rPr>
          <w:sz w:val="20"/>
        </w:rPr>
        <w:t xml:space="preserve">  </w:t>
      </w:r>
      <w:r w:rsidR="00372B83">
        <w:rPr>
          <w:i/>
          <w:sz w:val="20"/>
        </w:rPr>
        <w:t xml:space="preserve">See also Selection PN </w:t>
      </w:r>
      <w:r w:rsidR="00372B83" w:rsidRPr="00372B83">
        <w:rPr>
          <w:sz w:val="20"/>
        </w:rPr>
        <w:t>at 3.</w:t>
      </w:r>
    </w:p>
  </w:footnote>
  <w:footnote w:id="4">
    <w:p w:rsidR="00975738" w:rsidRDefault="00975738" w:rsidP="00975738">
      <w:pPr>
        <w:spacing w:after="120"/>
      </w:pPr>
      <w:r>
        <w:rPr>
          <w:rStyle w:val="FootnoteReference"/>
        </w:rPr>
        <w:footnoteRef/>
      </w:r>
      <w:r>
        <w:t xml:space="preserve"> </w:t>
      </w:r>
      <w:r w:rsidRPr="0066411F">
        <w:rPr>
          <w:sz w:val="20"/>
        </w:rPr>
        <w:t xml:space="preserve">To obtain the </w:t>
      </w:r>
      <w:r>
        <w:rPr>
          <w:sz w:val="20"/>
        </w:rPr>
        <w:t xml:space="preserve">last filed tech box, go to CDBS Public Access </w:t>
      </w:r>
      <w:r w:rsidRPr="0066411F">
        <w:rPr>
          <w:sz w:val="20"/>
        </w:rPr>
        <w:t>(</w:t>
      </w:r>
      <w:r w:rsidRPr="00975738">
        <w:rPr>
          <w:sz w:val="20"/>
        </w:rPr>
        <w:t>http://licensing.fcc.gov/prod/cdbs/pubacc/prod/cdbs_pa.htm</w:t>
      </w:r>
      <w:r w:rsidRPr="0066411F">
        <w:rPr>
          <w:sz w:val="20"/>
        </w:rPr>
        <w:t xml:space="preserve">) and select “Search for Application Information.”  In the Application Search page, in “File Number,” enter </w:t>
      </w:r>
      <w:r>
        <w:rPr>
          <w:sz w:val="20"/>
        </w:rPr>
        <w:t xml:space="preserve">“BNPFT” in the first box and </w:t>
      </w:r>
      <w:r w:rsidRPr="0066411F">
        <w:rPr>
          <w:sz w:val="20"/>
        </w:rPr>
        <w:t>“200</w:t>
      </w:r>
      <w:r>
        <w:rPr>
          <w:sz w:val="20"/>
        </w:rPr>
        <w:t>3</w:t>
      </w:r>
      <w:r w:rsidRPr="0066411F">
        <w:rPr>
          <w:sz w:val="20"/>
        </w:rPr>
        <w:t>0</w:t>
      </w:r>
      <w:r>
        <w:rPr>
          <w:sz w:val="20"/>
        </w:rPr>
        <w:t>3</w:t>
      </w:r>
      <w:r w:rsidRPr="0066411F">
        <w:rPr>
          <w:sz w:val="20"/>
        </w:rPr>
        <w:t>%” in the second</w:t>
      </w:r>
      <w:r>
        <w:rPr>
          <w:sz w:val="20"/>
        </w:rPr>
        <w:t xml:space="preserve"> box.  </w:t>
      </w:r>
      <w:r w:rsidRPr="0066411F">
        <w:rPr>
          <w:sz w:val="20"/>
        </w:rPr>
        <w:t>In “</w:t>
      </w:r>
      <w:r>
        <w:rPr>
          <w:sz w:val="20"/>
        </w:rPr>
        <w:t>Applicant name</w:t>
      </w:r>
      <w:r w:rsidRPr="0066411F">
        <w:rPr>
          <w:sz w:val="20"/>
        </w:rPr>
        <w:t xml:space="preserve">” </w:t>
      </w:r>
      <w:r>
        <w:rPr>
          <w:sz w:val="20"/>
        </w:rPr>
        <w:t>enter the applicant name.</w:t>
      </w:r>
      <w:r w:rsidRPr="0066411F">
        <w:rPr>
          <w:sz w:val="20"/>
        </w:rPr>
        <w:t xml:space="preserve">  Then, click on “Submit Application Search” at the bottom of the page.  </w:t>
      </w:r>
      <w:r>
        <w:rPr>
          <w:sz w:val="20"/>
        </w:rPr>
        <w:t>In the vast majority of cases, t</w:t>
      </w:r>
      <w:r w:rsidRPr="0066411F">
        <w:rPr>
          <w:sz w:val="20"/>
        </w:rPr>
        <w:t xml:space="preserve">his will provide all of the Short Forms for that </w:t>
      </w:r>
      <w:r>
        <w:rPr>
          <w:sz w:val="20"/>
        </w:rPr>
        <w:t>applicant</w:t>
      </w:r>
      <w:r w:rsidRPr="0066411F">
        <w:rPr>
          <w:sz w:val="20"/>
        </w:rPr>
        <w:t xml:space="preserve">.  In the few instances </w:t>
      </w:r>
      <w:r>
        <w:rPr>
          <w:sz w:val="20"/>
        </w:rPr>
        <w:t xml:space="preserve">with applicants that have filed major change applications, we will be uploading the application selections and cap showings to the last-filed “BNPFT” application.  When the list of applications is presented, </w:t>
      </w:r>
      <w:r w:rsidRPr="0066411F">
        <w:rPr>
          <w:sz w:val="20"/>
        </w:rPr>
        <w:t>click on the “Info” hyperlinks</w:t>
      </w:r>
      <w:r>
        <w:rPr>
          <w:sz w:val="20"/>
        </w:rPr>
        <w:t xml:space="preserve"> for the first listed application.  Then, at the bottom of the next page, click on the “View Correspondence Folder” link to reveal all cap submissions </w:t>
      </w:r>
      <w:r w:rsidR="00652FB5">
        <w:rPr>
          <w:sz w:val="20"/>
        </w:rPr>
        <w:t xml:space="preserve">(labeled as “Imported Letter” with today’s date) </w:t>
      </w:r>
      <w:r>
        <w:rPr>
          <w:sz w:val="20"/>
        </w:rPr>
        <w:t>for that applicant.</w:t>
      </w:r>
    </w:p>
    <w:p w:rsidR="00975738" w:rsidRDefault="0097573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30" w:rsidRDefault="00053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30" w:rsidRDefault="00053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949E3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6A2D135" wp14:editId="6F40B46B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5668BB" wp14:editId="2DFC8B27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3F" w:rsidRDefault="00ED40D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773F" w:rsidRDefault="00ED40D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4773F" w:rsidRDefault="00ED40D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4773F" w:rsidRDefault="00ED40D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773F" w:rsidRDefault="00ED40D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4773F" w:rsidRDefault="00ED40D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ED40DB">
      <w:rPr>
        <w:rFonts w:ascii="News Gothic MT" w:hAnsi="News Gothic MT"/>
        <w:b/>
        <w:kern w:val="28"/>
        <w:sz w:val="96"/>
      </w:rPr>
      <w:t>PUBLIC NOTICE</w:t>
    </w:r>
  </w:p>
  <w:p w:rsidR="00A4773F" w:rsidRDefault="00E949E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731A01" wp14:editId="76B97319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818503" wp14:editId="5AD8928A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3F" w:rsidRDefault="00ED40D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4773F" w:rsidRDefault="00ED40D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4773F" w:rsidRDefault="00ED40D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4773F" w:rsidRDefault="00A477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4773F" w:rsidRDefault="00ED40D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4773F" w:rsidRDefault="00ED40D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4773F" w:rsidRDefault="00ED40D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4773F" w:rsidRDefault="00A4773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4773F" w:rsidRDefault="00A4773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34B"/>
    <w:multiLevelType w:val="hybridMultilevel"/>
    <w:tmpl w:val="4A7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6A7579C"/>
    <w:multiLevelType w:val="hybridMultilevel"/>
    <w:tmpl w:val="7476653A"/>
    <w:lvl w:ilvl="0" w:tplc="8C2E5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A15517C"/>
    <w:multiLevelType w:val="hybridMultilevel"/>
    <w:tmpl w:val="7A3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3"/>
    <w:rsid w:val="000026AF"/>
    <w:rsid w:val="00016E94"/>
    <w:rsid w:val="00016F8B"/>
    <w:rsid w:val="00033E76"/>
    <w:rsid w:val="00034AA1"/>
    <w:rsid w:val="00042CDD"/>
    <w:rsid w:val="00053330"/>
    <w:rsid w:val="000620D1"/>
    <w:rsid w:val="00082683"/>
    <w:rsid w:val="00092390"/>
    <w:rsid w:val="000C2417"/>
    <w:rsid w:val="000E6C87"/>
    <w:rsid w:val="000F272A"/>
    <w:rsid w:val="0010320F"/>
    <w:rsid w:val="00117042"/>
    <w:rsid w:val="00120099"/>
    <w:rsid w:val="00146453"/>
    <w:rsid w:val="00157A80"/>
    <w:rsid w:val="00180B14"/>
    <w:rsid w:val="001A0B0F"/>
    <w:rsid w:val="001D33EF"/>
    <w:rsid w:val="001D58B2"/>
    <w:rsid w:val="001E5837"/>
    <w:rsid w:val="001F3197"/>
    <w:rsid w:val="00222F7F"/>
    <w:rsid w:val="002600B5"/>
    <w:rsid w:val="002960B9"/>
    <w:rsid w:val="002A0D95"/>
    <w:rsid w:val="002B5BB2"/>
    <w:rsid w:val="002B7DF4"/>
    <w:rsid w:val="0030292B"/>
    <w:rsid w:val="00320BB5"/>
    <w:rsid w:val="00334D94"/>
    <w:rsid w:val="00350F97"/>
    <w:rsid w:val="00372B83"/>
    <w:rsid w:val="003B7039"/>
    <w:rsid w:val="003D3C24"/>
    <w:rsid w:val="00407ABB"/>
    <w:rsid w:val="00410FF1"/>
    <w:rsid w:val="0047435C"/>
    <w:rsid w:val="004917A2"/>
    <w:rsid w:val="00495F6C"/>
    <w:rsid w:val="004A1FFA"/>
    <w:rsid w:val="004B171D"/>
    <w:rsid w:val="004E081E"/>
    <w:rsid w:val="004E577D"/>
    <w:rsid w:val="004E5844"/>
    <w:rsid w:val="005007AF"/>
    <w:rsid w:val="005154A9"/>
    <w:rsid w:val="00545771"/>
    <w:rsid w:val="00581C83"/>
    <w:rsid w:val="005855A4"/>
    <w:rsid w:val="00586915"/>
    <w:rsid w:val="00590801"/>
    <w:rsid w:val="005C286E"/>
    <w:rsid w:val="005C2CB4"/>
    <w:rsid w:val="005D3E9B"/>
    <w:rsid w:val="005E4E7F"/>
    <w:rsid w:val="00604B08"/>
    <w:rsid w:val="00652FB5"/>
    <w:rsid w:val="006578D2"/>
    <w:rsid w:val="006637A3"/>
    <w:rsid w:val="00671EB0"/>
    <w:rsid w:val="00675918"/>
    <w:rsid w:val="006876FF"/>
    <w:rsid w:val="006966ED"/>
    <w:rsid w:val="006A0F66"/>
    <w:rsid w:val="006B4555"/>
    <w:rsid w:val="006D0634"/>
    <w:rsid w:val="006D0BE6"/>
    <w:rsid w:val="006D739F"/>
    <w:rsid w:val="006F02C4"/>
    <w:rsid w:val="00703957"/>
    <w:rsid w:val="0071000B"/>
    <w:rsid w:val="007159B0"/>
    <w:rsid w:val="00727BE9"/>
    <w:rsid w:val="00733028"/>
    <w:rsid w:val="007364D6"/>
    <w:rsid w:val="00775E54"/>
    <w:rsid w:val="00791716"/>
    <w:rsid w:val="007A7C51"/>
    <w:rsid w:val="007F1D29"/>
    <w:rsid w:val="00820D73"/>
    <w:rsid w:val="008234A5"/>
    <w:rsid w:val="008373AB"/>
    <w:rsid w:val="00853A7F"/>
    <w:rsid w:val="00880B5D"/>
    <w:rsid w:val="008D1E53"/>
    <w:rsid w:val="008F4B46"/>
    <w:rsid w:val="00905F11"/>
    <w:rsid w:val="009170BA"/>
    <w:rsid w:val="00922B3D"/>
    <w:rsid w:val="0096377B"/>
    <w:rsid w:val="00975738"/>
    <w:rsid w:val="00983CE6"/>
    <w:rsid w:val="00987917"/>
    <w:rsid w:val="009B2E74"/>
    <w:rsid w:val="009D330C"/>
    <w:rsid w:val="009F4D30"/>
    <w:rsid w:val="009F73E5"/>
    <w:rsid w:val="00A1570F"/>
    <w:rsid w:val="00A21415"/>
    <w:rsid w:val="00A27A1C"/>
    <w:rsid w:val="00A4773F"/>
    <w:rsid w:val="00A542FB"/>
    <w:rsid w:val="00A925D3"/>
    <w:rsid w:val="00A9775F"/>
    <w:rsid w:val="00AA5089"/>
    <w:rsid w:val="00B00A2A"/>
    <w:rsid w:val="00B07FC3"/>
    <w:rsid w:val="00B4733B"/>
    <w:rsid w:val="00B47CBB"/>
    <w:rsid w:val="00B54D88"/>
    <w:rsid w:val="00B71686"/>
    <w:rsid w:val="00B75B7F"/>
    <w:rsid w:val="00B76D47"/>
    <w:rsid w:val="00BB2760"/>
    <w:rsid w:val="00BC39D8"/>
    <w:rsid w:val="00C22C79"/>
    <w:rsid w:val="00C55332"/>
    <w:rsid w:val="00C5680D"/>
    <w:rsid w:val="00C578DD"/>
    <w:rsid w:val="00C71B0C"/>
    <w:rsid w:val="00CA4463"/>
    <w:rsid w:val="00CC614D"/>
    <w:rsid w:val="00CE1976"/>
    <w:rsid w:val="00CE32B4"/>
    <w:rsid w:val="00CF06FD"/>
    <w:rsid w:val="00D274B7"/>
    <w:rsid w:val="00D34F9D"/>
    <w:rsid w:val="00D41177"/>
    <w:rsid w:val="00D5032E"/>
    <w:rsid w:val="00D85874"/>
    <w:rsid w:val="00D904B3"/>
    <w:rsid w:val="00D96C42"/>
    <w:rsid w:val="00DD25F7"/>
    <w:rsid w:val="00DD5033"/>
    <w:rsid w:val="00DF57A2"/>
    <w:rsid w:val="00DF66A8"/>
    <w:rsid w:val="00E07DBC"/>
    <w:rsid w:val="00E109E5"/>
    <w:rsid w:val="00E15D5B"/>
    <w:rsid w:val="00E22911"/>
    <w:rsid w:val="00E34240"/>
    <w:rsid w:val="00E8471B"/>
    <w:rsid w:val="00E86027"/>
    <w:rsid w:val="00E919B3"/>
    <w:rsid w:val="00E940FA"/>
    <w:rsid w:val="00E949E3"/>
    <w:rsid w:val="00EC58B1"/>
    <w:rsid w:val="00ED40DB"/>
    <w:rsid w:val="00ED6404"/>
    <w:rsid w:val="00EE0D30"/>
    <w:rsid w:val="00EE6413"/>
    <w:rsid w:val="00F1372B"/>
    <w:rsid w:val="00F206AC"/>
    <w:rsid w:val="00F316B3"/>
    <w:rsid w:val="00F34B2C"/>
    <w:rsid w:val="00F617E7"/>
    <w:rsid w:val="00F67105"/>
    <w:rsid w:val="00F854EC"/>
    <w:rsid w:val="00FA2E20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922B3D"/>
  </w:style>
  <w:style w:type="paragraph" w:styleId="BalloonText">
    <w:name w:val="Balloon Text"/>
    <w:basedOn w:val="Normal"/>
    <w:semiHidden/>
    <w:rsid w:val="00D96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rsid w:val="00E84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471B"/>
  </w:style>
  <w:style w:type="paragraph" w:styleId="CommentSubject">
    <w:name w:val="annotation subject"/>
    <w:basedOn w:val="CommentText"/>
    <w:next w:val="CommentText"/>
    <w:link w:val="CommentSubjectChar"/>
    <w:rsid w:val="00E8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71B"/>
    <w:rPr>
      <w:b/>
      <w:bCs/>
    </w:rPr>
  </w:style>
  <w:style w:type="paragraph" w:styleId="EndnoteText">
    <w:name w:val="endnote text"/>
    <w:basedOn w:val="Normal"/>
    <w:link w:val="EndnoteTextChar"/>
    <w:rsid w:val="0097573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75738"/>
  </w:style>
  <w:style w:type="character" w:styleId="EndnoteReference">
    <w:name w:val="endnote reference"/>
    <w:basedOn w:val="DefaultParagraphFont"/>
    <w:rsid w:val="00975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922B3D"/>
  </w:style>
  <w:style w:type="paragraph" w:styleId="BalloonText">
    <w:name w:val="Balloon Text"/>
    <w:basedOn w:val="Normal"/>
    <w:semiHidden/>
    <w:rsid w:val="00D96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rsid w:val="00E84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471B"/>
  </w:style>
  <w:style w:type="paragraph" w:styleId="CommentSubject">
    <w:name w:val="annotation subject"/>
    <w:basedOn w:val="CommentText"/>
    <w:next w:val="CommentText"/>
    <w:link w:val="CommentSubjectChar"/>
    <w:rsid w:val="00E8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71B"/>
    <w:rPr>
      <w:b/>
      <w:bCs/>
    </w:rPr>
  </w:style>
  <w:style w:type="paragraph" w:styleId="EndnoteText">
    <w:name w:val="endnote text"/>
    <w:basedOn w:val="Normal"/>
    <w:link w:val="EndnoteTextChar"/>
    <w:rsid w:val="0097573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75738"/>
  </w:style>
  <w:style w:type="character" w:styleId="EndnoteReference">
    <w:name w:val="endnote reference"/>
    <w:basedOn w:val="DefaultParagraphFont"/>
    <w:rsid w:val="0097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2125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2007-04-09T14:30:00Z</cp:lastPrinted>
  <dcterms:created xsi:type="dcterms:W3CDTF">2013-02-06T14:54:00Z</dcterms:created>
  <dcterms:modified xsi:type="dcterms:W3CDTF">2013-02-06T14:54:00Z</dcterms:modified>
  <cp:category> </cp:category>
  <cp:contentStatus> </cp:contentStatus>
</cp:coreProperties>
</file>