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45" w:rsidRDefault="00522645" w:rsidP="00ED7983">
      <w:pPr>
        <w:pStyle w:val="Header"/>
        <w:widowControl/>
        <w:tabs>
          <w:tab w:val="clear" w:pos="4680"/>
          <w:tab w:val="clear" w:pos="9360"/>
          <w:tab w:val="left" w:pos="10710"/>
        </w:tabs>
        <w:ind w:firstLine="0"/>
        <w:jc w:val="right"/>
        <w:rPr>
          <w:rFonts w:ascii="Times New Roman" w:hAnsi="Times New Roman"/>
          <w:b/>
          <w:snapToGrid/>
          <w:kern w:val="0"/>
          <w:sz w:val="22"/>
          <w:szCs w:val="20"/>
        </w:rPr>
      </w:pPr>
      <w:bookmarkStart w:id="0" w:name="_GoBack"/>
      <w:bookmarkEnd w:id="0"/>
    </w:p>
    <w:p w:rsidR="00DF2DA5" w:rsidRPr="004C220F" w:rsidRDefault="00C36492"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sidRPr="004C220F">
        <w:rPr>
          <w:rFonts w:ascii="Times New Roman" w:hAnsi="Times New Roman"/>
          <w:snapToGrid/>
          <w:kern w:val="0"/>
          <w:sz w:val="22"/>
          <w:szCs w:val="20"/>
        </w:rPr>
        <w:t xml:space="preserve">DA </w:t>
      </w:r>
      <w:r w:rsidR="00F040DB" w:rsidRPr="004C220F">
        <w:rPr>
          <w:rFonts w:ascii="Times New Roman" w:hAnsi="Times New Roman"/>
          <w:snapToGrid/>
          <w:kern w:val="0"/>
          <w:sz w:val="22"/>
          <w:szCs w:val="20"/>
        </w:rPr>
        <w:t>1</w:t>
      </w:r>
      <w:r w:rsidR="009376CE">
        <w:rPr>
          <w:rFonts w:ascii="Times New Roman" w:hAnsi="Times New Roman"/>
          <w:snapToGrid/>
          <w:kern w:val="0"/>
          <w:sz w:val="22"/>
          <w:szCs w:val="20"/>
        </w:rPr>
        <w:t>3</w:t>
      </w:r>
      <w:r w:rsidRPr="004C220F">
        <w:rPr>
          <w:rFonts w:ascii="Times New Roman" w:hAnsi="Times New Roman"/>
          <w:snapToGrid/>
          <w:kern w:val="0"/>
          <w:sz w:val="22"/>
          <w:szCs w:val="20"/>
        </w:rPr>
        <w:t>-</w:t>
      </w:r>
      <w:r w:rsidR="002E6D78">
        <w:rPr>
          <w:rFonts w:ascii="Times New Roman" w:hAnsi="Times New Roman"/>
          <w:snapToGrid/>
          <w:kern w:val="0"/>
          <w:sz w:val="22"/>
          <w:szCs w:val="20"/>
        </w:rPr>
        <w:t>1978</w:t>
      </w:r>
    </w:p>
    <w:p w:rsidR="00C36492" w:rsidRPr="004C220F" w:rsidRDefault="00D66201"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Pr>
          <w:rFonts w:ascii="Times New Roman" w:hAnsi="Times New Roman"/>
          <w:snapToGrid/>
          <w:kern w:val="0"/>
          <w:sz w:val="22"/>
          <w:szCs w:val="20"/>
        </w:rPr>
        <w:t xml:space="preserve">September </w:t>
      </w:r>
      <w:r w:rsidR="002E6D78">
        <w:rPr>
          <w:rFonts w:ascii="Times New Roman" w:hAnsi="Times New Roman"/>
          <w:snapToGrid/>
          <w:kern w:val="0"/>
          <w:sz w:val="22"/>
          <w:szCs w:val="20"/>
        </w:rPr>
        <w:t>25</w:t>
      </w:r>
      <w:r w:rsidR="00286F9E" w:rsidRPr="00B86A32">
        <w:rPr>
          <w:rFonts w:ascii="Times New Roman" w:hAnsi="Times New Roman"/>
          <w:snapToGrid/>
          <w:kern w:val="0"/>
          <w:sz w:val="22"/>
          <w:szCs w:val="20"/>
        </w:rPr>
        <w:t>,</w:t>
      </w:r>
      <w:r w:rsidR="00286F9E" w:rsidRPr="004C220F">
        <w:rPr>
          <w:rFonts w:ascii="Times New Roman" w:hAnsi="Times New Roman"/>
          <w:snapToGrid/>
          <w:kern w:val="0"/>
          <w:sz w:val="22"/>
          <w:szCs w:val="20"/>
        </w:rPr>
        <w:t xml:space="preserve"> 20</w:t>
      </w:r>
      <w:r w:rsidR="00F040DB" w:rsidRPr="004C220F">
        <w:rPr>
          <w:rFonts w:ascii="Times New Roman" w:hAnsi="Times New Roman"/>
          <w:snapToGrid/>
          <w:kern w:val="0"/>
          <w:sz w:val="22"/>
          <w:szCs w:val="20"/>
        </w:rPr>
        <w:t>1</w:t>
      </w:r>
      <w:r w:rsidR="009376CE">
        <w:rPr>
          <w:rFonts w:ascii="Times New Roman" w:hAnsi="Times New Roman"/>
          <w:snapToGrid/>
          <w:kern w:val="0"/>
          <w:sz w:val="22"/>
          <w:szCs w:val="20"/>
        </w:rPr>
        <w:t>3</w:t>
      </w:r>
    </w:p>
    <w:p w:rsidR="001B4FCE" w:rsidRDefault="001B4FCE" w:rsidP="00ED7983">
      <w:pPr>
        <w:widowControl/>
        <w:jc w:val="center"/>
        <w:rPr>
          <w:b/>
          <w:sz w:val="28"/>
        </w:rPr>
      </w:pPr>
    </w:p>
    <w:p w:rsidR="00DF6D48" w:rsidRPr="007B3C50" w:rsidRDefault="00DF6D48" w:rsidP="00ED7983">
      <w:pPr>
        <w:widowControl/>
        <w:jc w:val="center"/>
        <w:rPr>
          <w:b/>
          <w:sz w:val="28"/>
        </w:rPr>
      </w:pPr>
    </w:p>
    <w:p w:rsidR="006F6E51" w:rsidRPr="00076B2A" w:rsidRDefault="00D66201" w:rsidP="00DF6D48">
      <w:pPr>
        <w:widowControl/>
        <w:spacing w:after="120"/>
        <w:jc w:val="center"/>
        <w:rPr>
          <w:b/>
          <w:szCs w:val="22"/>
        </w:rPr>
      </w:pPr>
      <w:r w:rsidRPr="00076B2A">
        <w:rPr>
          <w:b/>
          <w:szCs w:val="22"/>
        </w:rPr>
        <w:t xml:space="preserve">TRIBAL MOBILITY FUND PHASE I </w:t>
      </w:r>
      <w:r w:rsidR="00BE478D" w:rsidRPr="00076B2A">
        <w:rPr>
          <w:b/>
          <w:szCs w:val="22"/>
        </w:rPr>
        <w:t>AUCTION</w:t>
      </w:r>
      <w:r w:rsidR="006F6E51" w:rsidRPr="00076B2A">
        <w:rPr>
          <w:b/>
          <w:szCs w:val="22"/>
        </w:rPr>
        <w:t xml:space="preserve"> (AUCTION 902)</w:t>
      </w:r>
      <w:r w:rsidR="00BE478D" w:rsidRPr="00076B2A">
        <w:rPr>
          <w:b/>
          <w:szCs w:val="22"/>
        </w:rPr>
        <w:t xml:space="preserve"> </w:t>
      </w:r>
    </w:p>
    <w:p w:rsidR="00C36492" w:rsidRPr="00076B2A" w:rsidRDefault="00D66201" w:rsidP="0080397D">
      <w:pPr>
        <w:widowControl/>
        <w:spacing w:after="120"/>
        <w:jc w:val="center"/>
        <w:rPr>
          <w:b/>
          <w:szCs w:val="22"/>
        </w:rPr>
      </w:pPr>
      <w:r w:rsidRPr="00076B2A">
        <w:rPr>
          <w:b/>
          <w:szCs w:val="22"/>
        </w:rPr>
        <w:t xml:space="preserve">SHORT-FORM APPLICATION FILING WINDOW </w:t>
      </w:r>
      <w:r w:rsidR="0080397D">
        <w:rPr>
          <w:b/>
          <w:szCs w:val="22"/>
        </w:rPr>
        <w:t xml:space="preserve">RESCHEDULED </w:t>
      </w:r>
      <w:r w:rsidR="006F6E51" w:rsidRPr="00076B2A">
        <w:rPr>
          <w:b/>
          <w:szCs w:val="22"/>
        </w:rPr>
        <w:t>TO OPEN</w:t>
      </w:r>
      <w:r w:rsidR="0080397D">
        <w:rPr>
          <w:b/>
          <w:szCs w:val="22"/>
        </w:rPr>
        <w:t xml:space="preserve"> ON </w:t>
      </w:r>
      <w:r w:rsidR="006F6E51" w:rsidRPr="00076B2A">
        <w:rPr>
          <w:b/>
          <w:szCs w:val="22"/>
        </w:rPr>
        <w:t xml:space="preserve">SEPTEMBER </w:t>
      </w:r>
      <w:r w:rsidR="009743AE">
        <w:rPr>
          <w:b/>
          <w:szCs w:val="22"/>
        </w:rPr>
        <w:t>30</w:t>
      </w:r>
      <w:r w:rsidR="006F6E51" w:rsidRPr="00076B2A">
        <w:rPr>
          <w:b/>
          <w:szCs w:val="22"/>
        </w:rPr>
        <w:t>, 2013</w:t>
      </w:r>
    </w:p>
    <w:p w:rsidR="0083730B" w:rsidRDefault="0083730B" w:rsidP="00ED7983">
      <w:pPr>
        <w:widowControl/>
        <w:jc w:val="center"/>
        <w:rPr>
          <w:b/>
          <w:szCs w:val="22"/>
        </w:rPr>
      </w:pPr>
      <w:r w:rsidRPr="00D8458D">
        <w:rPr>
          <w:b/>
          <w:szCs w:val="22"/>
        </w:rPr>
        <w:t xml:space="preserve">AU Docket No. </w:t>
      </w:r>
      <w:r w:rsidR="00F040DB">
        <w:rPr>
          <w:b/>
          <w:szCs w:val="22"/>
        </w:rPr>
        <w:t>1</w:t>
      </w:r>
      <w:r w:rsidR="00874824">
        <w:rPr>
          <w:b/>
          <w:szCs w:val="22"/>
        </w:rPr>
        <w:t>3</w:t>
      </w:r>
      <w:r w:rsidRPr="00D8458D">
        <w:rPr>
          <w:b/>
          <w:szCs w:val="22"/>
        </w:rPr>
        <w:t>-</w:t>
      </w:r>
      <w:r w:rsidR="00D66201">
        <w:rPr>
          <w:b/>
          <w:szCs w:val="22"/>
        </w:rPr>
        <w:t>53</w:t>
      </w:r>
    </w:p>
    <w:p w:rsidR="00D8458D" w:rsidRDefault="00D8458D" w:rsidP="00ED7983">
      <w:pPr>
        <w:widowControl/>
        <w:suppressAutoHyphens/>
        <w:rPr>
          <w:szCs w:val="22"/>
        </w:rPr>
      </w:pPr>
    </w:p>
    <w:p w:rsidR="00DD4EB6" w:rsidRPr="00CC6E12" w:rsidRDefault="00DD4EB6" w:rsidP="00ED7983">
      <w:pPr>
        <w:widowControl/>
        <w:suppressAutoHyphens/>
        <w:rPr>
          <w:szCs w:val="22"/>
        </w:rPr>
      </w:pPr>
    </w:p>
    <w:p w:rsidR="004358BA" w:rsidRDefault="001C5AF0" w:rsidP="004358BA">
      <w:pPr>
        <w:widowControl/>
        <w:autoSpaceDE w:val="0"/>
        <w:autoSpaceDN w:val="0"/>
        <w:adjustRightInd w:val="0"/>
        <w:rPr>
          <w:szCs w:val="22"/>
        </w:rPr>
      </w:pPr>
      <w:r>
        <w:rPr>
          <w:snapToGrid/>
          <w:kern w:val="0"/>
        </w:rPr>
        <w:t>By this Public Notice, the Wireless Telecommunications Bureau and Wirel</w:t>
      </w:r>
      <w:r w:rsidR="006F6E51">
        <w:rPr>
          <w:snapToGrid/>
          <w:kern w:val="0"/>
        </w:rPr>
        <w:t>ine Competition Bureau announce</w:t>
      </w:r>
      <w:r>
        <w:rPr>
          <w:snapToGrid/>
          <w:kern w:val="0"/>
        </w:rPr>
        <w:t xml:space="preserve"> that t</w:t>
      </w:r>
      <w:r w:rsidR="00D66201" w:rsidRPr="00D66201">
        <w:rPr>
          <w:snapToGrid/>
          <w:kern w:val="0"/>
        </w:rPr>
        <w:t xml:space="preserve">he </w:t>
      </w:r>
      <w:r w:rsidR="004358BA">
        <w:rPr>
          <w:snapToGrid/>
          <w:kern w:val="0"/>
        </w:rPr>
        <w:t xml:space="preserve">filing window for </w:t>
      </w:r>
      <w:r w:rsidR="00D66201">
        <w:rPr>
          <w:snapToGrid/>
          <w:kern w:val="0"/>
        </w:rPr>
        <w:t>short-form application</w:t>
      </w:r>
      <w:r w:rsidR="004358BA">
        <w:rPr>
          <w:snapToGrid/>
          <w:kern w:val="0"/>
        </w:rPr>
        <w:t>s</w:t>
      </w:r>
      <w:r w:rsidR="00D66201">
        <w:rPr>
          <w:snapToGrid/>
          <w:kern w:val="0"/>
        </w:rPr>
        <w:t xml:space="preserve"> </w:t>
      </w:r>
      <w:r w:rsidR="004358BA">
        <w:rPr>
          <w:snapToGrid/>
          <w:kern w:val="0"/>
        </w:rPr>
        <w:t>to participate in</w:t>
      </w:r>
      <w:r w:rsidR="00D66201">
        <w:rPr>
          <w:snapToGrid/>
          <w:kern w:val="0"/>
        </w:rPr>
        <w:t xml:space="preserve"> Auction 902 will </w:t>
      </w:r>
      <w:r w:rsidR="004358BA">
        <w:rPr>
          <w:snapToGrid/>
          <w:kern w:val="0"/>
        </w:rPr>
        <w:t xml:space="preserve">now open at 12 noon Eastern Time (ET) on </w:t>
      </w:r>
      <w:r w:rsidR="00D66201">
        <w:rPr>
          <w:snapToGrid/>
          <w:kern w:val="0"/>
        </w:rPr>
        <w:t xml:space="preserve">September </w:t>
      </w:r>
      <w:r w:rsidR="009743AE">
        <w:rPr>
          <w:snapToGrid/>
          <w:kern w:val="0"/>
        </w:rPr>
        <w:t>30</w:t>
      </w:r>
      <w:r w:rsidR="00D66201">
        <w:rPr>
          <w:snapToGrid/>
          <w:kern w:val="0"/>
        </w:rPr>
        <w:t>, 2013</w:t>
      </w:r>
      <w:r>
        <w:rPr>
          <w:snapToGrid/>
          <w:kern w:val="0"/>
        </w:rPr>
        <w:t xml:space="preserve">. </w:t>
      </w:r>
      <w:r w:rsidR="004358BA">
        <w:rPr>
          <w:snapToGrid/>
          <w:kern w:val="0"/>
        </w:rPr>
        <w:t xml:space="preserve"> This</w:t>
      </w:r>
      <w:r w:rsidR="00D66201">
        <w:rPr>
          <w:snapToGrid/>
          <w:kern w:val="0"/>
        </w:rPr>
        <w:t xml:space="preserve"> </w:t>
      </w:r>
      <w:r w:rsidR="004358BA">
        <w:rPr>
          <w:snapToGrid/>
          <w:kern w:val="0"/>
        </w:rPr>
        <w:t xml:space="preserve">filing </w:t>
      </w:r>
      <w:r w:rsidR="00D66201">
        <w:rPr>
          <w:snapToGrid/>
          <w:kern w:val="0"/>
        </w:rPr>
        <w:t>window was p</w:t>
      </w:r>
      <w:r w:rsidR="00D66201" w:rsidRPr="00D66201">
        <w:rPr>
          <w:snapToGrid/>
          <w:kern w:val="0"/>
        </w:rPr>
        <w:t xml:space="preserve">reviously scheduled to </w:t>
      </w:r>
      <w:r w:rsidR="00D66201">
        <w:rPr>
          <w:snapToGrid/>
          <w:kern w:val="0"/>
        </w:rPr>
        <w:t>open</w:t>
      </w:r>
      <w:r w:rsidR="00D66201" w:rsidRPr="00D66201">
        <w:rPr>
          <w:snapToGrid/>
          <w:kern w:val="0"/>
        </w:rPr>
        <w:t xml:space="preserve"> on September </w:t>
      </w:r>
      <w:r w:rsidR="00D66201">
        <w:rPr>
          <w:snapToGrid/>
          <w:kern w:val="0"/>
        </w:rPr>
        <w:t>25</w:t>
      </w:r>
      <w:r w:rsidR="00D66201" w:rsidRPr="00D66201">
        <w:rPr>
          <w:snapToGrid/>
          <w:kern w:val="0"/>
        </w:rPr>
        <w:t>, 20</w:t>
      </w:r>
      <w:r w:rsidR="00D66201">
        <w:rPr>
          <w:snapToGrid/>
          <w:kern w:val="0"/>
        </w:rPr>
        <w:t>13</w:t>
      </w:r>
      <w:r>
        <w:rPr>
          <w:snapToGrid/>
          <w:kern w:val="0"/>
        </w:rPr>
        <w:t>,</w:t>
      </w:r>
      <w:r w:rsidR="00B9102C">
        <w:rPr>
          <w:rStyle w:val="FootnoteReference"/>
          <w:snapToGrid/>
          <w:kern w:val="0"/>
        </w:rPr>
        <w:footnoteReference w:id="1"/>
      </w:r>
      <w:r>
        <w:rPr>
          <w:snapToGrid/>
          <w:kern w:val="0"/>
        </w:rPr>
        <w:t xml:space="preserve"> </w:t>
      </w:r>
      <w:r w:rsidR="004358BA">
        <w:rPr>
          <w:snapToGrid/>
          <w:kern w:val="0"/>
        </w:rPr>
        <w:t xml:space="preserve">but the opening has been delayed </w:t>
      </w:r>
      <w:r w:rsidR="00852366">
        <w:rPr>
          <w:snapToGrid/>
          <w:kern w:val="0"/>
        </w:rPr>
        <w:t xml:space="preserve">to provide time for implementing </w:t>
      </w:r>
      <w:r w:rsidR="004358BA">
        <w:rPr>
          <w:snapToGrid/>
          <w:kern w:val="0"/>
        </w:rPr>
        <w:t>certain revisions to the list of census blocks to be eligible for support in this auction.</w:t>
      </w:r>
      <w:r w:rsidR="004358BA">
        <w:rPr>
          <w:rStyle w:val="FootnoteReference"/>
          <w:snapToGrid/>
          <w:kern w:val="0"/>
        </w:rPr>
        <w:footnoteReference w:id="2"/>
      </w:r>
      <w:r w:rsidR="004358BA">
        <w:rPr>
          <w:snapToGrid/>
          <w:kern w:val="0"/>
        </w:rPr>
        <w:t xml:space="preserve">  The Auction 902 filing window will remain open on a 24 hour basis from 12 noon ET on September </w:t>
      </w:r>
      <w:r w:rsidR="009743AE">
        <w:rPr>
          <w:snapToGrid/>
          <w:kern w:val="0"/>
        </w:rPr>
        <w:t>30</w:t>
      </w:r>
      <w:r w:rsidR="004358BA">
        <w:rPr>
          <w:snapToGrid/>
          <w:kern w:val="0"/>
        </w:rPr>
        <w:t xml:space="preserve">, 2013, until 6:00 PM ET </w:t>
      </w:r>
      <w:r w:rsidR="00076B2A">
        <w:rPr>
          <w:snapToGrid/>
          <w:kern w:val="0"/>
        </w:rPr>
        <w:t xml:space="preserve">on </w:t>
      </w:r>
      <w:r w:rsidR="004358BA">
        <w:rPr>
          <w:snapToGrid/>
          <w:kern w:val="0"/>
        </w:rPr>
        <w:t>October 9, 2013.</w:t>
      </w:r>
      <w:r w:rsidR="004358BA" w:rsidRPr="00D66201">
        <w:rPr>
          <w:snapToGrid/>
          <w:kern w:val="0"/>
        </w:rPr>
        <w:t xml:space="preserve">  </w:t>
      </w:r>
      <w:r w:rsidR="004358BA">
        <w:rPr>
          <w:szCs w:val="22"/>
        </w:rPr>
        <w:t>All other dates and deadlines for Auction 902 remain as previously announced.</w:t>
      </w:r>
    </w:p>
    <w:p w:rsidR="004358BA" w:rsidRDefault="004358BA" w:rsidP="001C5AF0">
      <w:pPr>
        <w:widowControl/>
        <w:autoSpaceDE w:val="0"/>
        <w:autoSpaceDN w:val="0"/>
        <w:adjustRightInd w:val="0"/>
        <w:rPr>
          <w:snapToGrid/>
          <w:kern w:val="0"/>
        </w:rPr>
      </w:pPr>
    </w:p>
    <w:p w:rsidR="004358BA" w:rsidRDefault="004358BA" w:rsidP="001C5AF0">
      <w:pPr>
        <w:widowControl/>
        <w:autoSpaceDE w:val="0"/>
        <w:autoSpaceDN w:val="0"/>
        <w:adjustRightInd w:val="0"/>
        <w:rPr>
          <w:snapToGrid/>
          <w:kern w:val="0"/>
        </w:rPr>
      </w:pPr>
      <w:r>
        <w:rPr>
          <w:snapToGrid/>
          <w:kern w:val="0"/>
        </w:rPr>
        <w:t>An online t</w:t>
      </w:r>
      <w:r>
        <w:t xml:space="preserve">utorial, which </w:t>
      </w:r>
      <w:r w:rsidRPr="00F0350C">
        <w:t>provide</w:t>
      </w:r>
      <w:r>
        <w:t>s</w:t>
      </w:r>
      <w:r w:rsidRPr="00F0350C">
        <w:t xml:space="preserve"> information about pre-auction procedures, completing short-form applications, auction conduct, the FCC Auction System, auction rules, and Mobility Fund rules</w:t>
      </w:r>
      <w:r>
        <w:t xml:space="preserve">, available at </w:t>
      </w:r>
      <w:hyperlink r:id="rId8" w:history="1">
        <w:r w:rsidRPr="00CD2F6E">
          <w:rPr>
            <w:rStyle w:val="Hyperlink"/>
          </w:rPr>
          <w:t>http://wireless.fcc.gov/auctions/902/</w:t>
        </w:r>
      </w:hyperlink>
      <w:r>
        <w:t xml:space="preserve"> </w:t>
      </w:r>
      <w:r w:rsidR="000E3DE8">
        <w:t xml:space="preserve">will be updated </w:t>
      </w:r>
      <w:r>
        <w:t>prior to the opening of the short-form application filing window</w:t>
      </w:r>
      <w:r w:rsidR="000E3DE8">
        <w:t xml:space="preserve"> to reflect this new opening date</w:t>
      </w:r>
      <w:r>
        <w:t xml:space="preserve">.  </w:t>
      </w:r>
    </w:p>
    <w:p w:rsidR="001C5AF0" w:rsidRPr="00D66201" w:rsidRDefault="001C5AF0" w:rsidP="001C5AF0">
      <w:pPr>
        <w:widowControl/>
        <w:autoSpaceDE w:val="0"/>
        <w:autoSpaceDN w:val="0"/>
        <w:adjustRightInd w:val="0"/>
        <w:rPr>
          <w:snapToGrid/>
          <w:kern w:val="0"/>
        </w:rPr>
      </w:pPr>
    </w:p>
    <w:p w:rsidR="00F135CD" w:rsidRDefault="00D66201" w:rsidP="00D66201">
      <w:pPr>
        <w:pStyle w:val="Para"/>
        <w:widowControl/>
        <w:numPr>
          <w:ilvl w:val="0"/>
          <w:numId w:val="0"/>
        </w:numPr>
        <w:tabs>
          <w:tab w:val="left" w:pos="1080"/>
        </w:tabs>
        <w:rPr>
          <w:rStyle w:val="a"/>
          <w:sz w:val="22"/>
          <w:szCs w:val="22"/>
        </w:rPr>
      </w:pPr>
      <w:r w:rsidRPr="00D66201">
        <w:rPr>
          <w:snapToGrid/>
          <w:kern w:val="0"/>
        </w:rPr>
        <w:t xml:space="preserve">For further information, contact </w:t>
      </w:r>
      <w:r w:rsidR="00D3656A">
        <w:rPr>
          <w:snapToGrid/>
          <w:kern w:val="0"/>
        </w:rPr>
        <w:t>Patricia Robbins</w:t>
      </w:r>
      <w:r w:rsidR="004358BA">
        <w:rPr>
          <w:snapToGrid/>
          <w:kern w:val="0"/>
        </w:rPr>
        <w:t xml:space="preserve"> of the </w:t>
      </w:r>
      <w:r w:rsidR="00A16ED6">
        <w:rPr>
          <w:snapToGrid/>
          <w:kern w:val="0"/>
        </w:rPr>
        <w:t xml:space="preserve">Wireless Telecommunications Bureau, </w:t>
      </w:r>
      <w:r w:rsidRPr="00D66201">
        <w:rPr>
          <w:snapToGrid/>
          <w:kern w:val="0"/>
        </w:rPr>
        <w:t>Auctions</w:t>
      </w:r>
      <w:r w:rsidR="004358BA">
        <w:rPr>
          <w:snapToGrid/>
          <w:kern w:val="0"/>
        </w:rPr>
        <w:t xml:space="preserve"> and </w:t>
      </w:r>
      <w:r w:rsidR="00B9102C">
        <w:rPr>
          <w:snapToGrid/>
          <w:kern w:val="0"/>
        </w:rPr>
        <w:t>Spectrum Access</w:t>
      </w:r>
      <w:r w:rsidR="004358BA">
        <w:rPr>
          <w:snapToGrid/>
          <w:kern w:val="0"/>
        </w:rPr>
        <w:t xml:space="preserve"> Division</w:t>
      </w:r>
      <w:r w:rsidRPr="00D66201">
        <w:rPr>
          <w:snapToGrid/>
          <w:kern w:val="0"/>
        </w:rPr>
        <w:t xml:space="preserve"> at (202)</w:t>
      </w:r>
      <w:r w:rsidR="00B9102C">
        <w:rPr>
          <w:snapToGrid/>
          <w:kern w:val="0"/>
        </w:rPr>
        <w:t> </w:t>
      </w:r>
      <w:r w:rsidRPr="00D66201">
        <w:rPr>
          <w:snapToGrid/>
          <w:kern w:val="0"/>
        </w:rPr>
        <w:t>418-0660.</w:t>
      </w:r>
    </w:p>
    <w:p w:rsidR="00DB34EE" w:rsidRPr="009A2FD9" w:rsidRDefault="00DB34EE" w:rsidP="00F135CD">
      <w:pPr>
        <w:pStyle w:val="Para"/>
        <w:widowControl/>
        <w:numPr>
          <w:ilvl w:val="0"/>
          <w:numId w:val="0"/>
        </w:numPr>
        <w:tabs>
          <w:tab w:val="left" w:pos="1080"/>
        </w:tabs>
        <w:rPr>
          <w:rStyle w:val="a"/>
          <w:sz w:val="22"/>
          <w:szCs w:val="22"/>
        </w:rPr>
      </w:pPr>
    </w:p>
    <w:p w:rsidR="00C36492" w:rsidRPr="007B3C50" w:rsidRDefault="00C36492" w:rsidP="00ED7983">
      <w:pPr>
        <w:widowControl/>
        <w:jc w:val="center"/>
      </w:pPr>
      <w:r w:rsidRPr="007B3C50">
        <w:rPr>
          <w:b/>
          <w:smallCaps/>
          <w:szCs w:val="22"/>
        </w:rPr>
        <w:t>- FCC -</w:t>
      </w:r>
      <w:r w:rsidR="00FF616E">
        <w:rPr>
          <w:noProof/>
          <w:snapToGrid/>
        </w:rPr>
        <w:drawing>
          <wp:inline distT="0" distB="0" distL="0" distR="0" wp14:anchorId="74C36914" wp14:editId="07A32A04">
            <wp:extent cx="5715" cy="57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C36492" w:rsidRPr="007B3C50" w:rsidSect="00F135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FA" w:rsidRDefault="001878FA">
      <w:r>
        <w:separator/>
      </w:r>
    </w:p>
  </w:endnote>
  <w:endnote w:type="continuationSeparator" w:id="0">
    <w:p w:rsidR="001878FA" w:rsidRDefault="0018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FF" w:rsidRDefault="00F6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D66201">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FF" w:rsidRDefault="00F6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FA" w:rsidRDefault="001878FA">
      <w:r>
        <w:separator/>
      </w:r>
    </w:p>
  </w:footnote>
  <w:footnote w:type="continuationSeparator" w:id="0">
    <w:p w:rsidR="001878FA" w:rsidRDefault="001878FA">
      <w:r>
        <w:continuationSeparator/>
      </w:r>
    </w:p>
  </w:footnote>
  <w:footnote w:id="1">
    <w:p w:rsidR="00B9102C" w:rsidRDefault="00B9102C">
      <w:pPr>
        <w:pStyle w:val="FootnoteText"/>
      </w:pPr>
      <w:r>
        <w:rPr>
          <w:rStyle w:val="FootnoteReference"/>
        </w:rPr>
        <w:footnoteRef/>
      </w:r>
      <w:r>
        <w:t xml:space="preserve"> </w:t>
      </w:r>
      <w:r>
        <w:rPr>
          <w:i/>
        </w:rPr>
        <w:t xml:space="preserve">See </w:t>
      </w:r>
      <w:r w:rsidRPr="007E678A">
        <w:t xml:space="preserve">Tribal Mobility Fund Phase I Auction Rescheduled for December 19, 2013; Notice and Filing Requirements and Other Procedures for Auction 902, </w:t>
      </w:r>
      <w:r w:rsidRPr="007E678A">
        <w:rPr>
          <w:i/>
        </w:rPr>
        <w:t>Public Notice</w:t>
      </w:r>
      <w:r w:rsidRPr="007E678A">
        <w:t>, AU Docket No. 13-53, DA 13-1672</w:t>
      </w:r>
      <w:r>
        <w:t>, 28 FCC Rcd 11628, 11646, para. 50</w:t>
      </w:r>
      <w:r w:rsidRPr="007E678A">
        <w:t xml:space="preserve"> (2013)</w:t>
      </w:r>
      <w:r>
        <w:t>.</w:t>
      </w:r>
    </w:p>
  </w:footnote>
  <w:footnote w:id="2">
    <w:p w:rsidR="004358BA" w:rsidRDefault="004358BA">
      <w:pPr>
        <w:pStyle w:val="FootnoteText"/>
      </w:pPr>
      <w:r>
        <w:rPr>
          <w:rStyle w:val="FootnoteReference"/>
        </w:rPr>
        <w:footnoteRef/>
      </w:r>
      <w:r>
        <w:t xml:space="preserve"> The Bureaus anticipate releasing by public notice in the near future a revised list of areas that will be eligible for support in Auction 902.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FF" w:rsidRDefault="00F67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FF" w:rsidRDefault="00F67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FF616E" w:rsidP="00B97B54">
    <w:pPr>
      <w:pStyle w:val="Header"/>
    </w:pPr>
    <w:r>
      <w:rPr>
        <w:noProof/>
        <w:snapToGrid/>
        <w:sz w:val="24"/>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123190</wp:posOffset>
              </wp:positionV>
              <wp:extent cx="2640965"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05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69850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5pt;margin-top:5.5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tplc="1B56F99C">
      <w:start w:val="1"/>
      <w:numFmt w:val="decimal"/>
      <w:pStyle w:val="Para"/>
      <w:lvlText w:val="%1."/>
      <w:lvlJc w:val="left"/>
      <w:pPr>
        <w:tabs>
          <w:tab w:val="num" w:pos="900"/>
        </w:tabs>
        <w:ind w:left="-18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0">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8"/>
  </w:num>
  <w:num w:numId="4">
    <w:abstractNumId w:val="9"/>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1"/>
  </w:num>
  <w:num w:numId="13">
    <w:abstractNumId w:val="17"/>
  </w:num>
  <w:num w:numId="14">
    <w:abstractNumId w:val="1"/>
  </w:num>
  <w:num w:numId="15">
    <w:abstractNumId w:val="21"/>
  </w:num>
  <w:num w:numId="16">
    <w:abstractNumId w:val="4"/>
  </w:num>
  <w:num w:numId="17">
    <w:abstractNumId w:val="1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7"/>
  </w:num>
  <w:num w:numId="23">
    <w:abstractNumId w:val="13"/>
  </w:num>
  <w:num w:numId="24">
    <w:abstractNumId w:val="6"/>
  </w:num>
  <w:num w:numId="25">
    <w:abstractNumId w:val="2"/>
  </w:num>
  <w:num w:numId="26">
    <w:abstractNumId w:val="8"/>
  </w:num>
  <w:num w:numId="27">
    <w:abstractNumId w:val="0"/>
  </w:num>
  <w:num w:numId="28">
    <w:abstractNumId w:val="8"/>
  </w:num>
  <w:num w:numId="29">
    <w:abstractNumId w:val="8"/>
  </w:num>
  <w:num w:numId="30">
    <w:abstractNumId w:val="7"/>
  </w:num>
  <w:num w:numId="31">
    <w:abstractNumId w:val="8"/>
  </w:num>
  <w:num w:numId="32">
    <w:abstractNumId w:val="20"/>
  </w:num>
  <w:num w:numId="33">
    <w:abstractNumId w:val="10"/>
  </w:num>
  <w:num w:numId="34">
    <w:abstractNumId w:val="3"/>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74F4"/>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30B9"/>
    <w:rsid w:val="00044109"/>
    <w:rsid w:val="00044478"/>
    <w:rsid w:val="00045213"/>
    <w:rsid w:val="00046230"/>
    <w:rsid w:val="00046246"/>
    <w:rsid w:val="00046D45"/>
    <w:rsid w:val="00053497"/>
    <w:rsid w:val="00054D0D"/>
    <w:rsid w:val="000561F2"/>
    <w:rsid w:val="000564D6"/>
    <w:rsid w:val="00056E9A"/>
    <w:rsid w:val="00057C29"/>
    <w:rsid w:val="00057FAC"/>
    <w:rsid w:val="00060063"/>
    <w:rsid w:val="00060C33"/>
    <w:rsid w:val="000612F2"/>
    <w:rsid w:val="00062BC3"/>
    <w:rsid w:val="0006419F"/>
    <w:rsid w:val="0006423D"/>
    <w:rsid w:val="00064865"/>
    <w:rsid w:val="00066796"/>
    <w:rsid w:val="000667CE"/>
    <w:rsid w:val="00067AA3"/>
    <w:rsid w:val="000701F1"/>
    <w:rsid w:val="00072098"/>
    <w:rsid w:val="000743C3"/>
    <w:rsid w:val="000751FE"/>
    <w:rsid w:val="0007533D"/>
    <w:rsid w:val="00076B2A"/>
    <w:rsid w:val="000778DB"/>
    <w:rsid w:val="00080DB1"/>
    <w:rsid w:val="000813FF"/>
    <w:rsid w:val="000816A4"/>
    <w:rsid w:val="00081A27"/>
    <w:rsid w:val="00081A60"/>
    <w:rsid w:val="00084373"/>
    <w:rsid w:val="000850E9"/>
    <w:rsid w:val="0008584E"/>
    <w:rsid w:val="00086811"/>
    <w:rsid w:val="000875A3"/>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5E5"/>
    <w:rsid w:val="000E3DE8"/>
    <w:rsid w:val="000E48A4"/>
    <w:rsid w:val="000E5230"/>
    <w:rsid w:val="000E5D73"/>
    <w:rsid w:val="000E6A23"/>
    <w:rsid w:val="000F0C39"/>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E05"/>
    <w:rsid w:val="001549F0"/>
    <w:rsid w:val="00154D46"/>
    <w:rsid w:val="0015763D"/>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878FA"/>
    <w:rsid w:val="001903F6"/>
    <w:rsid w:val="001905A5"/>
    <w:rsid w:val="0019075A"/>
    <w:rsid w:val="00190CA9"/>
    <w:rsid w:val="00190E1B"/>
    <w:rsid w:val="00191B52"/>
    <w:rsid w:val="00192B97"/>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41AB"/>
    <w:rsid w:val="001B4AEC"/>
    <w:rsid w:val="001B4FCE"/>
    <w:rsid w:val="001B7DB0"/>
    <w:rsid w:val="001C0204"/>
    <w:rsid w:val="001C2429"/>
    <w:rsid w:val="001C3B0F"/>
    <w:rsid w:val="001C41C0"/>
    <w:rsid w:val="001C4A8B"/>
    <w:rsid w:val="001C54DC"/>
    <w:rsid w:val="001C5526"/>
    <w:rsid w:val="001C5AF0"/>
    <w:rsid w:val="001C78EB"/>
    <w:rsid w:val="001D16DE"/>
    <w:rsid w:val="001D2426"/>
    <w:rsid w:val="001D35E8"/>
    <w:rsid w:val="001D5565"/>
    <w:rsid w:val="001D5C7B"/>
    <w:rsid w:val="001D7604"/>
    <w:rsid w:val="001D7D99"/>
    <w:rsid w:val="001E0325"/>
    <w:rsid w:val="001E0CE9"/>
    <w:rsid w:val="001E0D78"/>
    <w:rsid w:val="001E0F77"/>
    <w:rsid w:val="001E208D"/>
    <w:rsid w:val="001E2D1C"/>
    <w:rsid w:val="001E2EE1"/>
    <w:rsid w:val="001E5EBC"/>
    <w:rsid w:val="001E7A0A"/>
    <w:rsid w:val="001F064F"/>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7084"/>
    <w:rsid w:val="00250349"/>
    <w:rsid w:val="002528C8"/>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6D78"/>
    <w:rsid w:val="002E7CDB"/>
    <w:rsid w:val="002F08DE"/>
    <w:rsid w:val="002F19A1"/>
    <w:rsid w:val="002F3A74"/>
    <w:rsid w:val="002F3B97"/>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26E6"/>
    <w:rsid w:val="00362B7E"/>
    <w:rsid w:val="003631F1"/>
    <w:rsid w:val="003637CF"/>
    <w:rsid w:val="00363F23"/>
    <w:rsid w:val="003647FA"/>
    <w:rsid w:val="00364858"/>
    <w:rsid w:val="003652E6"/>
    <w:rsid w:val="00367C24"/>
    <w:rsid w:val="0037058E"/>
    <w:rsid w:val="00370705"/>
    <w:rsid w:val="00370AE6"/>
    <w:rsid w:val="00370F79"/>
    <w:rsid w:val="00371107"/>
    <w:rsid w:val="0037243D"/>
    <w:rsid w:val="00372D94"/>
    <w:rsid w:val="00372DC1"/>
    <w:rsid w:val="00373B6B"/>
    <w:rsid w:val="00374888"/>
    <w:rsid w:val="00374BEF"/>
    <w:rsid w:val="00375298"/>
    <w:rsid w:val="00376017"/>
    <w:rsid w:val="0037655A"/>
    <w:rsid w:val="00380FE4"/>
    <w:rsid w:val="0038233F"/>
    <w:rsid w:val="00382DA9"/>
    <w:rsid w:val="00384E07"/>
    <w:rsid w:val="0038650F"/>
    <w:rsid w:val="00387003"/>
    <w:rsid w:val="00390531"/>
    <w:rsid w:val="003910BA"/>
    <w:rsid w:val="00391635"/>
    <w:rsid w:val="00393DCD"/>
    <w:rsid w:val="00393E95"/>
    <w:rsid w:val="00393EF9"/>
    <w:rsid w:val="0039435E"/>
    <w:rsid w:val="00394AD9"/>
    <w:rsid w:val="00394C9D"/>
    <w:rsid w:val="00394EF2"/>
    <w:rsid w:val="003A07CE"/>
    <w:rsid w:val="003A1931"/>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1EE8"/>
    <w:rsid w:val="003C2912"/>
    <w:rsid w:val="003C34D9"/>
    <w:rsid w:val="003C3CFD"/>
    <w:rsid w:val="003C5643"/>
    <w:rsid w:val="003C5B3B"/>
    <w:rsid w:val="003C63F8"/>
    <w:rsid w:val="003C70B9"/>
    <w:rsid w:val="003D08E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31F2"/>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747C"/>
    <w:rsid w:val="00427570"/>
    <w:rsid w:val="004276DE"/>
    <w:rsid w:val="00430207"/>
    <w:rsid w:val="00431615"/>
    <w:rsid w:val="004325AF"/>
    <w:rsid w:val="00433640"/>
    <w:rsid w:val="00433E81"/>
    <w:rsid w:val="004358BA"/>
    <w:rsid w:val="00435DE1"/>
    <w:rsid w:val="00436389"/>
    <w:rsid w:val="00441454"/>
    <w:rsid w:val="004416F1"/>
    <w:rsid w:val="00441DB5"/>
    <w:rsid w:val="00441FB3"/>
    <w:rsid w:val="00442816"/>
    <w:rsid w:val="00442946"/>
    <w:rsid w:val="00442A5E"/>
    <w:rsid w:val="00442F60"/>
    <w:rsid w:val="00443B01"/>
    <w:rsid w:val="00443B31"/>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A73"/>
    <w:rsid w:val="004D0F12"/>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7D07"/>
    <w:rsid w:val="00530460"/>
    <w:rsid w:val="005306FA"/>
    <w:rsid w:val="00531125"/>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A51"/>
    <w:rsid w:val="0055645A"/>
    <w:rsid w:val="005565D7"/>
    <w:rsid w:val="00562DD7"/>
    <w:rsid w:val="00564D8D"/>
    <w:rsid w:val="005655C7"/>
    <w:rsid w:val="00565777"/>
    <w:rsid w:val="00565939"/>
    <w:rsid w:val="00565CE6"/>
    <w:rsid w:val="00567D5C"/>
    <w:rsid w:val="0057007E"/>
    <w:rsid w:val="00571F54"/>
    <w:rsid w:val="00572050"/>
    <w:rsid w:val="00573E10"/>
    <w:rsid w:val="0057472D"/>
    <w:rsid w:val="0057626F"/>
    <w:rsid w:val="0057627B"/>
    <w:rsid w:val="005765FC"/>
    <w:rsid w:val="00576A83"/>
    <w:rsid w:val="00576CAF"/>
    <w:rsid w:val="005778AE"/>
    <w:rsid w:val="00581A54"/>
    <w:rsid w:val="005823F9"/>
    <w:rsid w:val="00582FE2"/>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3014"/>
    <w:rsid w:val="006335F2"/>
    <w:rsid w:val="00633723"/>
    <w:rsid w:val="0063377A"/>
    <w:rsid w:val="00634D62"/>
    <w:rsid w:val="00635D2F"/>
    <w:rsid w:val="00635E9F"/>
    <w:rsid w:val="00635FA3"/>
    <w:rsid w:val="0063663A"/>
    <w:rsid w:val="0063778D"/>
    <w:rsid w:val="00640AA9"/>
    <w:rsid w:val="006413DA"/>
    <w:rsid w:val="0064158B"/>
    <w:rsid w:val="006419BB"/>
    <w:rsid w:val="00643A6E"/>
    <w:rsid w:val="0064435D"/>
    <w:rsid w:val="0064576F"/>
    <w:rsid w:val="00645F3F"/>
    <w:rsid w:val="006461C1"/>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42D0"/>
    <w:rsid w:val="006E53D5"/>
    <w:rsid w:val="006E7B6E"/>
    <w:rsid w:val="006F075E"/>
    <w:rsid w:val="006F0D3A"/>
    <w:rsid w:val="006F1CE2"/>
    <w:rsid w:val="006F3352"/>
    <w:rsid w:val="006F49BF"/>
    <w:rsid w:val="006F55D6"/>
    <w:rsid w:val="006F568D"/>
    <w:rsid w:val="006F6E51"/>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FC"/>
    <w:rsid w:val="0071227B"/>
    <w:rsid w:val="00712842"/>
    <w:rsid w:val="00714A92"/>
    <w:rsid w:val="00714FC9"/>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7558"/>
    <w:rsid w:val="0076796F"/>
    <w:rsid w:val="007700C9"/>
    <w:rsid w:val="00770964"/>
    <w:rsid w:val="00771838"/>
    <w:rsid w:val="00771CED"/>
    <w:rsid w:val="0077280B"/>
    <w:rsid w:val="00772BE5"/>
    <w:rsid w:val="00773167"/>
    <w:rsid w:val="007738FC"/>
    <w:rsid w:val="007739F0"/>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C0AF5"/>
    <w:rsid w:val="007C1F65"/>
    <w:rsid w:val="007C4051"/>
    <w:rsid w:val="007C4882"/>
    <w:rsid w:val="007C6D23"/>
    <w:rsid w:val="007D01A7"/>
    <w:rsid w:val="007D045C"/>
    <w:rsid w:val="007D0898"/>
    <w:rsid w:val="007D0E00"/>
    <w:rsid w:val="007D1995"/>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397D"/>
    <w:rsid w:val="008044D7"/>
    <w:rsid w:val="00804A66"/>
    <w:rsid w:val="00807D6F"/>
    <w:rsid w:val="008107C6"/>
    <w:rsid w:val="00811FD3"/>
    <w:rsid w:val="00812609"/>
    <w:rsid w:val="008126CA"/>
    <w:rsid w:val="008137EB"/>
    <w:rsid w:val="00813B1C"/>
    <w:rsid w:val="00814202"/>
    <w:rsid w:val="008154EC"/>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366"/>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5D6D"/>
    <w:rsid w:val="008860A0"/>
    <w:rsid w:val="008860AF"/>
    <w:rsid w:val="0088622E"/>
    <w:rsid w:val="008869DA"/>
    <w:rsid w:val="008873EE"/>
    <w:rsid w:val="008875B1"/>
    <w:rsid w:val="0088779D"/>
    <w:rsid w:val="00887933"/>
    <w:rsid w:val="00887EBA"/>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F9E"/>
    <w:rsid w:val="00911EAE"/>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6863"/>
    <w:rsid w:val="00937538"/>
    <w:rsid w:val="009376CE"/>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4F86"/>
    <w:rsid w:val="009666AB"/>
    <w:rsid w:val="0097034C"/>
    <w:rsid w:val="009723D7"/>
    <w:rsid w:val="009729EE"/>
    <w:rsid w:val="0097360F"/>
    <w:rsid w:val="0097382B"/>
    <w:rsid w:val="00973DE3"/>
    <w:rsid w:val="0097439F"/>
    <w:rsid w:val="009743AE"/>
    <w:rsid w:val="00975DDB"/>
    <w:rsid w:val="0097683C"/>
    <w:rsid w:val="0097690A"/>
    <w:rsid w:val="00977CC3"/>
    <w:rsid w:val="0098032A"/>
    <w:rsid w:val="00981435"/>
    <w:rsid w:val="0098169A"/>
    <w:rsid w:val="009817AF"/>
    <w:rsid w:val="0098234D"/>
    <w:rsid w:val="0098262B"/>
    <w:rsid w:val="009839B1"/>
    <w:rsid w:val="00983D55"/>
    <w:rsid w:val="00985B90"/>
    <w:rsid w:val="00986504"/>
    <w:rsid w:val="00987549"/>
    <w:rsid w:val="009914EB"/>
    <w:rsid w:val="009931EA"/>
    <w:rsid w:val="009935C6"/>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9F5"/>
    <w:rsid w:val="009B3AB9"/>
    <w:rsid w:val="009B3DA5"/>
    <w:rsid w:val="009B4CEC"/>
    <w:rsid w:val="009B63CB"/>
    <w:rsid w:val="009B6B75"/>
    <w:rsid w:val="009B7133"/>
    <w:rsid w:val="009C0B8C"/>
    <w:rsid w:val="009C16AA"/>
    <w:rsid w:val="009C1E15"/>
    <w:rsid w:val="009C1E5A"/>
    <w:rsid w:val="009C2FC1"/>
    <w:rsid w:val="009C3E30"/>
    <w:rsid w:val="009C5185"/>
    <w:rsid w:val="009C5CDE"/>
    <w:rsid w:val="009C6ABC"/>
    <w:rsid w:val="009C6C41"/>
    <w:rsid w:val="009C7E45"/>
    <w:rsid w:val="009D33E9"/>
    <w:rsid w:val="009D6539"/>
    <w:rsid w:val="009D6B91"/>
    <w:rsid w:val="009D70AE"/>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16ED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3A47"/>
    <w:rsid w:val="00A93F2D"/>
    <w:rsid w:val="00A94262"/>
    <w:rsid w:val="00A942C1"/>
    <w:rsid w:val="00A94C65"/>
    <w:rsid w:val="00A95491"/>
    <w:rsid w:val="00A95566"/>
    <w:rsid w:val="00A95664"/>
    <w:rsid w:val="00A96E4C"/>
    <w:rsid w:val="00AA01DD"/>
    <w:rsid w:val="00AA20FE"/>
    <w:rsid w:val="00AA244E"/>
    <w:rsid w:val="00AA2900"/>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972"/>
    <w:rsid w:val="00AC3408"/>
    <w:rsid w:val="00AC455F"/>
    <w:rsid w:val="00AC465E"/>
    <w:rsid w:val="00AC4F5A"/>
    <w:rsid w:val="00AC517C"/>
    <w:rsid w:val="00AC7F34"/>
    <w:rsid w:val="00AD030A"/>
    <w:rsid w:val="00AD0BDB"/>
    <w:rsid w:val="00AD29CD"/>
    <w:rsid w:val="00AD3A0E"/>
    <w:rsid w:val="00AD4872"/>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48CD"/>
    <w:rsid w:val="00B05BCD"/>
    <w:rsid w:val="00B07EBF"/>
    <w:rsid w:val="00B104E4"/>
    <w:rsid w:val="00B12A5F"/>
    <w:rsid w:val="00B12BFB"/>
    <w:rsid w:val="00B12E02"/>
    <w:rsid w:val="00B132DC"/>
    <w:rsid w:val="00B13B6C"/>
    <w:rsid w:val="00B150B8"/>
    <w:rsid w:val="00B16055"/>
    <w:rsid w:val="00B16423"/>
    <w:rsid w:val="00B17D17"/>
    <w:rsid w:val="00B21F88"/>
    <w:rsid w:val="00B22084"/>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F1C"/>
    <w:rsid w:val="00B650FF"/>
    <w:rsid w:val="00B65206"/>
    <w:rsid w:val="00B65A59"/>
    <w:rsid w:val="00B65D56"/>
    <w:rsid w:val="00B66304"/>
    <w:rsid w:val="00B66857"/>
    <w:rsid w:val="00B67569"/>
    <w:rsid w:val="00B70402"/>
    <w:rsid w:val="00B727AF"/>
    <w:rsid w:val="00B72B79"/>
    <w:rsid w:val="00B739FB"/>
    <w:rsid w:val="00B74B1C"/>
    <w:rsid w:val="00B74CDE"/>
    <w:rsid w:val="00B75172"/>
    <w:rsid w:val="00B77270"/>
    <w:rsid w:val="00B77505"/>
    <w:rsid w:val="00B77AFC"/>
    <w:rsid w:val="00B80297"/>
    <w:rsid w:val="00B80654"/>
    <w:rsid w:val="00B81D9B"/>
    <w:rsid w:val="00B820CD"/>
    <w:rsid w:val="00B82E6A"/>
    <w:rsid w:val="00B8376B"/>
    <w:rsid w:val="00B83BB7"/>
    <w:rsid w:val="00B83F8D"/>
    <w:rsid w:val="00B844A3"/>
    <w:rsid w:val="00B8550B"/>
    <w:rsid w:val="00B85AE4"/>
    <w:rsid w:val="00B8660C"/>
    <w:rsid w:val="00B868E6"/>
    <w:rsid w:val="00B86A32"/>
    <w:rsid w:val="00B87008"/>
    <w:rsid w:val="00B8701C"/>
    <w:rsid w:val="00B87582"/>
    <w:rsid w:val="00B87CA7"/>
    <w:rsid w:val="00B87D61"/>
    <w:rsid w:val="00B90DE7"/>
    <w:rsid w:val="00B9102C"/>
    <w:rsid w:val="00B94BB2"/>
    <w:rsid w:val="00B94E16"/>
    <w:rsid w:val="00B966D3"/>
    <w:rsid w:val="00B969DF"/>
    <w:rsid w:val="00B9727B"/>
    <w:rsid w:val="00B9735F"/>
    <w:rsid w:val="00B975FD"/>
    <w:rsid w:val="00B97B54"/>
    <w:rsid w:val="00BA1243"/>
    <w:rsid w:val="00BA12B8"/>
    <w:rsid w:val="00BA1CA4"/>
    <w:rsid w:val="00BA3B15"/>
    <w:rsid w:val="00BA4232"/>
    <w:rsid w:val="00BA4298"/>
    <w:rsid w:val="00BA4D0D"/>
    <w:rsid w:val="00BA60F5"/>
    <w:rsid w:val="00BA6DA0"/>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742C"/>
    <w:rsid w:val="00C10BD1"/>
    <w:rsid w:val="00C10CF8"/>
    <w:rsid w:val="00C11625"/>
    <w:rsid w:val="00C13CA2"/>
    <w:rsid w:val="00C13E74"/>
    <w:rsid w:val="00C1666D"/>
    <w:rsid w:val="00C20A9C"/>
    <w:rsid w:val="00C2191B"/>
    <w:rsid w:val="00C21D1A"/>
    <w:rsid w:val="00C22273"/>
    <w:rsid w:val="00C22777"/>
    <w:rsid w:val="00C23E32"/>
    <w:rsid w:val="00C24D42"/>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40C"/>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7D6"/>
    <w:rsid w:val="00CB4656"/>
    <w:rsid w:val="00CB5AB5"/>
    <w:rsid w:val="00CB6246"/>
    <w:rsid w:val="00CB688D"/>
    <w:rsid w:val="00CB6A3F"/>
    <w:rsid w:val="00CB7CE6"/>
    <w:rsid w:val="00CC00BC"/>
    <w:rsid w:val="00CC0B7E"/>
    <w:rsid w:val="00CC14F4"/>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CB7"/>
    <w:rsid w:val="00D07E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6074"/>
    <w:rsid w:val="00D26118"/>
    <w:rsid w:val="00D26409"/>
    <w:rsid w:val="00D31B0B"/>
    <w:rsid w:val="00D3200E"/>
    <w:rsid w:val="00D32682"/>
    <w:rsid w:val="00D35B9D"/>
    <w:rsid w:val="00D3656A"/>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E70"/>
    <w:rsid w:val="00D603AB"/>
    <w:rsid w:val="00D60D51"/>
    <w:rsid w:val="00D61BDD"/>
    <w:rsid w:val="00D62DE8"/>
    <w:rsid w:val="00D63C7D"/>
    <w:rsid w:val="00D64604"/>
    <w:rsid w:val="00D651ED"/>
    <w:rsid w:val="00D65985"/>
    <w:rsid w:val="00D65ACF"/>
    <w:rsid w:val="00D66201"/>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820"/>
    <w:rsid w:val="00DA49DD"/>
    <w:rsid w:val="00DA5154"/>
    <w:rsid w:val="00DA52CE"/>
    <w:rsid w:val="00DA6B1E"/>
    <w:rsid w:val="00DA78E3"/>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2105"/>
    <w:rsid w:val="00DC3E12"/>
    <w:rsid w:val="00DC427A"/>
    <w:rsid w:val="00DC4EB4"/>
    <w:rsid w:val="00DC4EC9"/>
    <w:rsid w:val="00DC62F2"/>
    <w:rsid w:val="00DC65C5"/>
    <w:rsid w:val="00DC69D1"/>
    <w:rsid w:val="00DC7DF2"/>
    <w:rsid w:val="00DD12B5"/>
    <w:rsid w:val="00DD13DE"/>
    <w:rsid w:val="00DD1B02"/>
    <w:rsid w:val="00DD2AFF"/>
    <w:rsid w:val="00DD430C"/>
    <w:rsid w:val="00DD487B"/>
    <w:rsid w:val="00DD4B4B"/>
    <w:rsid w:val="00DD4EB6"/>
    <w:rsid w:val="00DE0CCC"/>
    <w:rsid w:val="00DE1648"/>
    <w:rsid w:val="00DE1A1C"/>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226D"/>
    <w:rsid w:val="00E12531"/>
    <w:rsid w:val="00E12B82"/>
    <w:rsid w:val="00E145C5"/>
    <w:rsid w:val="00E15726"/>
    <w:rsid w:val="00E16215"/>
    <w:rsid w:val="00E165B0"/>
    <w:rsid w:val="00E16640"/>
    <w:rsid w:val="00E17467"/>
    <w:rsid w:val="00E1781A"/>
    <w:rsid w:val="00E20483"/>
    <w:rsid w:val="00E21590"/>
    <w:rsid w:val="00E21E84"/>
    <w:rsid w:val="00E2225C"/>
    <w:rsid w:val="00E25EC4"/>
    <w:rsid w:val="00E261FF"/>
    <w:rsid w:val="00E263C5"/>
    <w:rsid w:val="00E2763B"/>
    <w:rsid w:val="00E27A93"/>
    <w:rsid w:val="00E30041"/>
    <w:rsid w:val="00E315D9"/>
    <w:rsid w:val="00E337C3"/>
    <w:rsid w:val="00E3390C"/>
    <w:rsid w:val="00E34BD8"/>
    <w:rsid w:val="00E34D84"/>
    <w:rsid w:val="00E35C61"/>
    <w:rsid w:val="00E43A93"/>
    <w:rsid w:val="00E4499A"/>
    <w:rsid w:val="00E46019"/>
    <w:rsid w:val="00E462F3"/>
    <w:rsid w:val="00E50FDE"/>
    <w:rsid w:val="00E510C1"/>
    <w:rsid w:val="00E56055"/>
    <w:rsid w:val="00E60095"/>
    <w:rsid w:val="00E6105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689F"/>
    <w:rsid w:val="00E86BB9"/>
    <w:rsid w:val="00E90891"/>
    <w:rsid w:val="00E90B27"/>
    <w:rsid w:val="00E91151"/>
    <w:rsid w:val="00E915FC"/>
    <w:rsid w:val="00E925EF"/>
    <w:rsid w:val="00E928E9"/>
    <w:rsid w:val="00E9326E"/>
    <w:rsid w:val="00E93D5E"/>
    <w:rsid w:val="00E943AA"/>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FD"/>
    <w:rsid w:val="00EE5A04"/>
    <w:rsid w:val="00EE6055"/>
    <w:rsid w:val="00EE6532"/>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2066"/>
    <w:rsid w:val="00F12D74"/>
    <w:rsid w:val="00F12E15"/>
    <w:rsid w:val="00F135CD"/>
    <w:rsid w:val="00F147D4"/>
    <w:rsid w:val="00F15052"/>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4860"/>
    <w:rsid w:val="00F54F35"/>
    <w:rsid w:val="00F551D9"/>
    <w:rsid w:val="00F565C1"/>
    <w:rsid w:val="00F566E7"/>
    <w:rsid w:val="00F572C4"/>
    <w:rsid w:val="00F57695"/>
    <w:rsid w:val="00F60BC3"/>
    <w:rsid w:val="00F620ED"/>
    <w:rsid w:val="00F62314"/>
    <w:rsid w:val="00F63C59"/>
    <w:rsid w:val="00F669DE"/>
    <w:rsid w:val="00F671F6"/>
    <w:rsid w:val="00F67859"/>
    <w:rsid w:val="00F67BFF"/>
    <w:rsid w:val="00F67F4F"/>
    <w:rsid w:val="00F70760"/>
    <w:rsid w:val="00F717FF"/>
    <w:rsid w:val="00F725A8"/>
    <w:rsid w:val="00F73635"/>
    <w:rsid w:val="00F73900"/>
    <w:rsid w:val="00F73F2A"/>
    <w:rsid w:val="00F752AE"/>
    <w:rsid w:val="00F76B09"/>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9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1188</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Auction 95 QB PN</vt:lpstr>
    </vt:vector>
  </TitlesOfParts>
  <Manager/>
  <Company/>
  <LinksUpToDate>false</LinksUpToDate>
  <CharactersWithSpaces>1399</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2013-09-24T21:23:00Z</dcterms:created>
  <dcterms:modified xsi:type="dcterms:W3CDTF">2013-09-24T21:23:00Z</dcterms:modified>
  <cp:category> </cp:category>
  <cp:contentStatus> </cp:contentStatus>
</cp:coreProperties>
</file>