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26E" w:rsidRPr="0037408D" w:rsidRDefault="00A2326E">
      <w:pPr>
        <w:pStyle w:val="Header"/>
        <w:tabs>
          <w:tab w:val="clear" w:pos="4320"/>
          <w:tab w:val="clear" w:pos="8640"/>
        </w:tabs>
        <w:rPr>
          <w:b/>
        </w:rPr>
        <w:sectPr w:rsidR="00A2326E" w:rsidRPr="0037408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720" w:right="720" w:bottom="1440" w:left="720" w:header="720" w:footer="1440" w:gutter="0"/>
          <w:cols w:space="720"/>
          <w:titlePg/>
        </w:sectPr>
      </w:pPr>
      <w:bookmarkStart w:id="1" w:name="_GoBack"/>
      <w:bookmarkEnd w:id="1"/>
    </w:p>
    <w:p w:rsidR="00A2326E" w:rsidRPr="0037408D" w:rsidRDefault="00EC055A">
      <w:pPr>
        <w:jc w:val="right"/>
        <w:rPr>
          <w:b/>
          <w:sz w:val="24"/>
        </w:rPr>
      </w:pPr>
      <w:r w:rsidRPr="0037408D">
        <w:rPr>
          <w:b/>
          <w:sz w:val="24"/>
        </w:rPr>
        <w:lastRenderedPageBreak/>
        <w:t>DA 13-</w:t>
      </w:r>
      <w:r w:rsidR="0037408D" w:rsidRPr="0037408D">
        <w:rPr>
          <w:b/>
          <w:sz w:val="24"/>
        </w:rPr>
        <w:t>200</w:t>
      </w:r>
      <w:r w:rsidR="008D416C">
        <w:rPr>
          <w:b/>
          <w:sz w:val="24"/>
        </w:rPr>
        <w:t>6</w:t>
      </w:r>
    </w:p>
    <w:p w:rsidR="00A2326E" w:rsidRPr="0037408D" w:rsidRDefault="00CB27A9">
      <w:pPr>
        <w:spacing w:before="60"/>
        <w:jc w:val="right"/>
        <w:rPr>
          <w:b/>
          <w:sz w:val="24"/>
        </w:rPr>
      </w:pPr>
      <w:r w:rsidRPr="0037408D">
        <w:rPr>
          <w:b/>
          <w:sz w:val="24"/>
        </w:rPr>
        <w:t xml:space="preserve">September </w:t>
      </w:r>
      <w:r w:rsidR="0037408D" w:rsidRPr="0037408D">
        <w:rPr>
          <w:b/>
          <w:sz w:val="24"/>
        </w:rPr>
        <w:t>30</w:t>
      </w:r>
      <w:r w:rsidR="00EC055A" w:rsidRPr="0037408D">
        <w:rPr>
          <w:b/>
          <w:sz w:val="24"/>
        </w:rPr>
        <w:t>, 2013</w:t>
      </w:r>
    </w:p>
    <w:p w:rsidR="00A2326E" w:rsidRDefault="00A2326E">
      <w:pPr>
        <w:jc w:val="right"/>
        <w:rPr>
          <w:sz w:val="24"/>
        </w:rPr>
      </w:pPr>
    </w:p>
    <w:p w:rsidR="00A2326E" w:rsidRDefault="00EC055A">
      <w:pPr>
        <w:spacing w:after="240"/>
        <w:jc w:val="center"/>
        <w:rPr>
          <w:b/>
          <w:sz w:val="24"/>
        </w:rPr>
      </w:pPr>
      <w:r>
        <w:rPr>
          <w:b/>
          <w:sz w:val="24"/>
        </w:rPr>
        <w:t>RADIO LICENSE EXPIRATIONS</w:t>
      </w:r>
    </w:p>
    <w:p w:rsidR="00A2326E" w:rsidRDefault="00A2326E" w:rsidP="00EC055A">
      <w:pPr>
        <w:rPr>
          <w:sz w:val="24"/>
        </w:rPr>
      </w:pPr>
    </w:p>
    <w:p w:rsidR="00EC055A" w:rsidRDefault="00EC055A" w:rsidP="0045615E">
      <w:pPr>
        <w:spacing w:before="120" w:after="240"/>
        <w:ind w:right="-90"/>
        <w:rPr>
          <w:szCs w:val="22"/>
        </w:rPr>
      </w:pPr>
      <w:r w:rsidRPr="0045615E">
        <w:rPr>
          <w:szCs w:val="22"/>
        </w:rPr>
        <w:t xml:space="preserve">On </w:t>
      </w:r>
      <w:r w:rsidR="0045615E" w:rsidRPr="0045615E">
        <w:rPr>
          <w:szCs w:val="22"/>
        </w:rPr>
        <w:t>June</w:t>
      </w:r>
      <w:r w:rsidRPr="0045615E">
        <w:rPr>
          <w:szCs w:val="22"/>
        </w:rPr>
        <w:t xml:space="preserve"> 1, 2013, radio stations located in </w:t>
      </w:r>
      <w:r w:rsidR="0045615E">
        <w:rPr>
          <w:szCs w:val="22"/>
        </w:rPr>
        <w:t xml:space="preserve">Arizona, Idaho, Nevada, New Mexico, Utah and Wyoming </w:t>
      </w:r>
      <w:r w:rsidRPr="0045615E">
        <w:rPr>
          <w:szCs w:val="22"/>
        </w:rPr>
        <w:t xml:space="preserve">were required to file applications for license renewal for terms expiring on </w:t>
      </w:r>
      <w:r w:rsidR="0045615E" w:rsidRPr="0045615E">
        <w:rPr>
          <w:szCs w:val="22"/>
        </w:rPr>
        <w:t>October</w:t>
      </w:r>
      <w:r w:rsidRPr="0045615E">
        <w:rPr>
          <w:szCs w:val="22"/>
        </w:rPr>
        <w:t xml:space="preserve"> 1, 2013.  The following stations failed to file license renewal applications and their licenses will expire as of </w:t>
      </w:r>
      <w:r w:rsidR="0045615E" w:rsidRPr="0045615E">
        <w:rPr>
          <w:szCs w:val="22"/>
        </w:rPr>
        <w:t>October</w:t>
      </w:r>
      <w:r w:rsidR="005E30B1">
        <w:rPr>
          <w:szCs w:val="22"/>
        </w:rPr>
        <w:t> </w:t>
      </w:r>
      <w:r w:rsidRPr="0045615E">
        <w:rPr>
          <w:szCs w:val="22"/>
        </w:rPr>
        <w:t>1,</w:t>
      </w:r>
      <w:r w:rsidR="005E30B1">
        <w:rPr>
          <w:szCs w:val="22"/>
        </w:rPr>
        <w:t> </w:t>
      </w:r>
      <w:r w:rsidRPr="0045615E">
        <w:rPr>
          <w:szCs w:val="22"/>
        </w:rPr>
        <w:t>2013: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5"/>
        <w:gridCol w:w="2343"/>
        <w:gridCol w:w="1260"/>
        <w:gridCol w:w="4338"/>
      </w:tblGrid>
      <w:tr w:rsidR="00295E5E" w:rsidRPr="00460BE2" w:rsidTr="00D805A2">
        <w:tc>
          <w:tcPr>
            <w:tcW w:w="1365" w:type="dxa"/>
          </w:tcPr>
          <w:p w:rsidR="00295E5E" w:rsidRPr="00460BE2" w:rsidRDefault="00295E5E" w:rsidP="004C468C">
            <w:pPr>
              <w:rPr>
                <w:b/>
              </w:rPr>
            </w:pPr>
            <w:r w:rsidRPr="00460BE2">
              <w:rPr>
                <w:b/>
              </w:rPr>
              <w:t>Call</w:t>
            </w:r>
          </w:p>
        </w:tc>
        <w:tc>
          <w:tcPr>
            <w:tcW w:w="2343" w:type="dxa"/>
          </w:tcPr>
          <w:p w:rsidR="00295E5E" w:rsidRPr="00460BE2" w:rsidRDefault="00295E5E" w:rsidP="004C468C">
            <w:pPr>
              <w:rPr>
                <w:b/>
              </w:rPr>
            </w:pPr>
            <w:r w:rsidRPr="00460BE2">
              <w:rPr>
                <w:b/>
              </w:rPr>
              <w:t>Community of License</w:t>
            </w:r>
          </w:p>
          <w:p w:rsidR="00295E5E" w:rsidRPr="00460BE2" w:rsidRDefault="00295E5E" w:rsidP="004C468C">
            <w:pPr>
              <w:rPr>
                <w:b/>
              </w:rPr>
            </w:pPr>
          </w:p>
        </w:tc>
        <w:tc>
          <w:tcPr>
            <w:tcW w:w="1260" w:type="dxa"/>
          </w:tcPr>
          <w:p w:rsidR="00295E5E" w:rsidRPr="00460BE2" w:rsidRDefault="00295E5E" w:rsidP="004C468C">
            <w:pPr>
              <w:rPr>
                <w:b/>
              </w:rPr>
            </w:pPr>
            <w:r w:rsidRPr="00460BE2">
              <w:rPr>
                <w:b/>
              </w:rPr>
              <w:t>Facility ID</w:t>
            </w:r>
          </w:p>
        </w:tc>
        <w:tc>
          <w:tcPr>
            <w:tcW w:w="4338" w:type="dxa"/>
          </w:tcPr>
          <w:p w:rsidR="00295E5E" w:rsidRPr="00460BE2" w:rsidRDefault="00295E5E" w:rsidP="004C468C">
            <w:pPr>
              <w:rPr>
                <w:b/>
              </w:rPr>
            </w:pPr>
            <w:r w:rsidRPr="00460BE2">
              <w:rPr>
                <w:b/>
              </w:rPr>
              <w:t>Licensee</w:t>
            </w:r>
          </w:p>
        </w:tc>
      </w:tr>
      <w:tr w:rsidR="00295E5E" w:rsidTr="00D805A2">
        <w:tc>
          <w:tcPr>
            <w:tcW w:w="1365" w:type="dxa"/>
          </w:tcPr>
          <w:p w:rsidR="00295E5E" w:rsidRDefault="00295E5E" w:rsidP="004C468C">
            <w:r w:rsidRPr="00F2783C">
              <w:t>K228CL</w:t>
            </w:r>
          </w:p>
        </w:tc>
        <w:tc>
          <w:tcPr>
            <w:tcW w:w="2343" w:type="dxa"/>
          </w:tcPr>
          <w:p w:rsidR="00295E5E" w:rsidRDefault="00295E5E" w:rsidP="004C468C">
            <w:r w:rsidRPr="00F2783C">
              <w:t>Beatty, NV</w:t>
            </w:r>
          </w:p>
        </w:tc>
        <w:tc>
          <w:tcPr>
            <w:tcW w:w="1260" w:type="dxa"/>
          </w:tcPr>
          <w:p w:rsidR="00295E5E" w:rsidRDefault="00295E5E" w:rsidP="004C468C">
            <w:r>
              <w:t>57736</w:t>
            </w:r>
          </w:p>
        </w:tc>
        <w:tc>
          <w:tcPr>
            <w:tcW w:w="4338" w:type="dxa"/>
          </w:tcPr>
          <w:p w:rsidR="00295E5E" w:rsidRDefault="00295E5E" w:rsidP="004C468C">
            <w:r w:rsidRPr="00460BE2">
              <w:t>Donald W. Kaminski, Jr.</w:t>
            </w:r>
          </w:p>
        </w:tc>
      </w:tr>
      <w:tr w:rsidR="00295E5E" w:rsidTr="00D805A2">
        <w:tc>
          <w:tcPr>
            <w:tcW w:w="1365" w:type="dxa"/>
          </w:tcPr>
          <w:p w:rsidR="00295E5E" w:rsidRDefault="00295E5E" w:rsidP="004C468C">
            <w:r w:rsidRPr="00F2783C">
              <w:t>K288CU</w:t>
            </w:r>
          </w:p>
        </w:tc>
        <w:tc>
          <w:tcPr>
            <w:tcW w:w="2343" w:type="dxa"/>
          </w:tcPr>
          <w:p w:rsidR="00295E5E" w:rsidRDefault="00295E5E" w:rsidP="004C468C">
            <w:r w:rsidRPr="00F2783C">
              <w:t>Hawthorne, NV</w:t>
            </w:r>
          </w:p>
        </w:tc>
        <w:tc>
          <w:tcPr>
            <w:tcW w:w="1260" w:type="dxa"/>
          </w:tcPr>
          <w:p w:rsidR="00295E5E" w:rsidRDefault="00295E5E" w:rsidP="004C468C">
            <w:r>
              <w:t>57738</w:t>
            </w:r>
          </w:p>
        </w:tc>
        <w:tc>
          <w:tcPr>
            <w:tcW w:w="4338" w:type="dxa"/>
          </w:tcPr>
          <w:p w:rsidR="00295E5E" w:rsidRDefault="00295E5E" w:rsidP="004C468C">
            <w:r w:rsidRPr="00460BE2">
              <w:t>Donald W. Kaminski, Jr.</w:t>
            </w:r>
          </w:p>
        </w:tc>
      </w:tr>
      <w:tr w:rsidR="00295E5E" w:rsidTr="00D805A2">
        <w:tc>
          <w:tcPr>
            <w:tcW w:w="1365" w:type="dxa"/>
          </w:tcPr>
          <w:p w:rsidR="00295E5E" w:rsidRDefault="00295E5E" w:rsidP="004C468C">
            <w:r w:rsidRPr="00F2783C">
              <w:t>K232BM</w:t>
            </w:r>
          </w:p>
        </w:tc>
        <w:tc>
          <w:tcPr>
            <w:tcW w:w="2343" w:type="dxa"/>
          </w:tcPr>
          <w:p w:rsidR="00295E5E" w:rsidRDefault="00295E5E" w:rsidP="004C468C">
            <w:r w:rsidRPr="00F2783C">
              <w:t>Lida, NV</w:t>
            </w:r>
          </w:p>
        </w:tc>
        <w:tc>
          <w:tcPr>
            <w:tcW w:w="1260" w:type="dxa"/>
          </w:tcPr>
          <w:p w:rsidR="00295E5E" w:rsidRDefault="00295E5E" w:rsidP="004C468C">
            <w:r>
              <w:t>57735</w:t>
            </w:r>
          </w:p>
        </w:tc>
        <w:tc>
          <w:tcPr>
            <w:tcW w:w="4338" w:type="dxa"/>
          </w:tcPr>
          <w:p w:rsidR="00295E5E" w:rsidRDefault="00295E5E" w:rsidP="004C468C">
            <w:r w:rsidRPr="00460BE2">
              <w:t>Donald W. Kaminski, Jr.</w:t>
            </w:r>
          </w:p>
        </w:tc>
      </w:tr>
      <w:tr w:rsidR="00295E5E" w:rsidTr="00D805A2">
        <w:tc>
          <w:tcPr>
            <w:tcW w:w="1365" w:type="dxa"/>
          </w:tcPr>
          <w:p w:rsidR="00295E5E" w:rsidRDefault="00295E5E" w:rsidP="004C468C">
            <w:r w:rsidRPr="00F2783C">
              <w:t>K285BU</w:t>
            </w:r>
          </w:p>
        </w:tc>
        <w:tc>
          <w:tcPr>
            <w:tcW w:w="2343" w:type="dxa"/>
          </w:tcPr>
          <w:p w:rsidR="00295E5E" w:rsidRDefault="00295E5E" w:rsidP="004C468C">
            <w:r w:rsidRPr="00F2783C">
              <w:t>Round Mountain, NV</w:t>
            </w:r>
          </w:p>
        </w:tc>
        <w:tc>
          <w:tcPr>
            <w:tcW w:w="1260" w:type="dxa"/>
          </w:tcPr>
          <w:p w:rsidR="00295E5E" w:rsidRDefault="00295E5E" w:rsidP="004C468C">
            <w:r>
              <w:t>57739</w:t>
            </w:r>
          </w:p>
        </w:tc>
        <w:tc>
          <w:tcPr>
            <w:tcW w:w="4338" w:type="dxa"/>
          </w:tcPr>
          <w:p w:rsidR="00295E5E" w:rsidRDefault="00295E5E" w:rsidP="004C468C">
            <w:r w:rsidRPr="00460BE2">
              <w:t>Donald W. Kaminski, Jr.</w:t>
            </w:r>
          </w:p>
        </w:tc>
      </w:tr>
      <w:tr w:rsidR="00295E5E" w:rsidTr="00D805A2">
        <w:tc>
          <w:tcPr>
            <w:tcW w:w="1365" w:type="dxa"/>
          </w:tcPr>
          <w:p w:rsidR="00295E5E" w:rsidRPr="00F2783C" w:rsidRDefault="00295E5E" w:rsidP="004C468C">
            <w:r w:rsidRPr="00F2783C">
              <w:t>KHWK</w:t>
            </w:r>
            <w:r w:rsidR="00D805A2">
              <w:t>(FM)</w:t>
            </w:r>
          </w:p>
        </w:tc>
        <w:tc>
          <w:tcPr>
            <w:tcW w:w="2343" w:type="dxa"/>
          </w:tcPr>
          <w:p w:rsidR="00295E5E" w:rsidRDefault="00295E5E" w:rsidP="004C468C">
            <w:r w:rsidRPr="00F2783C">
              <w:t>Tonopah, NV</w:t>
            </w:r>
          </w:p>
        </w:tc>
        <w:tc>
          <w:tcPr>
            <w:tcW w:w="1260" w:type="dxa"/>
          </w:tcPr>
          <w:p w:rsidR="00295E5E" w:rsidRDefault="00295E5E" w:rsidP="004C468C">
            <w:r>
              <w:t>17239</w:t>
            </w:r>
          </w:p>
        </w:tc>
        <w:tc>
          <w:tcPr>
            <w:tcW w:w="4338" w:type="dxa"/>
          </w:tcPr>
          <w:p w:rsidR="00295E5E" w:rsidRDefault="00295E5E" w:rsidP="004C468C">
            <w:r w:rsidRPr="00460BE2">
              <w:t>Donald W. Kaminski, Jr.</w:t>
            </w:r>
          </w:p>
        </w:tc>
      </w:tr>
      <w:tr w:rsidR="00295E5E" w:rsidTr="00D805A2">
        <w:tc>
          <w:tcPr>
            <w:tcW w:w="1365" w:type="dxa"/>
          </w:tcPr>
          <w:p w:rsidR="00295E5E" w:rsidRPr="00F2783C" w:rsidRDefault="00295E5E" w:rsidP="004C468C">
            <w:r w:rsidRPr="00F2783C">
              <w:t>K280AA</w:t>
            </w:r>
          </w:p>
        </w:tc>
        <w:tc>
          <w:tcPr>
            <w:tcW w:w="2343" w:type="dxa"/>
          </w:tcPr>
          <w:p w:rsidR="00295E5E" w:rsidRDefault="00295E5E" w:rsidP="004C468C">
            <w:r w:rsidRPr="00F2783C">
              <w:t>Myton, UT</w:t>
            </w:r>
          </w:p>
        </w:tc>
        <w:tc>
          <w:tcPr>
            <w:tcW w:w="1260" w:type="dxa"/>
          </w:tcPr>
          <w:p w:rsidR="00295E5E" w:rsidRDefault="00295E5E" w:rsidP="004C468C">
            <w:r>
              <w:t>17648</w:t>
            </w:r>
          </w:p>
        </w:tc>
        <w:tc>
          <w:tcPr>
            <w:tcW w:w="4338" w:type="dxa"/>
          </w:tcPr>
          <w:p w:rsidR="00295E5E" w:rsidRDefault="00295E5E" w:rsidP="004C468C">
            <w:r w:rsidRPr="00460BE2">
              <w:t>Duchesne County</w:t>
            </w:r>
          </w:p>
        </w:tc>
      </w:tr>
      <w:tr w:rsidR="00295E5E" w:rsidTr="00D805A2">
        <w:tc>
          <w:tcPr>
            <w:tcW w:w="1365" w:type="dxa"/>
          </w:tcPr>
          <w:p w:rsidR="00295E5E" w:rsidRPr="00F2783C" w:rsidRDefault="00295E5E" w:rsidP="004C468C">
            <w:r w:rsidRPr="00F2783C">
              <w:t>KEQS</w:t>
            </w:r>
            <w:r w:rsidR="00D805A2">
              <w:t>(FM)</w:t>
            </w:r>
          </w:p>
        </w:tc>
        <w:tc>
          <w:tcPr>
            <w:tcW w:w="2343" w:type="dxa"/>
          </w:tcPr>
          <w:p w:rsidR="00295E5E" w:rsidRDefault="00295E5E" w:rsidP="004C468C">
            <w:r w:rsidRPr="00F2783C">
              <w:t>Quartzsite, AZ</w:t>
            </w:r>
          </w:p>
        </w:tc>
        <w:tc>
          <w:tcPr>
            <w:tcW w:w="1260" w:type="dxa"/>
          </w:tcPr>
          <w:p w:rsidR="00295E5E" w:rsidRDefault="00295E5E" w:rsidP="004C468C">
            <w:r>
              <w:t>171234</w:t>
            </w:r>
          </w:p>
        </w:tc>
        <w:tc>
          <w:tcPr>
            <w:tcW w:w="4338" w:type="dxa"/>
          </w:tcPr>
          <w:p w:rsidR="00295E5E" w:rsidRDefault="00295E5E" w:rsidP="004C468C">
            <w:r w:rsidRPr="00460BE2">
              <w:t>E. Q. Scholars, Inc.</w:t>
            </w:r>
          </w:p>
        </w:tc>
      </w:tr>
      <w:tr w:rsidR="00295E5E" w:rsidTr="00D805A2">
        <w:tc>
          <w:tcPr>
            <w:tcW w:w="1365" w:type="dxa"/>
          </w:tcPr>
          <w:p w:rsidR="00295E5E" w:rsidRPr="00F2783C" w:rsidRDefault="00295E5E" w:rsidP="004C468C">
            <w:r w:rsidRPr="00F2783C">
              <w:t>KFBR</w:t>
            </w:r>
            <w:r w:rsidR="00D805A2">
              <w:t>(FM)</w:t>
            </w:r>
          </w:p>
        </w:tc>
        <w:tc>
          <w:tcPr>
            <w:tcW w:w="2343" w:type="dxa"/>
          </w:tcPr>
          <w:p w:rsidR="00295E5E" w:rsidRDefault="00295E5E" w:rsidP="004C468C">
            <w:r w:rsidRPr="00F2783C">
              <w:t>Gerlach, NV</w:t>
            </w:r>
          </w:p>
        </w:tc>
        <w:tc>
          <w:tcPr>
            <w:tcW w:w="1260" w:type="dxa"/>
          </w:tcPr>
          <w:p w:rsidR="00295E5E" w:rsidRDefault="00295E5E" w:rsidP="004C468C">
            <w:r>
              <w:t>175807</w:t>
            </w:r>
          </w:p>
        </w:tc>
        <w:tc>
          <w:tcPr>
            <w:tcW w:w="4338" w:type="dxa"/>
          </w:tcPr>
          <w:p w:rsidR="00295E5E" w:rsidRDefault="00295E5E" w:rsidP="004C468C">
            <w:r w:rsidRPr="00460BE2">
              <w:t>Friends Of Black Rock High Rock Inc.</w:t>
            </w:r>
          </w:p>
        </w:tc>
      </w:tr>
      <w:tr w:rsidR="00295E5E" w:rsidTr="00D805A2">
        <w:tc>
          <w:tcPr>
            <w:tcW w:w="1365" w:type="dxa"/>
          </w:tcPr>
          <w:p w:rsidR="00295E5E" w:rsidRPr="00F2783C" w:rsidRDefault="00295E5E" w:rsidP="004C468C">
            <w:r w:rsidRPr="00F2783C">
              <w:t>K231BL</w:t>
            </w:r>
          </w:p>
        </w:tc>
        <w:tc>
          <w:tcPr>
            <w:tcW w:w="2343" w:type="dxa"/>
          </w:tcPr>
          <w:p w:rsidR="00295E5E" w:rsidRDefault="00295E5E" w:rsidP="004C468C">
            <w:r w:rsidRPr="00F2783C">
              <w:t>Laramie, WY</w:t>
            </w:r>
          </w:p>
        </w:tc>
        <w:tc>
          <w:tcPr>
            <w:tcW w:w="1260" w:type="dxa"/>
          </w:tcPr>
          <w:p w:rsidR="00295E5E" w:rsidRDefault="00295E5E" w:rsidP="004C468C">
            <w:r>
              <w:t>36552</w:t>
            </w:r>
          </w:p>
        </w:tc>
        <w:tc>
          <w:tcPr>
            <w:tcW w:w="4338" w:type="dxa"/>
          </w:tcPr>
          <w:p w:rsidR="00295E5E" w:rsidRDefault="00295E5E" w:rsidP="004C468C">
            <w:r w:rsidRPr="00460BE2">
              <w:t>Laramie Plains Antenna TV Association, Inc.</w:t>
            </w:r>
          </w:p>
        </w:tc>
      </w:tr>
      <w:tr w:rsidR="00295E5E" w:rsidTr="00D805A2">
        <w:tc>
          <w:tcPr>
            <w:tcW w:w="1365" w:type="dxa"/>
          </w:tcPr>
          <w:p w:rsidR="00295E5E" w:rsidRPr="00F2783C" w:rsidRDefault="00295E5E" w:rsidP="004C468C">
            <w:r w:rsidRPr="00F2783C">
              <w:t>K296BO</w:t>
            </w:r>
          </w:p>
        </w:tc>
        <w:tc>
          <w:tcPr>
            <w:tcW w:w="2343" w:type="dxa"/>
          </w:tcPr>
          <w:p w:rsidR="00295E5E" w:rsidRDefault="00295E5E" w:rsidP="004C468C">
            <w:r w:rsidRPr="00F2783C">
              <w:t>Laramie, WY</w:t>
            </w:r>
          </w:p>
        </w:tc>
        <w:tc>
          <w:tcPr>
            <w:tcW w:w="1260" w:type="dxa"/>
          </w:tcPr>
          <w:p w:rsidR="00295E5E" w:rsidRDefault="00295E5E" w:rsidP="004C468C">
            <w:r>
              <w:t>36557</w:t>
            </w:r>
          </w:p>
        </w:tc>
        <w:tc>
          <w:tcPr>
            <w:tcW w:w="4338" w:type="dxa"/>
          </w:tcPr>
          <w:p w:rsidR="00295E5E" w:rsidRDefault="00295E5E" w:rsidP="004C468C">
            <w:r w:rsidRPr="00460BE2">
              <w:t>Laramie Plains Antenna TV Association, Inc.</w:t>
            </w:r>
          </w:p>
        </w:tc>
      </w:tr>
      <w:tr w:rsidR="00295E5E" w:rsidTr="00D805A2">
        <w:tc>
          <w:tcPr>
            <w:tcW w:w="1365" w:type="dxa"/>
          </w:tcPr>
          <w:p w:rsidR="00295E5E" w:rsidRPr="00F2783C" w:rsidRDefault="00295E5E" w:rsidP="004C468C">
            <w:r w:rsidRPr="00F2783C">
              <w:t>KLYX</w:t>
            </w:r>
            <w:r w:rsidR="00D805A2">
              <w:t>(FM)</w:t>
            </w:r>
          </w:p>
        </w:tc>
        <w:tc>
          <w:tcPr>
            <w:tcW w:w="2343" w:type="dxa"/>
          </w:tcPr>
          <w:p w:rsidR="00295E5E" w:rsidRDefault="00295E5E" w:rsidP="004C468C">
            <w:r w:rsidRPr="00F2783C">
              <w:t>Pioche, NV</w:t>
            </w:r>
          </w:p>
        </w:tc>
        <w:tc>
          <w:tcPr>
            <w:tcW w:w="1260" w:type="dxa"/>
          </w:tcPr>
          <w:p w:rsidR="00295E5E" w:rsidRDefault="00295E5E" w:rsidP="004C468C">
            <w:r>
              <w:t>175553</w:t>
            </w:r>
          </w:p>
        </w:tc>
        <w:tc>
          <w:tcPr>
            <w:tcW w:w="4338" w:type="dxa"/>
          </w:tcPr>
          <w:p w:rsidR="00295E5E" w:rsidRDefault="00295E5E" w:rsidP="004C468C">
            <w:r w:rsidRPr="00460BE2">
              <w:t>Lincoln County School District</w:t>
            </w:r>
          </w:p>
        </w:tc>
      </w:tr>
      <w:tr w:rsidR="00295E5E" w:rsidTr="00D805A2">
        <w:tc>
          <w:tcPr>
            <w:tcW w:w="1365" w:type="dxa"/>
          </w:tcPr>
          <w:p w:rsidR="00295E5E" w:rsidRPr="00F2783C" w:rsidRDefault="00295E5E" w:rsidP="004C468C">
            <w:r w:rsidRPr="00F2783C">
              <w:t>KDEF</w:t>
            </w:r>
            <w:r w:rsidR="00D805A2">
              <w:t>(AM)</w:t>
            </w:r>
          </w:p>
        </w:tc>
        <w:tc>
          <w:tcPr>
            <w:tcW w:w="2343" w:type="dxa"/>
          </w:tcPr>
          <w:p w:rsidR="00295E5E" w:rsidRDefault="00295E5E" w:rsidP="004C468C">
            <w:r w:rsidRPr="00F2783C">
              <w:t>Albuquerque, NM</w:t>
            </w:r>
          </w:p>
        </w:tc>
        <w:tc>
          <w:tcPr>
            <w:tcW w:w="1260" w:type="dxa"/>
          </w:tcPr>
          <w:p w:rsidR="00295E5E" w:rsidRDefault="00295E5E" w:rsidP="004C468C">
            <w:r>
              <w:t>227</w:t>
            </w:r>
          </w:p>
        </w:tc>
        <w:tc>
          <w:tcPr>
            <w:tcW w:w="4338" w:type="dxa"/>
          </w:tcPr>
          <w:p w:rsidR="00295E5E" w:rsidRDefault="00295E5E" w:rsidP="004C468C">
            <w:r w:rsidRPr="00460BE2">
              <w:t>RAMH Corporation</w:t>
            </w:r>
          </w:p>
        </w:tc>
      </w:tr>
      <w:tr w:rsidR="00295E5E" w:rsidTr="00D805A2">
        <w:tc>
          <w:tcPr>
            <w:tcW w:w="1365" w:type="dxa"/>
          </w:tcPr>
          <w:p w:rsidR="00295E5E" w:rsidRPr="00F2783C" w:rsidRDefault="00295E5E" w:rsidP="004C468C">
            <w:r w:rsidRPr="00F2783C">
              <w:t>KCRX</w:t>
            </w:r>
            <w:r w:rsidR="00D805A2">
              <w:t>(AM)</w:t>
            </w:r>
          </w:p>
        </w:tc>
        <w:tc>
          <w:tcPr>
            <w:tcW w:w="2343" w:type="dxa"/>
          </w:tcPr>
          <w:p w:rsidR="00295E5E" w:rsidRDefault="00295E5E" w:rsidP="004C468C">
            <w:r w:rsidRPr="00F2783C">
              <w:t>Roswell, NM</w:t>
            </w:r>
          </w:p>
        </w:tc>
        <w:tc>
          <w:tcPr>
            <w:tcW w:w="1260" w:type="dxa"/>
          </w:tcPr>
          <w:p w:rsidR="00295E5E" w:rsidRDefault="00295E5E" w:rsidP="004C468C">
            <w:r>
              <w:t>57700</w:t>
            </w:r>
          </w:p>
        </w:tc>
        <w:tc>
          <w:tcPr>
            <w:tcW w:w="4338" w:type="dxa"/>
          </w:tcPr>
          <w:p w:rsidR="00295E5E" w:rsidRDefault="00295E5E" w:rsidP="004C468C">
            <w:r w:rsidRPr="00460BE2">
              <w:t>Rosendo Casarez, Jr.</w:t>
            </w:r>
          </w:p>
        </w:tc>
      </w:tr>
      <w:tr w:rsidR="00295E5E" w:rsidTr="00D805A2">
        <w:tc>
          <w:tcPr>
            <w:tcW w:w="1365" w:type="dxa"/>
          </w:tcPr>
          <w:p w:rsidR="00295E5E" w:rsidRPr="00F2783C" w:rsidRDefault="00295E5E" w:rsidP="004C468C">
            <w:r w:rsidRPr="00F2783C">
              <w:t>K257AA</w:t>
            </w:r>
          </w:p>
        </w:tc>
        <w:tc>
          <w:tcPr>
            <w:tcW w:w="2343" w:type="dxa"/>
          </w:tcPr>
          <w:p w:rsidR="00295E5E" w:rsidRDefault="00295E5E" w:rsidP="004C468C">
            <w:r w:rsidRPr="00F2783C">
              <w:t>Vernal, UT</w:t>
            </w:r>
          </w:p>
        </w:tc>
        <w:tc>
          <w:tcPr>
            <w:tcW w:w="1260" w:type="dxa"/>
          </w:tcPr>
          <w:p w:rsidR="00295E5E" w:rsidRDefault="00295E5E" w:rsidP="004C468C">
            <w:r>
              <w:t>2440</w:t>
            </w:r>
          </w:p>
        </w:tc>
        <w:tc>
          <w:tcPr>
            <w:tcW w:w="4338" w:type="dxa"/>
          </w:tcPr>
          <w:p w:rsidR="00295E5E" w:rsidRDefault="00295E5E" w:rsidP="004C468C">
            <w:r w:rsidRPr="00460BE2">
              <w:t>Uintah County</w:t>
            </w:r>
          </w:p>
        </w:tc>
      </w:tr>
    </w:tbl>
    <w:p w:rsidR="00A75CCB" w:rsidRDefault="00A75CCB" w:rsidP="00A75CCB">
      <w:pPr>
        <w:spacing w:before="120" w:after="240"/>
        <w:ind w:right="-90"/>
        <w:rPr>
          <w:szCs w:val="22"/>
        </w:rPr>
      </w:pPr>
    </w:p>
    <w:p w:rsidR="005E30B1" w:rsidRPr="00A75CCB" w:rsidRDefault="00A75CCB" w:rsidP="00A75CCB">
      <w:pPr>
        <w:spacing w:before="120" w:after="240"/>
        <w:ind w:right="-90"/>
        <w:jc w:val="center"/>
        <w:rPr>
          <w:b/>
          <w:szCs w:val="22"/>
        </w:rPr>
      </w:pPr>
      <w:r w:rsidRPr="00A75CCB">
        <w:rPr>
          <w:b/>
          <w:szCs w:val="22"/>
        </w:rPr>
        <w:t>- FCC -</w:t>
      </w:r>
    </w:p>
    <w:sectPr w:rsidR="005E30B1" w:rsidRPr="00A75CCB" w:rsidSect="000E4600">
      <w:type w:val="continuous"/>
      <w:pgSz w:w="12240" w:h="15840" w:code="1"/>
      <w:pgMar w:top="720" w:right="1710" w:bottom="1440" w:left="1440" w:header="720" w:footer="14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55A" w:rsidRDefault="00EC055A">
      <w:r>
        <w:separator/>
      </w:r>
    </w:p>
  </w:endnote>
  <w:endnote w:type="continuationSeparator" w:id="0">
    <w:p w:rsidR="00EC055A" w:rsidRDefault="00EC0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E97" w:rsidRDefault="00462E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E97" w:rsidRDefault="00462E9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E97" w:rsidRDefault="00462E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55A" w:rsidRDefault="00EC055A">
      <w:r>
        <w:separator/>
      </w:r>
    </w:p>
  </w:footnote>
  <w:footnote w:type="continuationSeparator" w:id="0">
    <w:p w:rsidR="00EC055A" w:rsidRDefault="00EC0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E97" w:rsidRDefault="00462E9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E97" w:rsidRDefault="00462E9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26E" w:rsidRDefault="0037408D">
    <w:pPr>
      <w:pStyle w:val="Header"/>
      <w:tabs>
        <w:tab w:val="clear" w:pos="4320"/>
        <w:tab w:val="clear" w:pos="8640"/>
      </w:tabs>
      <w:spacing w:before="40"/>
      <w:ind w:firstLine="1080"/>
      <w:rPr>
        <w:rFonts w:ascii="News Gothic MT" w:hAnsi="News Gothic MT"/>
        <w:b/>
        <w:kern w:val="28"/>
        <w:sz w:val="96"/>
      </w:rPr>
    </w:pPr>
    <w:r>
      <w:rPr>
        <w:rFonts w:ascii="News Gothic MT" w:hAnsi="News Gothic MT"/>
        <w:b/>
        <w:noProof/>
        <w:sz w:val="24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30480</wp:posOffset>
          </wp:positionH>
          <wp:positionV relativeFrom="paragraph">
            <wp:posOffset>107950</wp:posOffset>
          </wp:positionV>
          <wp:extent cx="530225" cy="530225"/>
          <wp:effectExtent l="0" t="0" r="3175" b="3175"/>
          <wp:wrapTopAndBottom/>
          <wp:docPr id="6" name="Picture 6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News Gothic MT" w:hAnsi="News Gothic MT"/>
        <w:b/>
        <w:noProof/>
        <w:sz w:val="24"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604520</wp:posOffset>
              </wp:positionH>
              <wp:positionV relativeFrom="paragraph">
                <wp:posOffset>731520</wp:posOffset>
              </wp:positionV>
              <wp:extent cx="3108960" cy="64008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326E" w:rsidRDefault="00AC288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A2326E" w:rsidRDefault="00AC288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:rsidR="00A2326E" w:rsidRDefault="00AC2887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7.6pt;margin-top:57.6pt;width:244.8pt;height:50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4NAggIAAA8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" o:allowincell="f" stroked="f">
              <v:textbox>
                <w:txbxContent>
                  <w:p w:rsidR="00A2326E" w:rsidRDefault="00AC288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A2326E" w:rsidRDefault="00AC288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:rsidR="00A2326E" w:rsidRDefault="00AC2887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</v:shape>
          </w:pict>
        </mc:Fallback>
      </mc:AlternateContent>
    </w:r>
    <w:r w:rsidR="00AC2887">
      <w:rPr>
        <w:rFonts w:ascii="News Gothic MT" w:hAnsi="News Gothic MT"/>
        <w:b/>
        <w:kern w:val="28"/>
        <w:sz w:val="96"/>
      </w:rPr>
      <w:t>PUBLIC NOTICE</w:t>
    </w:r>
  </w:p>
  <w:p w:rsidR="00A2326E" w:rsidRDefault="0037408D">
    <w:pPr>
      <w:pStyle w:val="Header"/>
      <w:tabs>
        <w:tab w:val="clear" w:pos="4320"/>
        <w:tab w:val="clear" w:pos="8640"/>
        <w:tab w:val="left" w:pos="1080"/>
      </w:tabs>
      <w:spacing w:line="1120" w:lineRule="exact"/>
      <w:ind w:left="720"/>
      <w:rPr>
        <w:rFonts w:ascii="Arial" w:hAnsi="Arial"/>
        <w:b/>
        <w:sz w:val="28"/>
      </w:rPr>
    </w:pPr>
    <w:r>
      <w:rPr>
        <w:rFonts w:ascii="Arial" w:hAnsi="Arial"/>
        <w:b/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697865</wp:posOffset>
              </wp:positionV>
              <wp:extent cx="6858000" cy="2540"/>
              <wp:effectExtent l="0" t="0" r="0" b="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4.95pt" to="540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" o:allowincell="f"/>
          </w:pict>
        </mc:Fallback>
      </mc:AlternateContent>
    </w:r>
    <w:r>
      <w:rPr>
        <w:rFonts w:ascii="News Gothic MT" w:hAnsi="News Gothic MT"/>
        <w:b/>
        <w:noProof/>
        <w:sz w:val="24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4276090</wp:posOffset>
              </wp:positionH>
              <wp:positionV relativeFrom="paragraph">
                <wp:posOffset>130175</wp:posOffset>
              </wp:positionV>
              <wp:extent cx="2640965" cy="54864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326E" w:rsidRDefault="00AC2887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A2326E" w:rsidRDefault="00AC288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ab/>
                            <w:t xml:space="preserve">Internet: </w:t>
                          </w:r>
                          <w:bookmarkStart w:id="0" w:name="_Hlt233824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0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ttp://www.fcc.gov</w:t>
                          </w:r>
                        </w:p>
                        <w:p w:rsidR="00A2326E" w:rsidRDefault="00AC288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  <w:p w:rsidR="00A2326E" w:rsidRDefault="00A2326E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left:0;text-align:left;margin-left:336.7pt;margin-top:10.25pt;width:207.95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" o:allowincell="f" stroked="f">
              <v:textbox inset=",0,,0">
                <w:txbxContent>
                  <w:p w:rsidR="00A2326E" w:rsidRDefault="00AC2887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A2326E" w:rsidRDefault="00AC288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ab/>
                      <w:t xml:space="preserve">Internet: </w:t>
                    </w:r>
                    <w:bookmarkStart w:id="1" w:name="_Hlt233824"/>
                    <w:r>
                      <w:rPr>
                        <w:rFonts w:ascii="Arial" w:hAnsi="Arial"/>
                        <w:b/>
                        <w:sz w:val="16"/>
                      </w:rPr>
                      <w:t>h</w:t>
                    </w:r>
                    <w:bookmarkEnd w:id="1"/>
                    <w:r>
                      <w:rPr>
                        <w:rFonts w:ascii="Arial" w:hAnsi="Arial"/>
                        <w:b/>
                        <w:sz w:val="16"/>
                      </w:rPr>
                      <w:t>ttp://www.fcc.gov</w:t>
                    </w:r>
                  </w:p>
                  <w:p w:rsidR="00A2326E" w:rsidRDefault="00AC288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  <w:p w:rsidR="00A2326E" w:rsidRDefault="00A2326E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:rsidR="00A2326E" w:rsidRDefault="00A2326E">
    <w:pPr>
      <w:pStyle w:val="Header"/>
      <w:tabs>
        <w:tab w:val="clear" w:pos="4320"/>
        <w:tab w:val="clear" w:pos="8640"/>
        <w:tab w:val="left" w:pos="1080"/>
      </w:tabs>
      <w:ind w:left="720"/>
      <w:rPr>
        <w:rFonts w:ascii="Arial" w:hAnsi="Arial"/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009E5"/>
    <w:multiLevelType w:val="multilevel"/>
    <w:tmpl w:val="86A02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1">
    <w:nsid w:val="3D0F1B3D"/>
    <w:multiLevelType w:val="singleLevel"/>
    <w:tmpl w:val="0902D07C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5341241F"/>
    <w:multiLevelType w:val="singleLevel"/>
    <w:tmpl w:val="C0E46C6C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3">
    <w:nsid w:val="541F6B38"/>
    <w:multiLevelType w:val="multilevel"/>
    <w:tmpl w:val="9BCA169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7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4">
    <w:nsid w:val="585035B7"/>
    <w:multiLevelType w:val="hybridMultilevel"/>
    <w:tmpl w:val="151C2458"/>
    <w:lvl w:ilvl="0" w:tplc="8DB855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BA0F8A"/>
    <w:multiLevelType w:val="singleLevel"/>
    <w:tmpl w:val="C03E86D2"/>
    <w:lvl w:ilvl="0">
      <w:start w:val="1"/>
      <w:numFmt w:val="bullet"/>
      <w:pStyle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6">
    <w:nsid w:val="5D2B06DD"/>
    <w:multiLevelType w:val="multilevel"/>
    <w:tmpl w:val="E9F8819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/>
        <w:i w:val="0"/>
        <w:sz w:val="22"/>
      </w:rPr>
    </w:lvl>
  </w:abstractNum>
  <w:abstractNum w:abstractNumId="7">
    <w:nsid w:val="69232EB5"/>
    <w:multiLevelType w:val="hybridMultilevel"/>
    <w:tmpl w:val="295C1524"/>
    <w:lvl w:ilvl="0" w:tplc="A5DC8F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2"/>
  </w:num>
  <w:num w:numId="12">
    <w:abstractNumId w:val="1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US" w:vendorID="8" w:dllVersion="513" w:checkStyle="1"/>
  <w:attachedTemplate r:id="rId1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55A"/>
    <w:rsid w:val="00005C58"/>
    <w:rsid w:val="000E4600"/>
    <w:rsid w:val="00295E5E"/>
    <w:rsid w:val="00351580"/>
    <w:rsid w:val="0037408D"/>
    <w:rsid w:val="0045615E"/>
    <w:rsid w:val="00462E97"/>
    <w:rsid w:val="005E30B1"/>
    <w:rsid w:val="00692D40"/>
    <w:rsid w:val="00801F55"/>
    <w:rsid w:val="008D416C"/>
    <w:rsid w:val="00960BD4"/>
    <w:rsid w:val="00A2326E"/>
    <w:rsid w:val="00A75CCB"/>
    <w:rsid w:val="00AC2887"/>
    <w:rsid w:val="00AD5737"/>
    <w:rsid w:val="00C2623E"/>
    <w:rsid w:val="00CB27A9"/>
    <w:rsid w:val="00D805A2"/>
    <w:rsid w:val="00EC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lockText">
    <w:name w:val="Block Text"/>
    <w:basedOn w:val="Normal"/>
    <w:semiHidden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table" w:styleId="TableGrid">
    <w:name w:val="Table Grid"/>
    <w:basedOn w:val="TableNormal"/>
    <w:uiPriority w:val="59"/>
    <w:rsid w:val="00EC05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45615E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75C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lockText">
    <w:name w:val="Block Text"/>
    <w:basedOn w:val="Normal"/>
    <w:semiHidden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table" w:styleId="TableGrid">
    <w:name w:val="Table Grid"/>
    <w:basedOn w:val="TableNormal"/>
    <w:uiPriority w:val="59"/>
    <w:rsid w:val="00EC05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45615E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75C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Forms\OS%20Process\Public%20Notice%20-%20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- P</Template>
  <TotalTime>0</TotalTime>
  <Pages>1</Pages>
  <Words>181</Words>
  <Characters>976</Characters>
  <Application>Microsoft Office Word</Application>
  <DocSecurity>0</DocSecurity>
  <Lines>73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[Click to enter document number]</vt:lpstr>
    </vt:vector>
  </TitlesOfParts>
  <Manager/>
  <Company/>
  <LinksUpToDate>false</LinksUpToDate>
  <CharactersWithSpaces>1092</CharactersWithSpaces>
  <SharedDoc>false</SharedDoc>
  <HyperlinkBase> </HyperlinkBase>
  <HLinks>
    <vt:vector size="6" baseType="variant">
      <vt:variant>
        <vt:i4>6619244</vt:i4>
      </vt:variant>
      <vt:variant>
        <vt:i4>-1</vt:i4>
      </vt:variant>
      <vt:variant>
        <vt:i4>2054</vt:i4>
      </vt:variant>
      <vt:variant>
        <vt:i4>1</vt:i4>
      </vt:variant>
      <vt:variant>
        <vt:lpwstr>C:\WINDOWS\Desktop\fcc_logo.tif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2002-01-31T15:18:00Z</cp:lastPrinted>
  <dcterms:created xsi:type="dcterms:W3CDTF">2013-09-30T15:29:00Z</dcterms:created>
  <dcterms:modified xsi:type="dcterms:W3CDTF">2013-09-30T15:29:00Z</dcterms:modified>
  <cp:category> </cp:category>
  <cp:contentStatus> </cp:contentStatus>
</cp:coreProperties>
</file>