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72C81" w14:textId="77777777" w:rsidR="00957035" w:rsidRPr="00600276" w:rsidRDefault="00957035" w:rsidP="001634A9">
      <w:pPr>
        <w:tabs>
          <w:tab w:val="left" w:pos="-1440"/>
          <w:tab w:val="left" w:pos="-720"/>
          <w:tab w:val="left" w:pos="4788"/>
          <w:tab w:val="left" w:pos="5040"/>
          <w:tab w:val="left" w:pos="6480"/>
        </w:tabs>
        <w:suppressAutoHyphens/>
        <w:outlineLvl w:val="0"/>
        <w:rPr>
          <w:sz w:val="22"/>
          <w:szCs w:val="22"/>
        </w:rPr>
      </w:pPr>
      <w:bookmarkStart w:id="0" w:name="_GoBack"/>
      <w:bookmarkEnd w:id="0"/>
    </w:p>
    <w:p w14:paraId="7733570F" w14:textId="1BBB73E5" w:rsidR="006F0D9F" w:rsidRPr="00AD6D71" w:rsidRDefault="00FD3BE6" w:rsidP="001634A9">
      <w:pPr>
        <w:tabs>
          <w:tab w:val="left" w:pos="-1440"/>
          <w:tab w:val="left" w:pos="-720"/>
          <w:tab w:val="left" w:pos="4788"/>
          <w:tab w:val="left" w:pos="5040"/>
          <w:tab w:val="left" w:pos="6480"/>
        </w:tabs>
        <w:suppressAutoHyphens/>
        <w:outlineLvl w:val="0"/>
      </w:pPr>
      <w:r w:rsidRPr="00600276">
        <w:rPr>
          <w:sz w:val="22"/>
          <w:szCs w:val="22"/>
        </w:rPr>
        <w:t xml:space="preserve">                                                  </w:t>
      </w:r>
      <w:r w:rsidRPr="00600276">
        <w:rPr>
          <w:sz w:val="22"/>
          <w:szCs w:val="22"/>
        </w:rPr>
        <w:tab/>
      </w:r>
      <w:r w:rsidRPr="00600276">
        <w:rPr>
          <w:sz w:val="22"/>
          <w:szCs w:val="22"/>
        </w:rPr>
        <w:tab/>
      </w:r>
      <w:r w:rsidRPr="00600276">
        <w:rPr>
          <w:sz w:val="22"/>
          <w:szCs w:val="22"/>
        </w:rPr>
        <w:tab/>
      </w:r>
      <w:r w:rsidRPr="00AD6D71">
        <w:t xml:space="preserve">DA </w:t>
      </w:r>
      <w:r w:rsidR="00887AFF" w:rsidRPr="00887AFF">
        <w:t>13-2108</w:t>
      </w:r>
    </w:p>
    <w:p w14:paraId="079FC095" w14:textId="77777777" w:rsidR="006F0D9F" w:rsidRPr="00AD6D71" w:rsidRDefault="00FD3BE6" w:rsidP="001634A9">
      <w:pPr>
        <w:tabs>
          <w:tab w:val="left" w:pos="-1440"/>
          <w:tab w:val="left" w:pos="-720"/>
          <w:tab w:val="left" w:pos="4788"/>
          <w:tab w:val="left" w:pos="5040"/>
          <w:tab w:val="left" w:pos="6480"/>
        </w:tabs>
        <w:suppressAutoHyphens/>
        <w:outlineLvl w:val="0"/>
        <w:rPr>
          <w:i/>
        </w:rPr>
      </w:pPr>
      <w:r w:rsidRPr="00AD6D71">
        <w:tab/>
      </w:r>
      <w:r w:rsidRPr="00AD6D71">
        <w:tab/>
      </w:r>
      <w:r w:rsidRPr="00AD6D71">
        <w:tab/>
      </w:r>
      <w:r w:rsidRPr="00AD6D71">
        <w:rPr>
          <w:i/>
        </w:rPr>
        <w:t>In Reply Refer to:</w:t>
      </w:r>
    </w:p>
    <w:p w14:paraId="16ABB76C" w14:textId="77777777" w:rsidR="006F0D9F" w:rsidRPr="00AD6D71" w:rsidRDefault="00FD3BE6" w:rsidP="001634A9">
      <w:pPr>
        <w:tabs>
          <w:tab w:val="left" w:pos="0"/>
          <w:tab w:val="left" w:pos="6480"/>
        </w:tabs>
        <w:suppressAutoHyphens/>
        <w:outlineLvl w:val="0"/>
      </w:pPr>
      <w:r w:rsidRPr="00AD6D71">
        <w:tab/>
        <w:t>1800B3-</w:t>
      </w:r>
      <w:r w:rsidR="00E75174" w:rsidRPr="00AD6D71">
        <w:t>HOD</w:t>
      </w:r>
    </w:p>
    <w:p w14:paraId="54A872EA" w14:textId="3365D80B" w:rsidR="006F0D9F" w:rsidRPr="00600276" w:rsidRDefault="00FD3BE6" w:rsidP="001634A9">
      <w:pPr>
        <w:tabs>
          <w:tab w:val="left" w:pos="0"/>
          <w:tab w:val="left" w:pos="6480"/>
        </w:tabs>
        <w:suppressAutoHyphens/>
        <w:outlineLvl w:val="0"/>
        <w:rPr>
          <w:sz w:val="22"/>
          <w:szCs w:val="22"/>
        </w:rPr>
      </w:pPr>
      <w:r w:rsidRPr="00AD6D71">
        <w:tab/>
        <w:t>Released:</w:t>
      </w:r>
      <w:r w:rsidR="00E75174" w:rsidRPr="00AD6D71">
        <w:rPr>
          <w:b/>
        </w:rPr>
        <w:t xml:space="preserve">  </w:t>
      </w:r>
      <w:r w:rsidR="00B45D71" w:rsidRPr="00AD6D71">
        <w:t>October</w:t>
      </w:r>
      <w:r w:rsidR="00A62FC0" w:rsidRPr="00AD6D71">
        <w:t xml:space="preserve"> </w:t>
      </w:r>
      <w:r w:rsidR="00887AFF">
        <w:t>31,</w:t>
      </w:r>
      <w:r w:rsidR="00E75174" w:rsidRPr="00AD6D71">
        <w:t xml:space="preserve"> 2013</w:t>
      </w:r>
      <w:r w:rsidRPr="00AD6D71">
        <w:tab/>
      </w:r>
      <w:r w:rsidRPr="00600276">
        <w:rPr>
          <w:sz w:val="22"/>
          <w:szCs w:val="22"/>
        </w:rPr>
        <w:tab/>
      </w:r>
    </w:p>
    <w:p w14:paraId="4CBADD57" w14:textId="77777777" w:rsidR="00887AFF" w:rsidRDefault="00887AFF" w:rsidP="00887AFF">
      <w:pPr>
        <w:rPr>
          <w:sz w:val="22"/>
          <w:szCs w:val="22"/>
        </w:rPr>
      </w:pPr>
      <w:r>
        <w:rPr>
          <w:sz w:val="22"/>
          <w:szCs w:val="22"/>
        </w:rPr>
        <w:t>David D. Oxenford, Esq.</w:t>
      </w:r>
    </w:p>
    <w:p w14:paraId="37CA3849" w14:textId="77777777" w:rsidR="00887AFF" w:rsidRDefault="00887AFF" w:rsidP="00887AFF">
      <w:pPr>
        <w:rPr>
          <w:sz w:val="22"/>
          <w:szCs w:val="22"/>
        </w:rPr>
      </w:pPr>
      <w:r>
        <w:rPr>
          <w:sz w:val="22"/>
          <w:szCs w:val="22"/>
        </w:rPr>
        <w:t>Wilkinson Barker Knauer, LLP</w:t>
      </w:r>
    </w:p>
    <w:p w14:paraId="63DE0EA7" w14:textId="77777777" w:rsidR="00887AFF" w:rsidRDefault="00887AFF" w:rsidP="00887AFF">
      <w:pPr>
        <w:rPr>
          <w:sz w:val="22"/>
          <w:szCs w:val="22"/>
        </w:rPr>
      </w:pPr>
      <w:r>
        <w:rPr>
          <w:sz w:val="22"/>
          <w:szCs w:val="22"/>
        </w:rPr>
        <w:t>2300 N Street, NW</w:t>
      </w:r>
    </w:p>
    <w:p w14:paraId="58E4F71B" w14:textId="77777777" w:rsidR="00887AFF" w:rsidRDefault="00887AFF" w:rsidP="00887AFF">
      <w:pPr>
        <w:rPr>
          <w:sz w:val="22"/>
          <w:szCs w:val="22"/>
        </w:rPr>
      </w:pPr>
      <w:r>
        <w:rPr>
          <w:sz w:val="22"/>
          <w:szCs w:val="22"/>
        </w:rPr>
        <w:t>Suite 700</w:t>
      </w:r>
    </w:p>
    <w:p w14:paraId="62E8A9DD" w14:textId="77777777" w:rsidR="00887AFF" w:rsidRDefault="00887AFF" w:rsidP="00887AFF">
      <w:pPr>
        <w:rPr>
          <w:sz w:val="22"/>
          <w:szCs w:val="22"/>
        </w:rPr>
      </w:pPr>
      <w:r>
        <w:rPr>
          <w:sz w:val="22"/>
          <w:szCs w:val="22"/>
        </w:rPr>
        <w:t>Washington, DC  20037</w:t>
      </w:r>
    </w:p>
    <w:p w14:paraId="52CF34F7" w14:textId="77777777" w:rsidR="000307B3" w:rsidRDefault="000307B3" w:rsidP="001634A9">
      <w:pPr>
        <w:tabs>
          <w:tab w:val="left" w:pos="0"/>
        </w:tabs>
        <w:suppressAutoHyphens/>
        <w:ind w:left="5040" w:hanging="5040"/>
        <w:rPr>
          <w:sz w:val="22"/>
          <w:szCs w:val="22"/>
        </w:rPr>
      </w:pPr>
    </w:p>
    <w:p w14:paraId="722FC490" w14:textId="77777777" w:rsidR="000307B3" w:rsidRDefault="000307B3" w:rsidP="001634A9">
      <w:pPr>
        <w:tabs>
          <w:tab w:val="left" w:pos="0"/>
          <w:tab w:val="left" w:pos="5400"/>
        </w:tabs>
        <w:suppressAutoHyphens/>
        <w:ind w:left="5400" w:hanging="720"/>
        <w:rPr>
          <w:sz w:val="22"/>
          <w:szCs w:val="22"/>
        </w:rPr>
      </w:pPr>
    </w:p>
    <w:p w14:paraId="2D94CA8A" w14:textId="3B4F792F" w:rsidR="00D64208" w:rsidRDefault="00FD3BE6" w:rsidP="001634A9">
      <w:pPr>
        <w:tabs>
          <w:tab w:val="left" w:pos="0"/>
          <w:tab w:val="left" w:pos="5400"/>
        </w:tabs>
        <w:suppressAutoHyphens/>
        <w:ind w:left="5400" w:hanging="720"/>
        <w:rPr>
          <w:b/>
          <w:sz w:val="22"/>
          <w:szCs w:val="22"/>
        </w:rPr>
      </w:pPr>
      <w:r w:rsidRPr="00600276">
        <w:rPr>
          <w:sz w:val="22"/>
          <w:szCs w:val="22"/>
        </w:rPr>
        <w:t>In re:</w:t>
      </w:r>
      <w:r w:rsidRPr="00600276">
        <w:rPr>
          <w:sz w:val="22"/>
          <w:szCs w:val="22"/>
        </w:rPr>
        <w:tab/>
      </w:r>
      <w:r w:rsidR="00B45D71">
        <w:rPr>
          <w:b/>
          <w:sz w:val="22"/>
          <w:szCs w:val="22"/>
        </w:rPr>
        <w:t>Educational Media Foundation</w:t>
      </w:r>
    </w:p>
    <w:p w14:paraId="402ADE49" w14:textId="50F51683" w:rsidR="000307B3" w:rsidRPr="000307B3" w:rsidRDefault="000307B3" w:rsidP="001634A9">
      <w:pPr>
        <w:tabs>
          <w:tab w:val="left" w:pos="0"/>
          <w:tab w:val="left" w:pos="5400"/>
        </w:tabs>
        <w:suppressAutoHyphens/>
        <w:ind w:left="5400" w:hanging="720"/>
        <w:rPr>
          <w:sz w:val="22"/>
          <w:szCs w:val="22"/>
        </w:rPr>
      </w:pPr>
      <w:r>
        <w:rPr>
          <w:sz w:val="22"/>
          <w:szCs w:val="22"/>
        </w:rPr>
        <w:tab/>
      </w:r>
      <w:r w:rsidR="00B45D71">
        <w:rPr>
          <w:sz w:val="22"/>
          <w:szCs w:val="22"/>
        </w:rPr>
        <w:t>W267AT, Oneonta, New York</w:t>
      </w:r>
    </w:p>
    <w:p w14:paraId="479E5B4E" w14:textId="35005550" w:rsidR="000939E5" w:rsidRPr="00600276" w:rsidRDefault="000939E5" w:rsidP="001634A9">
      <w:pPr>
        <w:tabs>
          <w:tab w:val="left" w:pos="0"/>
          <w:tab w:val="left" w:pos="5400"/>
        </w:tabs>
        <w:suppressAutoHyphens/>
        <w:ind w:left="5400" w:hanging="720"/>
        <w:rPr>
          <w:sz w:val="22"/>
          <w:szCs w:val="22"/>
        </w:rPr>
      </w:pPr>
      <w:r w:rsidRPr="00600276">
        <w:rPr>
          <w:sz w:val="22"/>
          <w:szCs w:val="22"/>
        </w:rPr>
        <w:tab/>
        <w:t xml:space="preserve">Facility ID No. </w:t>
      </w:r>
      <w:r w:rsidR="00B45D71">
        <w:rPr>
          <w:sz w:val="22"/>
          <w:szCs w:val="22"/>
        </w:rPr>
        <w:t>140739</w:t>
      </w:r>
    </w:p>
    <w:p w14:paraId="21218F70" w14:textId="698CCFA2" w:rsidR="000939E5" w:rsidRDefault="000939E5" w:rsidP="001634A9">
      <w:pPr>
        <w:tabs>
          <w:tab w:val="left" w:pos="0"/>
          <w:tab w:val="left" w:pos="5400"/>
        </w:tabs>
        <w:suppressAutoHyphens/>
        <w:ind w:left="5400" w:hanging="720"/>
        <w:rPr>
          <w:sz w:val="22"/>
          <w:szCs w:val="22"/>
        </w:rPr>
      </w:pPr>
      <w:r w:rsidRPr="00600276">
        <w:rPr>
          <w:sz w:val="22"/>
          <w:szCs w:val="22"/>
        </w:rPr>
        <w:tab/>
        <w:t xml:space="preserve">File No. </w:t>
      </w:r>
      <w:r w:rsidR="00B45D71">
        <w:rPr>
          <w:sz w:val="22"/>
          <w:szCs w:val="22"/>
        </w:rPr>
        <w:t>BPFT-20130416AAG</w:t>
      </w:r>
    </w:p>
    <w:p w14:paraId="2AD2BBF8" w14:textId="77777777" w:rsidR="00B45D71" w:rsidRDefault="00B45D71" w:rsidP="001634A9">
      <w:pPr>
        <w:tabs>
          <w:tab w:val="left" w:pos="0"/>
          <w:tab w:val="left" w:pos="5400"/>
        </w:tabs>
        <w:suppressAutoHyphens/>
        <w:ind w:left="5400" w:hanging="720"/>
        <w:rPr>
          <w:sz w:val="22"/>
          <w:szCs w:val="22"/>
        </w:rPr>
      </w:pPr>
    </w:p>
    <w:p w14:paraId="7181F2A1" w14:textId="176E161E" w:rsidR="00B45D71" w:rsidRPr="00B45D71" w:rsidRDefault="00B45D71" w:rsidP="001634A9">
      <w:pPr>
        <w:tabs>
          <w:tab w:val="left" w:pos="0"/>
          <w:tab w:val="left" w:pos="5400"/>
        </w:tabs>
        <w:suppressAutoHyphens/>
        <w:ind w:left="5400" w:hanging="720"/>
        <w:rPr>
          <w:b/>
          <w:sz w:val="22"/>
          <w:szCs w:val="22"/>
        </w:rPr>
      </w:pPr>
      <w:r>
        <w:rPr>
          <w:sz w:val="22"/>
          <w:szCs w:val="22"/>
        </w:rPr>
        <w:tab/>
      </w:r>
      <w:r>
        <w:rPr>
          <w:b/>
          <w:sz w:val="22"/>
          <w:szCs w:val="22"/>
        </w:rPr>
        <w:t>Petition for Reconsideration</w:t>
      </w:r>
    </w:p>
    <w:p w14:paraId="6AD6A71E" w14:textId="6CEAD594" w:rsidR="005E3E1F" w:rsidRPr="00600276" w:rsidRDefault="005E3E1F" w:rsidP="00B45D71">
      <w:pPr>
        <w:tabs>
          <w:tab w:val="left" w:pos="0"/>
          <w:tab w:val="left" w:pos="5400"/>
        </w:tabs>
        <w:suppressAutoHyphens/>
        <w:rPr>
          <w:sz w:val="22"/>
          <w:szCs w:val="22"/>
        </w:rPr>
      </w:pPr>
    </w:p>
    <w:p w14:paraId="47D61977" w14:textId="77777777" w:rsidR="006F0D9F" w:rsidRPr="00600276" w:rsidRDefault="00FD3BE6" w:rsidP="001634A9">
      <w:pPr>
        <w:tabs>
          <w:tab w:val="left" w:pos="0"/>
        </w:tabs>
        <w:suppressAutoHyphens/>
        <w:outlineLvl w:val="0"/>
        <w:rPr>
          <w:b/>
          <w:sz w:val="22"/>
          <w:szCs w:val="22"/>
        </w:rPr>
      </w:pPr>
      <w:r w:rsidRPr="00600276">
        <w:rPr>
          <w:sz w:val="22"/>
          <w:szCs w:val="22"/>
        </w:rPr>
        <w:t xml:space="preserve">Dear Counsel: </w:t>
      </w:r>
    </w:p>
    <w:p w14:paraId="7B9BD5E6" w14:textId="77777777" w:rsidR="006F0D9F" w:rsidRPr="00600276" w:rsidRDefault="006F0D9F" w:rsidP="001634A9">
      <w:pPr>
        <w:tabs>
          <w:tab w:val="left" w:pos="0"/>
        </w:tabs>
        <w:suppressAutoHyphens/>
        <w:rPr>
          <w:sz w:val="22"/>
          <w:szCs w:val="22"/>
        </w:rPr>
      </w:pPr>
    </w:p>
    <w:p w14:paraId="2469D96F" w14:textId="49F2486F" w:rsidR="006F0D9F" w:rsidRPr="00600276" w:rsidRDefault="00972FCC" w:rsidP="001634A9">
      <w:pPr>
        <w:autoSpaceDE w:val="0"/>
        <w:autoSpaceDN w:val="0"/>
        <w:adjustRightInd w:val="0"/>
        <w:ind w:firstLine="720"/>
        <w:rPr>
          <w:sz w:val="22"/>
          <w:szCs w:val="22"/>
        </w:rPr>
      </w:pPr>
      <w:r w:rsidRPr="00600276">
        <w:rPr>
          <w:sz w:val="22"/>
          <w:szCs w:val="22"/>
        </w:rPr>
        <w:t>We have before us</w:t>
      </w:r>
      <w:r w:rsidR="000307B3">
        <w:rPr>
          <w:sz w:val="22"/>
          <w:szCs w:val="22"/>
        </w:rPr>
        <w:t xml:space="preserve"> </w:t>
      </w:r>
      <w:r w:rsidR="00B45D71">
        <w:rPr>
          <w:sz w:val="22"/>
          <w:szCs w:val="22"/>
        </w:rPr>
        <w:t>a Petition for Reconsideration (“Petition”) filed by E</w:t>
      </w:r>
      <w:r w:rsidR="00B016E3">
        <w:rPr>
          <w:sz w:val="22"/>
          <w:szCs w:val="22"/>
        </w:rPr>
        <w:t xml:space="preserve">ducational </w:t>
      </w:r>
      <w:r w:rsidR="00B45D71">
        <w:rPr>
          <w:sz w:val="22"/>
          <w:szCs w:val="22"/>
        </w:rPr>
        <w:t>M</w:t>
      </w:r>
      <w:r w:rsidR="00B016E3">
        <w:rPr>
          <w:sz w:val="22"/>
          <w:szCs w:val="22"/>
        </w:rPr>
        <w:t xml:space="preserve">edia </w:t>
      </w:r>
      <w:r w:rsidR="00B45D71">
        <w:rPr>
          <w:sz w:val="22"/>
          <w:szCs w:val="22"/>
        </w:rPr>
        <w:t>F</w:t>
      </w:r>
      <w:r w:rsidR="00B016E3">
        <w:rPr>
          <w:sz w:val="22"/>
          <w:szCs w:val="22"/>
        </w:rPr>
        <w:t>oundation</w:t>
      </w:r>
      <w:r w:rsidR="005E0410">
        <w:rPr>
          <w:sz w:val="22"/>
          <w:szCs w:val="22"/>
        </w:rPr>
        <w:t xml:space="preserve"> (“EMF”)</w:t>
      </w:r>
      <w:r w:rsidR="003850FD">
        <w:rPr>
          <w:sz w:val="22"/>
          <w:szCs w:val="22"/>
        </w:rPr>
        <w:t xml:space="preserve">.  The Petition </w:t>
      </w:r>
      <w:r w:rsidR="00B45D71">
        <w:rPr>
          <w:sz w:val="22"/>
          <w:szCs w:val="22"/>
        </w:rPr>
        <w:t>challenges a</w:t>
      </w:r>
      <w:r w:rsidR="003850FD">
        <w:rPr>
          <w:sz w:val="22"/>
          <w:szCs w:val="22"/>
        </w:rPr>
        <w:t xml:space="preserve"> </w:t>
      </w:r>
      <w:r w:rsidR="00B45D71">
        <w:rPr>
          <w:sz w:val="22"/>
          <w:szCs w:val="22"/>
        </w:rPr>
        <w:t xml:space="preserve"> </w:t>
      </w:r>
      <w:r w:rsidR="003850FD">
        <w:rPr>
          <w:sz w:val="22"/>
          <w:szCs w:val="22"/>
        </w:rPr>
        <w:t>letter dated June 10, 2013,</w:t>
      </w:r>
      <w:r w:rsidR="003850FD">
        <w:rPr>
          <w:rStyle w:val="FootnoteReference"/>
          <w:sz w:val="22"/>
          <w:szCs w:val="22"/>
        </w:rPr>
        <w:footnoteReference w:id="1"/>
      </w:r>
      <w:r w:rsidR="00B45D71">
        <w:rPr>
          <w:sz w:val="22"/>
          <w:szCs w:val="22"/>
        </w:rPr>
        <w:t xml:space="preserve"> </w:t>
      </w:r>
      <w:r w:rsidR="003850FD">
        <w:rPr>
          <w:sz w:val="22"/>
          <w:szCs w:val="22"/>
        </w:rPr>
        <w:t>which denied</w:t>
      </w:r>
      <w:r w:rsidR="005E0410">
        <w:rPr>
          <w:sz w:val="22"/>
          <w:szCs w:val="22"/>
        </w:rPr>
        <w:t xml:space="preserve"> </w:t>
      </w:r>
      <w:r w:rsidR="003850FD">
        <w:rPr>
          <w:sz w:val="22"/>
          <w:szCs w:val="22"/>
        </w:rPr>
        <w:t>a</w:t>
      </w:r>
      <w:r w:rsidR="005E0410">
        <w:rPr>
          <w:sz w:val="22"/>
          <w:szCs w:val="22"/>
        </w:rPr>
        <w:t xml:space="preserve"> request for waiver of Section 74.1233(a)(1) of the Commission’s Rules (“Rules”)</w:t>
      </w:r>
      <w:r w:rsidR="005E0410">
        <w:rPr>
          <w:rStyle w:val="FootnoteReference"/>
          <w:sz w:val="22"/>
          <w:szCs w:val="22"/>
        </w:rPr>
        <w:footnoteReference w:id="2"/>
      </w:r>
      <w:r w:rsidR="005E0410">
        <w:rPr>
          <w:sz w:val="22"/>
          <w:szCs w:val="22"/>
        </w:rPr>
        <w:t xml:space="preserve"> </w:t>
      </w:r>
      <w:r w:rsidR="00246667">
        <w:rPr>
          <w:sz w:val="22"/>
          <w:szCs w:val="22"/>
        </w:rPr>
        <w:t xml:space="preserve">filed by EMF </w:t>
      </w:r>
      <w:r w:rsidR="005E0410">
        <w:rPr>
          <w:sz w:val="22"/>
          <w:szCs w:val="22"/>
        </w:rPr>
        <w:t xml:space="preserve">and </w:t>
      </w:r>
      <w:r w:rsidR="003850FD">
        <w:rPr>
          <w:sz w:val="22"/>
          <w:szCs w:val="22"/>
        </w:rPr>
        <w:t>dismissed</w:t>
      </w:r>
      <w:r w:rsidR="00B45D71">
        <w:rPr>
          <w:sz w:val="22"/>
          <w:szCs w:val="22"/>
        </w:rPr>
        <w:t xml:space="preserve"> </w:t>
      </w:r>
      <w:r w:rsidR="00B016E3">
        <w:rPr>
          <w:sz w:val="22"/>
          <w:szCs w:val="22"/>
        </w:rPr>
        <w:t>the above-referenced application (“Application”) to modify the facilities of W267AT, Oneonta, New York (“Station”</w:t>
      </w:r>
      <w:r w:rsidR="00C07637">
        <w:rPr>
          <w:sz w:val="22"/>
          <w:szCs w:val="22"/>
        </w:rPr>
        <w:t>)</w:t>
      </w:r>
      <w:r w:rsidR="00B45D71">
        <w:rPr>
          <w:sz w:val="22"/>
          <w:szCs w:val="22"/>
        </w:rPr>
        <w:t xml:space="preserve">.  </w:t>
      </w:r>
      <w:r w:rsidR="00E65CD2">
        <w:rPr>
          <w:sz w:val="22"/>
          <w:szCs w:val="22"/>
        </w:rPr>
        <w:t>For the reasons discussed below, we deny</w:t>
      </w:r>
      <w:r w:rsidR="00EC39E0">
        <w:rPr>
          <w:sz w:val="22"/>
          <w:szCs w:val="22"/>
        </w:rPr>
        <w:t xml:space="preserve"> </w:t>
      </w:r>
      <w:r w:rsidR="00B45D71">
        <w:rPr>
          <w:sz w:val="22"/>
          <w:szCs w:val="22"/>
        </w:rPr>
        <w:t>the Petition</w:t>
      </w:r>
      <w:r w:rsidR="00065B19" w:rsidRPr="00600276">
        <w:rPr>
          <w:sz w:val="22"/>
          <w:szCs w:val="22"/>
        </w:rPr>
        <w:t>.</w:t>
      </w:r>
    </w:p>
    <w:p w14:paraId="0BC73AFD" w14:textId="77777777" w:rsidR="006F0D9F" w:rsidRPr="00600276" w:rsidRDefault="00FD3BE6" w:rsidP="001634A9">
      <w:pPr>
        <w:widowControl w:val="0"/>
        <w:autoSpaceDE w:val="0"/>
        <w:autoSpaceDN w:val="0"/>
        <w:adjustRightInd w:val="0"/>
        <w:rPr>
          <w:sz w:val="22"/>
          <w:szCs w:val="22"/>
        </w:rPr>
      </w:pPr>
      <w:r w:rsidRPr="00600276">
        <w:rPr>
          <w:sz w:val="22"/>
          <w:szCs w:val="22"/>
        </w:rPr>
        <w:tab/>
      </w:r>
    </w:p>
    <w:p w14:paraId="752EB035" w14:textId="3B47A2D2" w:rsidR="00B22C2A" w:rsidRDefault="00E35E21" w:rsidP="001634A9">
      <w:pPr>
        <w:ind w:firstLine="720"/>
        <w:rPr>
          <w:sz w:val="22"/>
          <w:szCs w:val="22"/>
        </w:rPr>
      </w:pPr>
      <w:r w:rsidRPr="00600276">
        <w:rPr>
          <w:b/>
          <w:sz w:val="22"/>
          <w:szCs w:val="22"/>
        </w:rPr>
        <w:t xml:space="preserve">Background.  </w:t>
      </w:r>
      <w:r w:rsidR="00B016E3">
        <w:rPr>
          <w:sz w:val="22"/>
          <w:szCs w:val="22"/>
        </w:rPr>
        <w:t xml:space="preserve">EMF </w:t>
      </w:r>
      <w:r w:rsidR="005E0410">
        <w:rPr>
          <w:sz w:val="22"/>
          <w:szCs w:val="22"/>
        </w:rPr>
        <w:t>filed the Application on April 16, 2013</w:t>
      </w:r>
      <w:r w:rsidR="00B45D71">
        <w:rPr>
          <w:sz w:val="22"/>
          <w:szCs w:val="22"/>
        </w:rPr>
        <w:t xml:space="preserve">.  </w:t>
      </w:r>
      <w:r w:rsidR="00246667">
        <w:rPr>
          <w:sz w:val="22"/>
          <w:szCs w:val="22"/>
        </w:rPr>
        <w:t>A</w:t>
      </w:r>
      <w:r w:rsidR="003850FD">
        <w:rPr>
          <w:sz w:val="22"/>
          <w:szCs w:val="22"/>
        </w:rPr>
        <w:t xml:space="preserve"> request for</w:t>
      </w:r>
      <w:r w:rsidR="005E0410">
        <w:rPr>
          <w:sz w:val="22"/>
          <w:szCs w:val="22"/>
        </w:rPr>
        <w:t xml:space="preserve"> waiver of Section 74.1233(a)(1) of the Rules</w:t>
      </w:r>
      <w:r w:rsidR="00246667">
        <w:rPr>
          <w:sz w:val="22"/>
          <w:szCs w:val="22"/>
        </w:rPr>
        <w:t xml:space="preserve"> accompanied the Application</w:t>
      </w:r>
      <w:r w:rsidR="003850FD">
        <w:rPr>
          <w:sz w:val="22"/>
          <w:szCs w:val="22"/>
        </w:rPr>
        <w:t xml:space="preserve">.  EMF included the waiver request because its </w:t>
      </w:r>
      <w:r w:rsidR="00B45D71">
        <w:rPr>
          <w:sz w:val="22"/>
          <w:szCs w:val="22"/>
        </w:rPr>
        <w:t xml:space="preserve">proposal </w:t>
      </w:r>
      <w:r w:rsidR="003850FD">
        <w:rPr>
          <w:sz w:val="22"/>
          <w:szCs w:val="22"/>
        </w:rPr>
        <w:t xml:space="preserve">to move the Station’s transmitter to a new site </w:t>
      </w:r>
      <w:r w:rsidR="00B016E3">
        <w:rPr>
          <w:sz w:val="22"/>
          <w:szCs w:val="22"/>
        </w:rPr>
        <w:t>did</w:t>
      </w:r>
      <w:r w:rsidR="00B45D71">
        <w:rPr>
          <w:sz w:val="22"/>
          <w:szCs w:val="22"/>
        </w:rPr>
        <w:t xml:space="preserve"> not qualify as a minor change under Section 74.1233(a)</w:t>
      </w:r>
      <w:r w:rsidR="0025309F">
        <w:rPr>
          <w:sz w:val="22"/>
          <w:szCs w:val="22"/>
        </w:rPr>
        <w:t>(1)</w:t>
      </w:r>
      <w:r w:rsidR="00B45D71">
        <w:rPr>
          <w:sz w:val="22"/>
          <w:szCs w:val="22"/>
        </w:rPr>
        <w:t xml:space="preserve"> of the Rules</w:t>
      </w:r>
      <w:r w:rsidR="003850FD">
        <w:rPr>
          <w:sz w:val="22"/>
          <w:szCs w:val="22"/>
        </w:rPr>
        <w:t>, which requires</w:t>
      </w:r>
      <w:r w:rsidR="00B45D71">
        <w:rPr>
          <w:sz w:val="22"/>
          <w:szCs w:val="22"/>
        </w:rPr>
        <w:t xml:space="preserve"> the 60 dBu contours of </w:t>
      </w:r>
      <w:r w:rsidR="003850FD">
        <w:rPr>
          <w:sz w:val="22"/>
          <w:szCs w:val="22"/>
        </w:rPr>
        <w:t>a</w:t>
      </w:r>
      <w:r w:rsidR="00B45D71">
        <w:rPr>
          <w:sz w:val="22"/>
          <w:szCs w:val="22"/>
        </w:rPr>
        <w:t xml:space="preserve"> </w:t>
      </w:r>
      <w:r w:rsidR="00E4577B">
        <w:rPr>
          <w:sz w:val="22"/>
          <w:szCs w:val="22"/>
        </w:rPr>
        <w:t xml:space="preserve">Station’s </w:t>
      </w:r>
      <w:r w:rsidR="00B45D71">
        <w:rPr>
          <w:sz w:val="22"/>
          <w:szCs w:val="22"/>
        </w:rPr>
        <w:t xml:space="preserve">existing and proposed </w:t>
      </w:r>
      <w:r w:rsidR="00B016E3">
        <w:rPr>
          <w:sz w:val="22"/>
          <w:szCs w:val="22"/>
        </w:rPr>
        <w:t>facilities</w:t>
      </w:r>
      <w:r w:rsidR="00E4577B">
        <w:rPr>
          <w:sz w:val="22"/>
          <w:szCs w:val="22"/>
        </w:rPr>
        <w:t xml:space="preserve"> </w:t>
      </w:r>
      <w:r w:rsidR="003850FD">
        <w:rPr>
          <w:sz w:val="22"/>
          <w:szCs w:val="22"/>
        </w:rPr>
        <w:t>to</w:t>
      </w:r>
      <w:r w:rsidR="00B016E3">
        <w:rPr>
          <w:sz w:val="22"/>
          <w:szCs w:val="22"/>
        </w:rPr>
        <w:t xml:space="preserve"> overlap</w:t>
      </w:r>
      <w:r w:rsidR="00C07637">
        <w:rPr>
          <w:sz w:val="22"/>
          <w:szCs w:val="22"/>
        </w:rPr>
        <w:t xml:space="preserve">.  EMF </w:t>
      </w:r>
      <w:r w:rsidR="00E4577B">
        <w:rPr>
          <w:sz w:val="22"/>
          <w:szCs w:val="22"/>
        </w:rPr>
        <w:t>maintained that waiver of Section 74.1233(a)</w:t>
      </w:r>
      <w:r w:rsidR="0025309F">
        <w:rPr>
          <w:sz w:val="22"/>
          <w:szCs w:val="22"/>
        </w:rPr>
        <w:t>(1)</w:t>
      </w:r>
      <w:r w:rsidR="00E4577B">
        <w:rPr>
          <w:sz w:val="22"/>
          <w:szCs w:val="22"/>
        </w:rPr>
        <w:t xml:space="preserve"> would be in the public interest and would be consistent with precedent.  EMF cite</w:t>
      </w:r>
      <w:r w:rsidR="0025309F">
        <w:rPr>
          <w:sz w:val="22"/>
          <w:szCs w:val="22"/>
        </w:rPr>
        <w:t>d</w:t>
      </w:r>
      <w:r w:rsidR="003850FD">
        <w:rPr>
          <w:sz w:val="22"/>
          <w:szCs w:val="22"/>
        </w:rPr>
        <w:t xml:space="preserve"> our </w:t>
      </w:r>
      <w:r w:rsidR="003850FD">
        <w:rPr>
          <w:i/>
          <w:sz w:val="22"/>
          <w:szCs w:val="22"/>
        </w:rPr>
        <w:t xml:space="preserve">Mattoon </w:t>
      </w:r>
      <w:r w:rsidR="003850FD">
        <w:rPr>
          <w:sz w:val="22"/>
          <w:szCs w:val="22"/>
        </w:rPr>
        <w:t xml:space="preserve">decision, in </w:t>
      </w:r>
      <w:r w:rsidR="00E4577B">
        <w:rPr>
          <w:sz w:val="22"/>
          <w:szCs w:val="22"/>
        </w:rPr>
        <w:t xml:space="preserve">which we granted a </w:t>
      </w:r>
      <w:r w:rsidR="006D51AF">
        <w:rPr>
          <w:sz w:val="22"/>
          <w:szCs w:val="22"/>
        </w:rPr>
        <w:t>waiver of Section 74.1233(a)(1)</w:t>
      </w:r>
      <w:r w:rsidR="0025309F">
        <w:rPr>
          <w:sz w:val="22"/>
          <w:szCs w:val="22"/>
        </w:rPr>
        <w:t xml:space="preserve"> to another translator</w:t>
      </w:r>
      <w:r w:rsidR="006D51AF">
        <w:rPr>
          <w:sz w:val="22"/>
          <w:szCs w:val="22"/>
        </w:rPr>
        <w:t>.</w:t>
      </w:r>
      <w:r w:rsidR="0025309F" w:rsidRPr="0025309F">
        <w:rPr>
          <w:rStyle w:val="FootnoteReference"/>
          <w:sz w:val="22"/>
          <w:szCs w:val="22"/>
        </w:rPr>
        <w:t xml:space="preserve"> </w:t>
      </w:r>
      <w:r w:rsidR="0025309F">
        <w:rPr>
          <w:rStyle w:val="FootnoteReference"/>
          <w:sz w:val="22"/>
          <w:szCs w:val="22"/>
        </w:rPr>
        <w:footnoteReference w:id="3"/>
      </w:r>
      <w:r w:rsidR="006D51AF">
        <w:rPr>
          <w:sz w:val="22"/>
          <w:szCs w:val="22"/>
        </w:rPr>
        <w:t xml:space="preserve">  EMF argued tha</w:t>
      </w:r>
      <w:r w:rsidR="0025309F">
        <w:rPr>
          <w:sz w:val="22"/>
          <w:szCs w:val="22"/>
        </w:rPr>
        <w:t xml:space="preserve">t it satisfied each of </w:t>
      </w:r>
      <w:r w:rsidR="005D1C5D">
        <w:rPr>
          <w:sz w:val="22"/>
          <w:szCs w:val="22"/>
        </w:rPr>
        <w:t>the four</w:t>
      </w:r>
      <w:r w:rsidR="0025309F">
        <w:rPr>
          <w:sz w:val="22"/>
          <w:szCs w:val="22"/>
        </w:rPr>
        <w:t xml:space="preserve"> criteria</w:t>
      </w:r>
      <w:r w:rsidR="005D1C5D">
        <w:rPr>
          <w:sz w:val="22"/>
          <w:szCs w:val="22"/>
        </w:rPr>
        <w:t xml:space="preserve"> set forth in </w:t>
      </w:r>
      <w:r w:rsidR="005D1C5D">
        <w:rPr>
          <w:i/>
          <w:sz w:val="22"/>
          <w:szCs w:val="22"/>
        </w:rPr>
        <w:t>Mattoon</w:t>
      </w:r>
      <w:r w:rsidR="0025309F">
        <w:rPr>
          <w:sz w:val="22"/>
          <w:szCs w:val="22"/>
        </w:rPr>
        <w:t xml:space="preserve"> </w:t>
      </w:r>
      <w:r w:rsidR="006D51AF">
        <w:rPr>
          <w:sz w:val="22"/>
          <w:szCs w:val="22"/>
        </w:rPr>
        <w:t xml:space="preserve">and thus that we should grant </w:t>
      </w:r>
      <w:r w:rsidR="0025309F">
        <w:rPr>
          <w:sz w:val="22"/>
          <w:szCs w:val="22"/>
        </w:rPr>
        <w:t>its</w:t>
      </w:r>
      <w:r w:rsidR="006D51AF">
        <w:rPr>
          <w:sz w:val="22"/>
          <w:szCs w:val="22"/>
        </w:rPr>
        <w:t xml:space="preserve"> waiver request.</w:t>
      </w:r>
    </w:p>
    <w:p w14:paraId="3764FF53" w14:textId="77777777" w:rsidR="006D51AF" w:rsidRDefault="006D51AF" w:rsidP="001634A9">
      <w:pPr>
        <w:ind w:firstLine="720"/>
        <w:rPr>
          <w:sz w:val="22"/>
          <w:szCs w:val="22"/>
        </w:rPr>
      </w:pPr>
    </w:p>
    <w:p w14:paraId="38A3E6A0" w14:textId="292FC297" w:rsidR="006D51AF" w:rsidRDefault="003569F7" w:rsidP="001634A9">
      <w:pPr>
        <w:ind w:firstLine="720"/>
        <w:rPr>
          <w:sz w:val="22"/>
          <w:szCs w:val="22"/>
        </w:rPr>
      </w:pPr>
      <w:r>
        <w:rPr>
          <w:sz w:val="22"/>
          <w:szCs w:val="22"/>
        </w:rPr>
        <w:t xml:space="preserve">In the </w:t>
      </w:r>
      <w:r>
        <w:rPr>
          <w:i/>
          <w:sz w:val="22"/>
          <w:szCs w:val="22"/>
        </w:rPr>
        <w:t xml:space="preserve">Letter Decision </w:t>
      </w:r>
      <w:r>
        <w:rPr>
          <w:sz w:val="22"/>
          <w:szCs w:val="22"/>
        </w:rPr>
        <w:t xml:space="preserve">we denied </w:t>
      </w:r>
      <w:r w:rsidR="006D51AF">
        <w:rPr>
          <w:sz w:val="22"/>
          <w:szCs w:val="22"/>
        </w:rPr>
        <w:t xml:space="preserve">EMF’s request and </w:t>
      </w:r>
      <w:r>
        <w:rPr>
          <w:sz w:val="22"/>
          <w:szCs w:val="22"/>
        </w:rPr>
        <w:t>dismissed</w:t>
      </w:r>
      <w:r w:rsidR="006D51AF">
        <w:rPr>
          <w:sz w:val="22"/>
          <w:szCs w:val="22"/>
        </w:rPr>
        <w:t xml:space="preserve"> the Application.  We </w:t>
      </w:r>
      <w:r>
        <w:rPr>
          <w:sz w:val="22"/>
          <w:szCs w:val="22"/>
        </w:rPr>
        <w:t xml:space="preserve">concluded that EMF did not satisfy </w:t>
      </w:r>
      <w:r w:rsidR="006D51AF">
        <w:rPr>
          <w:sz w:val="22"/>
          <w:szCs w:val="22"/>
        </w:rPr>
        <w:t xml:space="preserve">the fourth </w:t>
      </w:r>
      <w:r>
        <w:rPr>
          <w:i/>
          <w:sz w:val="22"/>
          <w:szCs w:val="22"/>
        </w:rPr>
        <w:t xml:space="preserve">Mattoon </w:t>
      </w:r>
      <w:r>
        <w:rPr>
          <w:sz w:val="22"/>
          <w:szCs w:val="22"/>
        </w:rPr>
        <w:t xml:space="preserve">criterion because </w:t>
      </w:r>
      <w:r w:rsidR="00827CD1">
        <w:rPr>
          <w:sz w:val="22"/>
          <w:szCs w:val="22"/>
        </w:rPr>
        <w:t>EMF did</w:t>
      </w:r>
      <w:r>
        <w:rPr>
          <w:sz w:val="22"/>
          <w:szCs w:val="22"/>
        </w:rPr>
        <w:t xml:space="preserve"> not propose</w:t>
      </w:r>
      <w:r w:rsidR="0025309F">
        <w:rPr>
          <w:sz w:val="22"/>
          <w:szCs w:val="22"/>
        </w:rPr>
        <w:t xml:space="preserve"> to </w:t>
      </w:r>
      <w:r w:rsidR="003A5649">
        <w:rPr>
          <w:sz w:val="22"/>
          <w:szCs w:val="22"/>
        </w:rPr>
        <w:t xml:space="preserve">operate </w:t>
      </w:r>
      <w:r w:rsidR="0025309F">
        <w:rPr>
          <w:sz w:val="22"/>
          <w:szCs w:val="22"/>
        </w:rPr>
        <w:t xml:space="preserve">the Station </w:t>
      </w:r>
      <w:r w:rsidR="003A5649">
        <w:rPr>
          <w:sz w:val="22"/>
          <w:szCs w:val="22"/>
        </w:rPr>
        <w:t>as a fill-in translator</w:t>
      </w:r>
      <w:r w:rsidR="00D30663">
        <w:rPr>
          <w:sz w:val="22"/>
          <w:szCs w:val="22"/>
        </w:rPr>
        <w:t xml:space="preserve"> for an AM station</w:t>
      </w:r>
      <w:r w:rsidR="003A5649">
        <w:rPr>
          <w:sz w:val="22"/>
          <w:szCs w:val="22"/>
        </w:rPr>
        <w:t>.</w:t>
      </w:r>
    </w:p>
    <w:p w14:paraId="14A43603" w14:textId="77777777" w:rsidR="003A5649" w:rsidRDefault="003A5649" w:rsidP="001634A9">
      <w:pPr>
        <w:ind w:firstLine="720"/>
        <w:rPr>
          <w:sz w:val="22"/>
          <w:szCs w:val="22"/>
        </w:rPr>
      </w:pPr>
    </w:p>
    <w:p w14:paraId="7AB8D4F9" w14:textId="0B14EDEE" w:rsidR="003A5649" w:rsidRPr="00261475" w:rsidRDefault="003A5649" w:rsidP="001634A9">
      <w:pPr>
        <w:ind w:firstLine="720"/>
        <w:rPr>
          <w:sz w:val="22"/>
          <w:szCs w:val="22"/>
        </w:rPr>
      </w:pPr>
      <w:r>
        <w:rPr>
          <w:sz w:val="22"/>
          <w:szCs w:val="22"/>
        </w:rPr>
        <w:t xml:space="preserve">EMF challenges this decision.  </w:t>
      </w:r>
      <w:r w:rsidR="00261475">
        <w:rPr>
          <w:sz w:val="22"/>
          <w:szCs w:val="22"/>
        </w:rPr>
        <w:t xml:space="preserve">EMF </w:t>
      </w:r>
      <w:r w:rsidR="003569F7">
        <w:rPr>
          <w:sz w:val="22"/>
          <w:szCs w:val="22"/>
        </w:rPr>
        <w:t>disputes</w:t>
      </w:r>
      <w:r w:rsidR="00261475">
        <w:rPr>
          <w:sz w:val="22"/>
          <w:szCs w:val="22"/>
        </w:rPr>
        <w:t xml:space="preserve"> our reading of </w:t>
      </w:r>
      <w:r w:rsidR="00261475">
        <w:rPr>
          <w:i/>
          <w:sz w:val="22"/>
          <w:szCs w:val="22"/>
        </w:rPr>
        <w:t>Mattoon</w:t>
      </w:r>
      <w:r w:rsidR="00261475">
        <w:rPr>
          <w:sz w:val="22"/>
          <w:szCs w:val="22"/>
        </w:rPr>
        <w:t xml:space="preserve">, arguing that </w:t>
      </w:r>
      <w:r w:rsidR="003569F7">
        <w:rPr>
          <w:sz w:val="22"/>
          <w:szCs w:val="22"/>
        </w:rPr>
        <w:t xml:space="preserve">to satisfy the fourth </w:t>
      </w:r>
      <w:r w:rsidR="003569F7">
        <w:rPr>
          <w:i/>
          <w:sz w:val="22"/>
          <w:szCs w:val="22"/>
        </w:rPr>
        <w:t xml:space="preserve">Mattoon </w:t>
      </w:r>
      <w:r w:rsidR="003569F7">
        <w:rPr>
          <w:sz w:val="22"/>
          <w:szCs w:val="22"/>
        </w:rPr>
        <w:t>criterion a translator need not propose fill-in service</w:t>
      </w:r>
      <w:r w:rsidR="00261475">
        <w:rPr>
          <w:sz w:val="22"/>
          <w:szCs w:val="22"/>
        </w:rPr>
        <w:t xml:space="preserve">.  EMF </w:t>
      </w:r>
      <w:r w:rsidR="00073CE8">
        <w:rPr>
          <w:sz w:val="22"/>
          <w:szCs w:val="22"/>
        </w:rPr>
        <w:t xml:space="preserve">then </w:t>
      </w:r>
      <w:r w:rsidR="00261475">
        <w:rPr>
          <w:sz w:val="22"/>
          <w:szCs w:val="22"/>
        </w:rPr>
        <w:t>assert</w:t>
      </w:r>
      <w:r w:rsidR="00073CE8">
        <w:rPr>
          <w:sz w:val="22"/>
          <w:szCs w:val="22"/>
        </w:rPr>
        <w:t>s</w:t>
      </w:r>
      <w:r w:rsidR="00261475">
        <w:rPr>
          <w:sz w:val="22"/>
          <w:szCs w:val="22"/>
        </w:rPr>
        <w:t xml:space="preserve"> that to satisfy </w:t>
      </w:r>
      <w:r w:rsidR="00073CE8">
        <w:rPr>
          <w:sz w:val="22"/>
          <w:szCs w:val="22"/>
        </w:rPr>
        <w:t xml:space="preserve">the </w:t>
      </w:r>
      <w:r w:rsidR="00073CE8">
        <w:rPr>
          <w:sz w:val="22"/>
          <w:szCs w:val="22"/>
        </w:rPr>
        <w:lastRenderedPageBreak/>
        <w:t xml:space="preserve">fourth </w:t>
      </w:r>
      <w:r w:rsidR="00073CE8">
        <w:rPr>
          <w:i/>
          <w:sz w:val="22"/>
          <w:szCs w:val="22"/>
        </w:rPr>
        <w:t xml:space="preserve">Mattoon </w:t>
      </w:r>
      <w:r w:rsidR="00073CE8">
        <w:rPr>
          <w:sz w:val="22"/>
          <w:szCs w:val="22"/>
        </w:rPr>
        <w:t>criterion</w:t>
      </w:r>
      <w:r w:rsidR="00261475">
        <w:rPr>
          <w:sz w:val="22"/>
          <w:szCs w:val="22"/>
        </w:rPr>
        <w:t xml:space="preserve"> an applicant </w:t>
      </w:r>
      <w:r w:rsidR="005E0410">
        <w:rPr>
          <w:sz w:val="22"/>
          <w:szCs w:val="22"/>
        </w:rPr>
        <w:t xml:space="preserve">simply </w:t>
      </w:r>
      <w:r w:rsidR="00261475">
        <w:rPr>
          <w:sz w:val="22"/>
          <w:szCs w:val="22"/>
        </w:rPr>
        <w:t>must demonstrate that the proposed move “would serve the public interest.”</w:t>
      </w:r>
      <w:r w:rsidR="00261475">
        <w:rPr>
          <w:rStyle w:val="FootnoteReference"/>
          <w:sz w:val="22"/>
          <w:szCs w:val="22"/>
        </w:rPr>
        <w:footnoteReference w:id="4"/>
      </w:r>
      <w:r w:rsidR="005E0410">
        <w:rPr>
          <w:sz w:val="22"/>
          <w:szCs w:val="22"/>
        </w:rPr>
        <w:t xml:space="preserve">  </w:t>
      </w:r>
      <w:r w:rsidR="00261475">
        <w:rPr>
          <w:sz w:val="22"/>
          <w:szCs w:val="22"/>
        </w:rPr>
        <w:t xml:space="preserve">  </w:t>
      </w:r>
    </w:p>
    <w:p w14:paraId="1B2AD937" w14:textId="77777777" w:rsidR="00E35E21" w:rsidRPr="00600276" w:rsidRDefault="00E35E21" w:rsidP="001634A9">
      <w:pPr>
        <w:ind w:firstLine="720"/>
        <w:rPr>
          <w:b/>
          <w:sz w:val="22"/>
          <w:szCs w:val="22"/>
        </w:rPr>
      </w:pPr>
    </w:p>
    <w:p w14:paraId="6702106C" w14:textId="54557E5F" w:rsidR="005E0410" w:rsidRDefault="00E35E21" w:rsidP="005E0410">
      <w:pPr>
        <w:ind w:firstLine="576"/>
        <w:rPr>
          <w:sz w:val="22"/>
          <w:szCs w:val="22"/>
        </w:rPr>
      </w:pPr>
      <w:r w:rsidRPr="00600276">
        <w:rPr>
          <w:b/>
          <w:sz w:val="22"/>
          <w:szCs w:val="22"/>
        </w:rPr>
        <w:t>Discussion</w:t>
      </w:r>
      <w:r w:rsidR="00994358" w:rsidRPr="00600276">
        <w:rPr>
          <w:b/>
          <w:sz w:val="22"/>
          <w:szCs w:val="22"/>
        </w:rPr>
        <w:t xml:space="preserve">.  </w:t>
      </w:r>
      <w:r w:rsidR="005E0410">
        <w:rPr>
          <w:sz w:val="22"/>
          <w:szCs w:val="22"/>
        </w:rPr>
        <w:t xml:space="preserve">We have previously </w:t>
      </w:r>
      <w:r w:rsidR="0061138B">
        <w:rPr>
          <w:sz w:val="22"/>
          <w:szCs w:val="22"/>
        </w:rPr>
        <w:t>waived</w:t>
      </w:r>
      <w:r w:rsidR="005E0410">
        <w:rPr>
          <w:sz w:val="22"/>
          <w:szCs w:val="22"/>
        </w:rPr>
        <w:t xml:space="preserve"> Section 74.1223(a)</w:t>
      </w:r>
      <w:r w:rsidR="0061138B">
        <w:rPr>
          <w:sz w:val="22"/>
          <w:szCs w:val="22"/>
        </w:rPr>
        <w:t>(1)</w:t>
      </w:r>
      <w:r w:rsidR="005E0410">
        <w:rPr>
          <w:sz w:val="22"/>
          <w:szCs w:val="22"/>
        </w:rPr>
        <w:t xml:space="preserve"> where an applicant has demonstrated that: </w:t>
      </w:r>
      <w:r w:rsidR="003569F7">
        <w:rPr>
          <w:sz w:val="22"/>
          <w:szCs w:val="22"/>
        </w:rPr>
        <w:t xml:space="preserve"> </w:t>
      </w:r>
      <w:r w:rsidR="005E0410">
        <w:rPr>
          <w:sz w:val="22"/>
          <w:szCs w:val="22"/>
        </w:rPr>
        <w:t xml:space="preserve">(1) it does not have a history of filing “serial” minor modification applications; (2) the proposed facility is mutually exclusive to its licensed facility; (3) the proposed move would not foreclose future licensing opportunities in the LPFM </w:t>
      </w:r>
      <w:r w:rsidR="00827CD1">
        <w:rPr>
          <w:sz w:val="22"/>
          <w:szCs w:val="22"/>
        </w:rPr>
        <w:t>service in certain markets, and</w:t>
      </w:r>
      <w:r w:rsidR="005E0410">
        <w:rPr>
          <w:sz w:val="22"/>
          <w:szCs w:val="22"/>
        </w:rPr>
        <w:t xml:space="preserve"> (4) while not alone dispositive, the translator will rebroadcast an AM station</w:t>
      </w:r>
      <w:r w:rsidR="00B51A36">
        <w:rPr>
          <w:sz w:val="22"/>
          <w:szCs w:val="22"/>
        </w:rPr>
        <w:t xml:space="preserve"> as an AM fill-in translator</w:t>
      </w:r>
      <w:r w:rsidR="005E0410">
        <w:rPr>
          <w:sz w:val="22"/>
          <w:szCs w:val="22"/>
        </w:rPr>
        <w:t>.</w:t>
      </w:r>
      <w:r w:rsidR="005E0410">
        <w:rPr>
          <w:rStyle w:val="FootnoteReference"/>
          <w:sz w:val="22"/>
          <w:szCs w:val="22"/>
        </w:rPr>
        <w:footnoteReference w:id="5"/>
      </w:r>
      <w:r w:rsidR="005E0410">
        <w:rPr>
          <w:sz w:val="22"/>
          <w:szCs w:val="22"/>
        </w:rPr>
        <w:t xml:space="preserve">  </w:t>
      </w:r>
      <w:r w:rsidR="00B51A36">
        <w:rPr>
          <w:sz w:val="22"/>
          <w:szCs w:val="22"/>
        </w:rPr>
        <w:t xml:space="preserve">   </w:t>
      </w:r>
    </w:p>
    <w:p w14:paraId="4C40682A" w14:textId="55628796" w:rsidR="00634949" w:rsidRDefault="00634949" w:rsidP="005E0410">
      <w:pPr>
        <w:autoSpaceDE w:val="0"/>
        <w:autoSpaceDN w:val="0"/>
        <w:adjustRightInd w:val="0"/>
        <w:ind w:firstLine="720"/>
        <w:rPr>
          <w:sz w:val="22"/>
          <w:szCs w:val="22"/>
        </w:rPr>
      </w:pPr>
    </w:p>
    <w:p w14:paraId="0634EF30" w14:textId="06BD56A1" w:rsidR="00FF0626" w:rsidRPr="00D91C75" w:rsidRDefault="00FF0626" w:rsidP="00FF0626">
      <w:pPr>
        <w:ind w:firstLine="720"/>
        <w:rPr>
          <w:sz w:val="22"/>
          <w:szCs w:val="22"/>
        </w:rPr>
      </w:pPr>
      <w:r>
        <w:rPr>
          <w:sz w:val="22"/>
          <w:szCs w:val="22"/>
        </w:rPr>
        <w:t>W</w:t>
      </w:r>
      <w:r w:rsidR="0061138B">
        <w:rPr>
          <w:sz w:val="22"/>
          <w:szCs w:val="22"/>
        </w:rPr>
        <w:t xml:space="preserve">e agree with EMF that the </w:t>
      </w:r>
      <w:r w:rsidR="0061138B">
        <w:rPr>
          <w:i/>
          <w:sz w:val="22"/>
          <w:szCs w:val="22"/>
        </w:rPr>
        <w:t>Letter Decision</w:t>
      </w:r>
      <w:r w:rsidR="0061138B">
        <w:rPr>
          <w:sz w:val="22"/>
          <w:szCs w:val="22"/>
        </w:rPr>
        <w:t xml:space="preserve"> </w:t>
      </w:r>
      <w:r>
        <w:rPr>
          <w:sz w:val="22"/>
          <w:szCs w:val="22"/>
        </w:rPr>
        <w:t>incorrectly describes</w:t>
      </w:r>
      <w:r w:rsidR="0061138B">
        <w:rPr>
          <w:sz w:val="22"/>
          <w:szCs w:val="22"/>
        </w:rPr>
        <w:t xml:space="preserve"> the fourth </w:t>
      </w:r>
      <w:r>
        <w:rPr>
          <w:i/>
          <w:sz w:val="22"/>
          <w:szCs w:val="22"/>
        </w:rPr>
        <w:t xml:space="preserve">Mattoon </w:t>
      </w:r>
      <w:r w:rsidR="00B51A36">
        <w:rPr>
          <w:sz w:val="22"/>
          <w:szCs w:val="22"/>
        </w:rPr>
        <w:t>criterion</w:t>
      </w:r>
      <w:r>
        <w:rPr>
          <w:sz w:val="22"/>
          <w:szCs w:val="22"/>
        </w:rPr>
        <w:t xml:space="preserve"> as focusing upon whether a translator will provide fill-in service.  However, we find EMF’s proposed i</w:t>
      </w:r>
      <w:r w:rsidR="00E174B5">
        <w:rPr>
          <w:sz w:val="22"/>
          <w:szCs w:val="22"/>
        </w:rPr>
        <w:t>nterpretation of that criterion</w:t>
      </w:r>
      <w:r w:rsidR="00D91C75">
        <w:rPr>
          <w:sz w:val="22"/>
          <w:szCs w:val="22"/>
        </w:rPr>
        <w:t xml:space="preserve"> </w:t>
      </w:r>
      <w:r>
        <w:rPr>
          <w:sz w:val="22"/>
          <w:szCs w:val="22"/>
        </w:rPr>
        <w:t>to be too broad</w:t>
      </w:r>
      <w:r w:rsidR="00B51A36">
        <w:rPr>
          <w:sz w:val="22"/>
          <w:szCs w:val="22"/>
        </w:rPr>
        <w:t>.</w:t>
      </w:r>
      <w:r w:rsidR="003569F7">
        <w:rPr>
          <w:rStyle w:val="FootnoteReference"/>
          <w:sz w:val="22"/>
          <w:szCs w:val="22"/>
        </w:rPr>
        <w:footnoteReference w:id="6"/>
      </w:r>
      <w:r w:rsidR="00B51A36">
        <w:rPr>
          <w:sz w:val="22"/>
          <w:szCs w:val="22"/>
        </w:rPr>
        <w:t xml:space="preserve">  </w:t>
      </w:r>
      <w:r w:rsidR="00D91C75">
        <w:rPr>
          <w:sz w:val="22"/>
          <w:szCs w:val="22"/>
        </w:rPr>
        <w:t>In setting out t</w:t>
      </w:r>
      <w:r>
        <w:rPr>
          <w:sz w:val="22"/>
          <w:szCs w:val="22"/>
        </w:rPr>
        <w:t xml:space="preserve">he fourth </w:t>
      </w:r>
      <w:r>
        <w:rPr>
          <w:i/>
          <w:sz w:val="22"/>
          <w:szCs w:val="22"/>
        </w:rPr>
        <w:t>Mattoon</w:t>
      </w:r>
      <w:r>
        <w:rPr>
          <w:sz w:val="22"/>
          <w:szCs w:val="22"/>
        </w:rPr>
        <w:t xml:space="preserve"> criterion</w:t>
      </w:r>
      <w:r w:rsidR="00D91C75">
        <w:rPr>
          <w:sz w:val="22"/>
          <w:szCs w:val="22"/>
        </w:rPr>
        <w:t>, we actually emphasized the fact that the applicant sought to</w:t>
      </w:r>
      <w:r>
        <w:rPr>
          <w:sz w:val="22"/>
          <w:szCs w:val="22"/>
        </w:rPr>
        <w:t xml:space="preserve"> rebroadcast an AM – as opposed to an FM – station.</w:t>
      </w:r>
      <w:r w:rsidR="002E665B">
        <w:rPr>
          <w:rStyle w:val="FootnoteReference"/>
          <w:sz w:val="22"/>
          <w:szCs w:val="22"/>
        </w:rPr>
        <w:footnoteReference w:id="7"/>
      </w:r>
      <w:r>
        <w:rPr>
          <w:sz w:val="22"/>
          <w:szCs w:val="22"/>
        </w:rPr>
        <w:t xml:space="preserve">  </w:t>
      </w:r>
      <w:r w:rsidR="00D91C75">
        <w:rPr>
          <w:sz w:val="22"/>
          <w:szCs w:val="22"/>
        </w:rPr>
        <w:t xml:space="preserve">Specifically, </w:t>
      </w:r>
      <w:r>
        <w:rPr>
          <w:sz w:val="22"/>
          <w:szCs w:val="22"/>
        </w:rPr>
        <w:t xml:space="preserve">we noted that “[i]n 2009, the Commission authorized the use of certain FM translators to rebroadcast the signal of a local AM station.”  We went on to explain that </w:t>
      </w:r>
      <w:r w:rsidR="00632309">
        <w:rPr>
          <w:sz w:val="22"/>
          <w:szCs w:val="22"/>
        </w:rPr>
        <w:t xml:space="preserve">our </w:t>
      </w:r>
      <w:r>
        <w:rPr>
          <w:sz w:val="22"/>
          <w:szCs w:val="22"/>
        </w:rPr>
        <w:t xml:space="preserve">grant of waiver was “consistent with our continued efforts to revitalize the AM service and to make the most efficient use of limited spectrum.”  </w:t>
      </w:r>
      <w:r w:rsidR="00D91C75">
        <w:rPr>
          <w:sz w:val="22"/>
          <w:szCs w:val="22"/>
        </w:rPr>
        <w:t xml:space="preserve">Because EMF proposes to rebroadcast the signal of an FM station, it cannot satisfy the fourth </w:t>
      </w:r>
      <w:r w:rsidR="00D91C75">
        <w:rPr>
          <w:i/>
          <w:sz w:val="22"/>
          <w:szCs w:val="22"/>
        </w:rPr>
        <w:t>Mattoon</w:t>
      </w:r>
      <w:r w:rsidR="00D91C75">
        <w:rPr>
          <w:sz w:val="22"/>
          <w:szCs w:val="22"/>
        </w:rPr>
        <w:t xml:space="preserve"> criterion</w:t>
      </w:r>
      <w:r w:rsidR="004045F4">
        <w:rPr>
          <w:sz w:val="22"/>
          <w:szCs w:val="22"/>
        </w:rPr>
        <w:t>.</w:t>
      </w:r>
      <w:r w:rsidR="004045F4">
        <w:rPr>
          <w:rStyle w:val="FootnoteReference"/>
          <w:sz w:val="22"/>
          <w:szCs w:val="22"/>
        </w:rPr>
        <w:footnoteReference w:id="8"/>
      </w:r>
      <w:r w:rsidR="00D91C75">
        <w:rPr>
          <w:sz w:val="22"/>
          <w:szCs w:val="22"/>
        </w:rPr>
        <w:t xml:space="preserve">  Thus, while we disagree with the reasoning set forth in the </w:t>
      </w:r>
      <w:r w:rsidR="00D91C75">
        <w:rPr>
          <w:i/>
          <w:sz w:val="22"/>
          <w:szCs w:val="22"/>
        </w:rPr>
        <w:t>Letter Decision</w:t>
      </w:r>
      <w:r w:rsidR="00D91C75">
        <w:rPr>
          <w:sz w:val="22"/>
          <w:szCs w:val="22"/>
        </w:rPr>
        <w:t xml:space="preserve">, we affirm the actions taken therein.  </w:t>
      </w:r>
    </w:p>
    <w:p w14:paraId="4F7EF8EB" w14:textId="77777777" w:rsidR="00FF0626" w:rsidRDefault="00FF0626" w:rsidP="00D91C75">
      <w:pPr>
        <w:rPr>
          <w:sz w:val="22"/>
          <w:szCs w:val="22"/>
        </w:rPr>
      </w:pPr>
    </w:p>
    <w:p w14:paraId="4D4F53AE" w14:textId="264E23FC" w:rsidR="00663492" w:rsidRPr="00600276" w:rsidRDefault="00351D2D" w:rsidP="001634A9">
      <w:pPr>
        <w:rPr>
          <w:sz w:val="22"/>
          <w:szCs w:val="22"/>
        </w:rPr>
      </w:pPr>
      <w:r w:rsidRPr="00600276">
        <w:rPr>
          <w:b/>
          <w:sz w:val="22"/>
          <w:szCs w:val="22"/>
          <w:shd w:val="clear" w:color="auto" w:fill="FFFFFF"/>
        </w:rPr>
        <w:t xml:space="preserve">  </w:t>
      </w:r>
      <w:r w:rsidR="00E62117" w:rsidRPr="00600276">
        <w:rPr>
          <w:b/>
          <w:sz w:val="22"/>
          <w:szCs w:val="22"/>
          <w:shd w:val="clear" w:color="auto" w:fill="FFFFFF"/>
        </w:rPr>
        <w:tab/>
      </w:r>
      <w:r w:rsidR="00FD3BE6" w:rsidRPr="00600276">
        <w:rPr>
          <w:b/>
          <w:spacing w:val="-2"/>
          <w:sz w:val="22"/>
          <w:szCs w:val="22"/>
        </w:rPr>
        <w:t xml:space="preserve">Conclusion/Actions.  </w:t>
      </w:r>
      <w:r w:rsidR="00BB2090">
        <w:rPr>
          <w:sz w:val="22"/>
          <w:szCs w:val="22"/>
        </w:rPr>
        <w:t xml:space="preserve"> </w:t>
      </w:r>
      <w:r w:rsidR="00632309">
        <w:rPr>
          <w:sz w:val="22"/>
          <w:szCs w:val="22"/>
        </w:rPr>
        <w:t xml:space="preserve">For the reasons set forth above, </w:t>
      </w:r>
      <w:r w:rsidR="00BB2090" w:rsidRPr="00686431">
        <w:rPr>
          <w:sz w:val="22"/>
          <w:szCs w:val="22"/>
        </w:rPr>
        <w:t xml:space="preserve">IT IS ORDERED, that the </w:t>
      </w:r>
      <w:r w:rsidR="00C07637">
        <w:rPr>
          <w:sz w:val="22"/>
          <w:szCs w:val="22"/>
        </w:rPr>
        <w:t>Petition for Reconsideration filed by Educational Media Foundation on July 15, 2013, IS</w:t>
      </w:r>
      <w:r w:rsidR="00BB2090" w:rsidRPr="00686431">
        <w:rPr>
          <w:sz w:val="22"/>
          <w:szCs w:val="22"/>
        </w:rPr>
        <w:t xml:space="preserve"> DENIED.</w:t>
      </w:r>
      <w:r w:rsidR="00BB2090">
        <w:rPr>
          <w:sz w:val="22"/>
          <w:szCs w:val="22"/>
        </w:rPr>
        <w:t xml:space="preserve">  </w:t>
      </w:r>
    </w:p>
    <w:p w14:paraId="774A0D27" w14:textId="77777777" w:rsidR="00663492" w:rsidRPr="00600276" w:rsidRDefault="00663492" w:rsidP="001634A9">
      <w:pPr>
        <w:rPr>
          <w:sz w:val="22"/>
          <w:szCs w:val="22"/>
        </w:rPr>
      </w:pPr>
    </w:p>
    <w:p w14:paraId="6EE7944A" w14:textId="77777777" w:rsidR="006F0D9F" w:rsidRPr="00600276" w:rsidRDefault="00FD3BE6" w:rsidP="001634A9">
      <w:pPr>
        <w:tabs>
          <w:tab w:val="left" w:pos="270"/>
        </w:tabs>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Sincerely,</w:t>
      </w:r>
    </w:p>
    <w:p w14:paraId="4530D64A" w14:textId="77777777" w:rsidR="006F0D9F" w:rsidRPr="00600276" w:rsidRDefault="006F0D9F" w:rsidP="001634A9">
      <w:pPr>
        <w:tabs>
          <w:tab w:val="left" w:pos="0"/>
          <w:tab w:val="left" w:pos="270"/>
        </w:tabs>
        <w:suppressAutoHyphens/>
        <w:rPr>
          <w:sz w:val="22"/>
          <w:szCs w:val="22"/>
        </w:rPr>
      </w:pPr>
    </w:p>
    <w:p w14:paraId="7D99B503" w14:textId="77777777" w:rsidR="006F0D9F" w:rsidRPr="00600276" w:rsidRDefault="006F0D9F" w:rsidP="001634A9">
      <w:pPr>
        <w:tabs>
          <w:tab w:val="left" w:pos="0"/>
          <w:tab w:val="left" w:pos="270"/>
        </w:tabs>
        <w:suppressAutoHyphens/>
        <w:rPr>
          <w:sz w:val="22"/>
          <w:szCs w:val="22"/>
        </w:rPr>
      </w:pPr>
    </w:p>
    <w:p w14:paraId="0CC23605" w14:textId="77777777" w:rsidR="006F0D9F" w:rsidRPr="00600276" w:rsidRDefault="006F0D9F" w:rsidP="001634A9">
      <w:pPr>
        <w:tabs>
          <w:tab w:val="left" w:pos="0"/>
          <w:tab w:val="left" w:pos="270"/>
        </w:tabs>
        <w:suppressAutoHyphens/>
        <w:rPr>
          <w:sz w:val="22"/>
          <w:szCs w:val="22"/>
        </w:rPr>
      </w:pPr>
    </w:p>
    <w:p w14:paraId="119F1019" w14:textId="77777777" w:rsidR="00E5589E" w:rsidRPr="00600276" w:rsidRDefault="00E5589E" w:rsidP="001634A9">
      <w:pPr>
        <w:tabs>
          <w:tab w:val="left" w:pos="0"/>
          <w:tab w:val="left" w:pos="270"/>
        </w:tabs>
        <w:suppressAutoHyphens/>
        <w:rPr>
          <w:sz w:val="22"/>
          <w:szCs w:val="22"/>
        </w:rPr>
      </w:pPr>
    </w:p>
    <w:p w14:paraId="1E393DFD" w14:textId="77777777" w:rsidR="006F0D9F" w:rsidRPr="00600276" w:rsidRDefault="00FD3BE6" w:rsidP="001634A9">
      <w:pPr>
        <w:tabs>
          <w:tab w:val="left" w:pos="0"/>
        </w:tabs>
        <w:suppressAutoHyphens/>
        <w:outlineLvl w:val="0"/>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Peter H. Doyle</w:t>
      </w:r>
    </w:p>
    <w:p w14:paraId="150BE183" w14:textId="77777777" w:rsidR="006F0D9F" w:rsidRPr="00600276" w:rsidRDefault="00FD3BE6" w:rsidP="001634A9">
      <w:pPr>
        <w:tabs>
          <w:tab w:val="left" w:pos="0"/>
        </w:tabs>
        <w:suppressAutoHyphens/>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Chief, Audio Division</w:t>
      </w:r>
    </w:p>
    <w:p w14:paraId="03D726D3" w14:textId="77777777" w:rsidR="00FD3BE6" w:rsidRDefault="00FD3BE6" w:rsidP="001634A9">
      <w:pPr>
        <w:tabs>
          <w:tab w:val="left" w:pos="0"/>
        </w:tabs>
        <w:suppressAutoHyphens/>
        <w:rPr>
          <w:sz w:val="22"/>
          <w:szCs w:val="22"/>
        </w:rPr>
      </w:pP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r>
      <w:r w:rsidRPr="00600276">
        <w:rPr>
          <w:sz w:val="22"/>
          <w:szCs w:val="22"/>
        </w:rPr>
        <w:tab/>
        <w:t>Media Bureau</w:t>
      </w:r>
    </w:p>
    <w:sectPr w:rsidR="00FD3BE6" w:rsidSect="006F0D9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0AEC1" w14:textId="77777777" w:rsidR="009B7571" w:rsidRDefault="009B7571">
      <w:r>
        <w:separator/>
      </w:r>
    </w:p>
  </w:endnote>
  <w:endnote w:type="continuationSeparator" w:id="0">
    <w:p w14:paraId="226BCC4A" w14:textId="77777777" w:rsidR="009B7571" w:rsidRDefault="009B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BF07B" w14:textId="77777777" w:rsidR="00C220A2" w:rsidRDefault="00C22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958483" w14:textId="77777777" w:rsidR="00C220A2" w:rsidRDefault="00C220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4A97" w14:textId="77777777" w:rsidR="00C220A2" w:rsidRDefault="00C22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74C">
      <w:rPr>
        <w:rStyle w:val="PageNumber"/>
        <w:noProof/>
      </w:rPr>
      <w:t>2</w:t>
    </w:r>
    <w:r>
      <w:rPr>
        <w:rStyle w:val="PageNumber"/>
      </w:rPr>
      <w:fldChar w:fldCharType="end"/>
    </w:r>
  </w:p>
  <w:p w14:paraId="796566A8" w14:textId="77777777" w:rsidR="00C220A2" w:rsidRDefault="00C220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68024" w14:textId="77777777" w:rsidR="00887663" w:rsidRDefault="00887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38F34" w14:textId="77777777" w:rsidR="009B7571" w:rsidRDefault="009B7571">
      <w:r>
        <w:separator/>
      </w:r>
    </w:p>
  </w:footnote>
  <w:footnote w:type="continuationSeparator" w:id="0">
    <w:p w14:paraId="5DD41B53" w14:textId="77777777" w:rsidR="009B7571" w:rsidRDefault="009B7571">
      <w:r>
        <w:continuationSeparator/>
      </w:r>
    </w:p>
  </w:footnote>
  <w:footnote w:id="1">
    <w:p w14:paraId="3283D3DC" w14:textId="34DDA5D0" w:rsidR="003850FD" w:rsidRPr="003850FD" w:rsidRDefault="003850FD" w:rsidP="0003044C">
      <w:pPr>
        <w:pStyle w:val="FootnoteText"/>
        <w:spacing w:after="120"/>
      </w:pPr>
      <w:r>
        <w:rPr>
          <w:rStyle w:val="FootnoteReference"/>
        </w:rPr>
        <w:footnoteRef/>
      </w:r>
      <w:r>
        <w:t xml:space="preserve"> </w:t>
      </w:r>
      <w:r>
        <w:rPr>
          <w:i/>
        </w:rPr>
        <w:t xml:space="preserve">Letter to Education Media Foundation from James D. Bradshaw, Deputy Chief, Audio Division, Media Bureau </w:t>
      </w:r>
      <w:r>
        <w:t>(dated June 10, 2013) (“</w:t>
      </w:r>
      <w:r>
        <w:rPr>
          <w:i/>
        </w:rPr>
        <w:t>Letter Decision</w:t>
      </w:r>
      <w:r>
        <w:t xml:space="preserve">”) </w:t>
      </w:r>
    </w:p>
  </w:footnote>
  <w:footnote w:id="2">
    <w:p w14:paraId="2521D9F8" w14:textId="6320AED2" w:rsidR="005E0410" w:rsidRDefault="005E0410" w:rsidP="0003044C">
      <w:pPr>
        <w:pStyle w:val="FootnoteText"/>
        <w:spacing w:after="120"/>
      </w:pPr>
      <w:r>
        <w:rPr>
          <w:rStyle w:val="FootnoteReference"/>
        </w:rPr>
        <w:footnoteRef/>
      </w:r>
      <w:r>
        <w:t xml:space="preserve"> 47 C.F.R. § 74.1233(a)(1).</w:t>
      </w:r>
    </w:p>
  </w:footnote>
  <w:footnote w:id="3">
    <w:p w14:paraId="43D15403" w14:textId="02247B4D" w:rsidR="0025309F" w:rsidRPr="00E4577B" w:rsidRDefault="0025309F" w:rsidP="0003044C">
      <w:pPr>
        <w:pStyle w:val="FootnoteText"/>
        <w:spacing w:after="120"/>
      </w:pPr>
      <w:r>
        <w:rPr>
          <w:rStyle w:val="FootnoteReference"/>
        </w:rPr>
        <w:footnoteRef/>
      </w:r>
      <w:r>
        <w:t xml:space="preserve"> </w:t>
      </w:r>
      <w:r>
        <w:rPr>
          <w:i/>
        </w:rPr>
        <w:t>Cromwell Group, Inc.</w:t>
      </w:r>
      <w:r>
        <w:t>, Letter, 26 FCC Rcd 12685 (2011) (“</w:t>
      </w:r>
      <w:r>
        <w:rPr>
          <w:i/>
        </w:rPr>
        <w:t>Mattoon</w:t>
      </w:r>
      <w:r>
        <w:t>”).</w:t>
      </w:r>
    </w:p>
  </w:footnote>
  <w:footnote w:id="4">
    <w:p w14:paraId="332CE820" w14:textId="089A01E7" w:rsidR="00261475" w:rsidRDefault="00261475" w:rsidP="0003044C">
      <w:pPr>
        <w:pStyle w:val="FootnoteText"/>
        <w:spacing w:after="120"/>
      </w:pPr>
      <w:r>
        <w:rPr>
          <w:rStyle w:val="FootnoteReference"/>
        </w:rPr>
        <w:footnoteRef/>
      </w:r>
      <w:r>
        <w:t xml:space="preserve"> Petition at 3.</w:t>
      </w:r>
    </w:p>
  </w:footnote>
  <w:footnote w:id="5">
    <w:p w14:paraId="5699697E" w14:textId="05BECEAE" w:rsidR="005E0410" w:rsidRPr="00827CD1" w:rsidRDefault="005E0410" w:rsidP="0003044C">
      <w:pPr>
        <w:pStyle w:val="FootnoteText"/>
        <w:spacing w:after="120"/>
      </w:pPr>
      <w:r>
        <w:rPr>
          <w:rStyle w:val="FootnoteReference"/>
        </w:rPr>
        <w:footnoteRef/>
      </w:r>
      <w:r>
        <w:t xml:space="preserve"> </w:t>
      </w:r>
      <w:r>
        <w:rPr>
          <w:i/>
        </w:rPr>
        <w:t xml:space="preserve">Mattoon, </w:t>
      </w:r>
      <w:r>
        <w:t>26 FCC Rcd at 12686.</w:t>
      </w:r>
      <w:r w:rsidR="00827CD1">
        <w:t xml:space="preserve">  </w:t>
      </w:r>
      <w:r w:rsidR="00827CD1">
        <w:rPr>
          <w:i/>
        </w:rPr>
        <w:t>See also Perry Broadcasting Co., Inc.</w:t>
      </w:r>
      <w:r w:rsidR="00827CD1">
        <w:t>, Letter, 27 FCC Rcd 5955 (MB 2012).</w:t>
      </w:r>
    </w:p>
  </w:footnote>
  <w:footnote w:id="6">
    <w:p w14:paraId="1BCA88D4" w14:textId="3CF881BA" w:rsidR="003569F7" w:rsidRPr="003569F7" w:rsidRDefault="003569F7" w:rsidP="0003044C">
      <w:pPr>
        <w:pStyle w:val="FootnoteText"/>
        <w:spacing w:after="120"/>
      </w:pPr>
      <w:r>
        <w:rPr>
          <w:rStyle w:val="FootnoteReference"/>
        </w:rPr>
        <w:footnoteRef/>
      </w:r>
      <w:r>
        <w:t xml:space="preserve"> </w:t>
      </w:r>
      <w:r w:rsidR="00452BA2">
        <w:t xml:space="preserve">Indeed, were we to interpret the fourth </w:t>
      </w:r>
      <w:r w:rsidR="00452BA2">
        <w:rPr>
          <w:i/>
        </w:rPr>
        <w:t xml:space="preserve">Mattoon </w:t>
      </w:r>
      <w:r w:rsidR="00452BA2">
        <w:t xml:space="preserve">criterion as broadly as EMF advocates, we </w:t>
      </w:r>
      <w:r w:rsidR="006B1994">
        <w:t xml:space="preserve">believe we </w:t>
      </w:r>
      <w:r w:rsidR="00452BA2">
        <w:t xml:space="preserve">would run afoul of </w:t>
      </w:r>
      <w:r w:rsidR="00452BA2">
        <w:rPr>
          <w:i/>
        </w:rPr>
        <w:t>NetworkI</w:t>
      </w:r>
      <w:r w:rsidR="006B1994">
        <w:rPr>
          <w:i/>
        </w:rPr>
        <w:t>P, LLC v. FCC</w:t>
      </w:r>
      <w:r w:rsidR="006B1994">
        <w:t>, 548 F.3d 116, 125-128 (D.C. Cir. 2008).  Therein, the U.S. Court of Appeals for the District of Columbia found that waiver of the Commission’s Rules is appropriate only if such deviation will</w:t>
      </w:r>
      <w:r w:rsidR="00E174B5">
        <w:t xml:space="preserve"> </w:t>
      </w:r>
      <w:r w:rsidR="006B1994">
        <w:t>serve the public interest</w:t>
      </w:r>
      <w:r w:rsidR="00E174B5">
        <w:t xml:space="preserve"> </w:t>
      </w:r>
      <w:r w:rsidR="00E174B5">
        <w:rPr>
          <w:i/>
        </w:rPr>
        <w:t xml:space="preserve">and </w:t>
      </w:r>
      <w:r w:rsidR="00E174B5">
        <w:t>special circumstances warrant a deviation from the general rule</w:t>
      </w:r>
      <w:r w:rsidR="006B1994">
        <w:t>.</w:t>
      </w:r>
      <w:r w:rsidR="00F12F60">
        <w:t xml:space="preserve">  </w:t>
      </w:r>
    </w:p>
  </w:footnote>
  <w:footnote w:id="7">
    <w:p w14:paraId="28B110B1" w14:textId="71E7DF93" w:rsidR="002E665B" w:rsidRPr="002E665B" w:rsidRDefault="002E665B" w:rsidP="002E665B">
      <w:pPr>
        <w:pStyle w:val="FootnoteText"/>
        <w:spacing w:after="120"/>
      </w:pPr>
      <w:r>
        <w:rPr>
          <w:rStyle w:val="FootnoteReference"/>
        </w:rPr>
        <w:footnoteRef/>
      </w:r>
      <w:r>
        <w:t xml:space="preserve"> The Commission’s Rules require that translators rebroadcasting the signals of AM stations be fill-in.  </w:t>
      </w:r>
      <w:r>
        <w:rPr>
          <w:i/>
        </w:rPr>
        <w:t xml:space="preserve">See </w:t>
      </w:r>
      <w:r w:rsidRPr="00EA5C24">
        <w:rPr>
          <w:i/>
        </w:rPr>
        <w:t>Amendment of Service and Eligibility Rules for FM Broadcast Translator Stations</w:t>
      </w:r>
      <w:r w:rsidRPr="00EA5C24">
        <w:t>, Report an</w:t>
      </w:r>
      <w:r>
        <w:t xml:space="preserve">d Order, 24 FCC Rcd 9642, 9650 (2009).  The fill-in nature of these translators, however, was not the focus of our analysis in </w:t>
      </w:r>
      <w:r>
        <w:rPr>
          <w:i/>
        </w:rPr>
        <w:t>Mattoon</w:t>
      </w:r>
      <w:r>
        <w:t>.</w:t>
      </w:r>
    </w:p>
  </w:footnote>
  <w:footnote w:id="8">
    <w:p w14:paraId="02ECAA49" w14:textId="3E463438" w:rsidR="004045F4" w:rsidRPr="00B54FC7" w:rsidRDefault="004045F4" w:rsidP="004045F4">
      <w:pPr>
        <w:pStyle w:val="FootnoteText"/>
        <w:spacing w:after="120"/>
      </w:pPr>
      <w:r>
        <w:rPr>
          <w:rStyle w:val="FootnoteReference"/>
        </w:rPr>
        <w:footnoteRef/>
      </w:r>
      <w:r>
        <w:t xml:space="preserve"> While EMF asserts that, “[i]n many cases,” we have granted </w:t>
      </w:r>
      <w:r>
        <w:rPr>
          <w:i/>
        </w:rPr>
        <w:t xml:space="preserve">Mattoon </w:t>
      </w:r>
      <w:r>
        <w:t xml:space="preserve">waivers to translators proposing to rebroadcast FM stations, it cites only one instance in which we have granted </w:t>
      </w:r>
      <w:r w:rsidR="00B54FC7">
        <w:t xml:space="preserve">an application filed by a translator proposing to rebroadcast the signal of an FM station that included a request for a </w:t>
      </w:r>
      <w:r w:rsidR="00B54FC7">
        <w:rPr>
          <w:i/>
        </w:rPr>
        <w:t>Mattoon</w:t>
      </w:r>
      <w:r w:rsidR="00B54FC7">
        <w:t xml:space="preserve"> waiver</w:t>
      </w:r>
      <w:r>
        <w:t xml:space="preserve">.  </w:t>
      </w:r>
      <w:r>
        <w:rPr>
          <w:i/>
        </w:rPr>
        <w:t xml:space="preserve">See </w:t>
      </w:r>
      <w:r>
        <w:t xml:space="preserve">Petition at 3, n. 5.  </w:t>
      </w:r>
      <w:r w:rsidR="00B54FC7">
        <w:t xml:space="preserve">We acknowledge that we did grant the application that EMF cites.  However, we note that such grant occurred via public notice and did not discuss the waiver request.  It is well established that such a decision </w:t>
      </w:r>
      <w:r w:rsidR="00D30663">
        <w:t xml:space="preserve">does not constitute </w:t>
      </w:r>
      <w:r w:rsidR="00B54FC7">
        <w:t xml:space="preserve">binding precedent.  </w:t>
      </w:r>
      <w:r w:rsidR="003629D2">
        <w:t xml:space="preserve">47 C.F.R. § 0.445(e).  </w:t>
      </w:r>
      <w:r w:rsidR="00B54FC7">
        <w:t xml:space="preserve">Further, we conclude that our grant of that application was in error.  </w:t>
      </w:r>
      <w:r w:rsidR="00D30663">
        <w:t xml:space="preserve">However, </w:t>
      </w:r>
      <w:r w:rsidR="00B54FC7">
        <w:t>that grant is final and cannot be rescinded</w:t>
      </w:r>
      <w:r w:rsidR="00D30663">
        <w:t xml:space="preserve">.  </w:t>
      </w:r>
      <w:r w:rsidR="00B54FC7">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D93EF" w14:textId="77777777" w:rsidR="00887663" w:rsidRDefault="008876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62247" w14:textId="77777777" w:rsidR="00887663" w:rsidRDefault="008876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CC22A" w14:textId="77777777" w:rsidR="00C220A2" w:rsidRDefault="00C220A2">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7728" behindDoc="0" locked="0" layoutInCell="0" allowOverlap="1" wp14:anchorId="383A63A3" wp14:editId="330D2FBE">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Pr>
        <w:b/>
        <w:sz w:val="22"/>
      </w:rPr>
      <w:t>Federal Communications Commission</w:t>
    </w:r>
  </w:p>
  <w:p w14:paraId="5AF1A5EA" w14:textId="77777777" w:rsidR="00C220A2" w:rsidRDefault="00C220A2">
    <w:pPr>
      <w:jc w:val="center"/>
      <w:rPr>
        <w:b/>
        <w:sz w:val="22"/>
      </w:rPr>
    </w:pPr>
    <w:r>
      <w:rPr>
        <w:b/>
        <w:sz w:val="22"/>
      </w:rPr>
      <w:t>Washington, D.C. 20554</w:t>
    </w:r>
  </w:p>
  <w:p w14:paraId="0376E7FD" w14:textId="77777777" w:rsidR="00C220A2" w:rsidRDefault="00C220A2">
    <w:pPr>
      <w:jc w:val="center"/>
      <w:rPr>
        <w:b/>
        <w:sz w:val="22"/>
      </w:rPr>
    </w:pPr>
  </w:p>
  <w:p w14:paraId="03AE908F" w14:textId="040C1FEB" w:rsidR="00C220A2" w:rsidRPr="00E75174" w:rsidRDefault="00B45D71">
    <w:pPr>
      <w:jc w:val="center"/>
      <w:rPr>
        <w:sz w:val="22"/>
      </w:rPr>
    </w:pPr>
    <w:r>
      <w:t>October</w:t>
    </w:r>
    <w:r w:rsidR="00C220A2">
      <w:t xml:space="preserve"> </w:t>
    </w:r>
    <w:r w:rsidR="00887AFF">
      <w:t>31</w:t>
    </w:r>
    <w:r w:rsidR="00C220A2" w:rsidRPr="00E75174">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02B"/>
    <w:multiLevelType w:val="hybridMultilevel"/>
    <w:tmpl w:val="41C0D6BE"/>
    <w:lvl w:ilvl="0" w:tplc="BFF8364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40C65D8"/>
    <w:multiLevelType w:val="hybridMultilevel"/>
    <w:tmpl w:val="E244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7F9614C"/>
    <w:multiLevelType w:val="hybridMultilevel"/>
    <w:tmpl w:val="936863BC"/>
    <w:lvl w:ilvl="0" w:tplc="0409000F">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EA714F"/>
    <w:multiLevelType w:val="hybridMultilevel"/>
    <w:tmpl w:val="A4B4329E"/>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1A63E6"/>
    <w:multiLevelType w:val="hybridMultilevel"/>
    <w:tmpl w:val="CCA8F89C"/>
    <w:lvl w:ilvl="0" w:tplc="DB5A8A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BA90899"/>
    <w:multiLevelType w:val="hybridMultilevel"/>
    <w:tmpl w:val="936863BC"/>
    <w:lvl w:ilvl="0" w:tplc="0409000F">
      <w:start w:val="1"/>
      <w:numFmt w:val="decimal"/>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A0"/>
    <w:rsid w:val="00004A2A"/>
    <w:rsid w:val="0000610A"/>
    <w:rsid w:val="00006A21"/>
    <w:rsid w:val="000119BF"/>
    <w:rsid w:val="00012858"/>
    <w:rsid w:val="00012915"/>
    <w:rsid w:val="00014A21"/>
    <w:rsid w:val="00015521"/>
    <w:rsid w:val="0001660E"/>
    <w:rsid w:val="00016775"/>
    <w:rsid w:val="00022812"/>
    <w:rsid w:val="00022E9A"/>
    <w:rsid w:val="00027B73"/>
    <w:rsid w:val="0003044C"/>
    <w:rsid w:val="000307B3"/>
    <w:rsid w:val="00041350"/>
    <w:rsid w:val="00041440"/>
    <w:rsid w:val="00041BEB"/>
    <w:rsid w:val="00052BEC"/>
    <w:rsid w:val="00064346"/>
    <w:rsid w:val="00065B19"/>
    <w:rsid w:val="00073CE8"/>
    <w:rsid w:val="00075EC9"/>
    <w:rsid w:val="0007780F"/>
    <w:rsid w:val="00081743"/>
    <w:rsid w:val="000875CD"/>
    <w:rsid w:val="000939E5"/>
    <w:rsid w:val="00097942"/>
    <w:rsid w:val="000A049B"/>
    <w:rsid w:val="000A78DE"/>
    <w:rsid w:val="000B0588"/>
    <w:rsid w:val="000B4A20"/>
    <w:rsid w:val="000B7906"/>
    <w:rsid w:val="000C28BC"/>
    <w:rsid w:val="000C46EE"/>
    <w:rsid w:val="000C703F"/>
    <w:rsid w:val="000D34AB"/>
    <w:rsid w:val="000D6C6C"/>
    <w:rsid w:val="000D7CA3"/>
    <w:rsid w:val="000E0114"/>
    <w:rsid w:val="000E5B07"/>
    <w:rsid w:val="000E5C7C"/>
    <w:rsid w:val="000F5282"/>
    <w:rsid w:val="00103982"/>
    <w:rsid w:val="001065DA"/>
    <w:rsid w:val="0010665E"/>
    <w:rsid w:val="00111C04"/>
    <w:rsid w:val="00112F9D"/>
    <w:rsid w:val="00124842"/>
    <w:rsid w:val="00133B4E"/>
    <w:rsid w:val="001348E1"/>
    <w:rsid w:val="00134933"/>
    <w:rsid w:val="00135274"/>
    <w:rsid w:val="001365AA"/>
    <w:rsid w:val="00137A98"/>
    <w:rsid w:val="00137E34"/>
    <w:rsid w:val="00140A2A"/>
    <w:rsid w:val="0014386F"/>
    <w:rsid w:val="00147146"/>
    <w:rsid w:val="00152AF0"/>
    <w:rsid w:val="0016247C"/>
    <w:rsid w:val="001634A9"/>
    <w:rsid w:val="00166FD4"/>
    <w:rsid w:val="001761C5"/>
    <w:rsid w:val="00176DE7"/>
    <w:rsid w:val="00180CAF"/>
    <w:rsid w:val="00181813"/>
    <w:rsid w:val="00182B92"/>
    <w:rsid w:val="00182E7B"/>
    <w:rsid w:val="001911C0"/>
    <w:rsid w:val="00196904"/>
    <w:rsid w:val="0019721A"/>
    <w:rsid w:val="001A25D4"/>
    <w:rsid w:val="001A7A18"/>
    <w:rsid w:val="001B0A30"/>
    <w:rsid w:val="001B29B9"/>
    <w:rsid w:val="001B513D"/>
    <w:rsid w:val="001B7B74"/>
    <w:rsid w:val="001C004C"/>
    <w:rsid w:val="001C03F9"/>
    <w:rsid w:val="001C1CA5"/>
    <w:rsid w:val="001C2CC1"/>
    <w:rsid w:val="001C4B16"/>
    <w:rsid w:val="001D451B"/>
    <w:rsid w:val="001D6DF8"/>
    <w:rsid w:val="001E2C66"/>
    <w:rsid w:val="001E31D1"/>
    <w:rsid w:val="001E6E40"/>
    <w:rsid w:val="001F009B"/>
    <w:rsid w:val="001F20E8"/>
    <w:rsid w:val="001F67CC"/>
    <w:rsid w:val="00200A1E"/>
    <w:rsid w:val="0020107B"/>
    <w:rsid w:val="002079E5"/>
    <w:rsid w:val="00213427"/>
    <w:rsid w:val="00213CC3"/>
    <w:rsid w:val="00224E6E"/>
    <w:rsid w:val="002425B9"/>
    <w:rsid w:val="002459A0"/>
    <w:rsid w:val="00246667"/>
    <w:rsid w:val="00251D3B"/>
    <w:rsid w:val="0025309F"/>
    <w:rsid w:val="00254339"/>
    <w:rsid w:val="002546EF"/>
    <w:rsid w:val="00261475"/>
    <w:rsid w:val="002630B6"/>
    <w:rsid w:val="00263F4F"/>
    <w:rsid w:val="002767A9"/>
    <w:rsid w:val="00277306"/>
    <w:rsid w:val="002809A8"/>
    <w:rsid w:val="00284DF8"/>
    <w:rsid w:val="00286E35"/>
    <w:rsid w:val="002901A5"/>
    <w:rsid w:val="002926EC"/>
    <w:rsid w:val="00296629"/>
    <w:rsid w:val="002A536C"/>
    <w:rsid w:val="002A658C"/>
    <w:rsid w:val="002B1615"/>
    <w:rsid w:val="002B6B90"/>
    <w:rsid w:val="002C09D8"/>
    <w:rsid w:val="002C45CE"/>
    <w:rsid w:val="002C513A"/>
    <w:rsid w:val="002C57B5"/>
    <w:rsid w:val="002C7F03"/>
    <w:rsid w:val="002D6FFC"/>
    <w:rsid w:val="002E16C6"/>
    <w:rsid w:val="002E665B"/>
    <w:rsid w:val="002F1692"/>
    <w:rsid w:val="002F3037"/>
    <w:rsid w:val="002F68C8"/>
    <w:rsid w:val="003011A2"/>
    <w:rsid w:val="00302DE0"/>
    <w:rsid w:val="00317D98"/>
    <w:rsid w:val="00325776"/>
    <w:rsid w:val="0032674E"/>
    <w:rsid w:val="00330AB7"/>
    <w:rsid w:val="00351D2D"/>
    <w:rsid w:val="00352910"/>
    <w:rsid w:val="003569F7"/>
    <w:rsid w:val="00360D0B"/>
    <w:rsid w:val="00361152"/>
    <w:rsid w:val="003629D2"/>
    <w:rsid w:val="00363625"/>
    <w:rsid w:val="003651F5"/>
    <w:rsid w:val="00366591"/>
    <w:rsid w:val="00373482"/>
    <w:rsid w:val="003775D3"/>
    <w:rsid w:val="00377705"/>
    <w:rsid w:val="003832A2"/>
    <w:rsid w:val="003850FD"/>
    <w:rsid w:val="003857D5"/>
    <w:rsid w:val="00385FAB"/>
    <w:rsid w:val="003938D2"/>
    <w:rsid w:val="00397258"/>
    <w:rsid w:val="003A4216"/>
    <w:rsid w:val="003A5649"/>
    <w:rsid w:val="003B7BFC"/>
    <w:rsid w:val="003C01E4"/>
    <w:rsid w:val="003C4A05"/>
    <w:rsid w:val="003D1413"/>
    <w:rsid w:val="003D649C"/>
    <w:rsid w:val="003D7A50"/>
    <w:rsid w:val="003E189F"/>
    <w:rsid w:val="003E247B"/>
    <w:rsid w:val="003E7B49"/>
    <w:rsid w:val="003F2F34"/>
    <w:rsid w:val="003F420D"/>
    <w:rsid w:val="003F4639"/>
    <w:rsid w:val="003F4C70"/>
    <w:rsid w:val="003F767B"/>
    <w:rsid w:val="00400BB7"/>
    <w:rsid w:val="004045F4"/>
    <w:rsid w:val="004056A6"/>
    <w:rsid w:val="00410C23"/>
    <w:rsid w:val="00412F0C"/>
    <w:rsid w:val="00413F45"/>
    <w:rsid w:val="004142F1"/>
    <w:rsid w:val="00414D2B"/>
    <w:rsid w:val="00415063"/>
    <w:rsid w:val="004156F9"/>
    <w:rsid w:val="00416EF4"/>
    <w:rsid w:val="00417CFF"/>
    <w:rsid w:val="004325F4"/>
    <w:rsid w:val="004427AA"/>
    <w:rsid w:val="00452BA2"/>
    <w:rsid w:val="00453444"/>
    <w:rsid w:val="00455AFC"/>
    <w:rsid w:val="004731B9"/>
    <w:rsid w:val="00473381"/>
    <w:rsid w:val="0047340D"/>
    <w:rsid w:val="00473D9B"/>
    <w:rsid w:val="00476F7E"/>
    <w:rsid w:val="004776E3"/>
    <w:rsid w:val="00481C0E"/>
    <w:rsid w:val="004873C1"/>
    <w:rsid w:val="004931C9"/>
    <w:rsid w:val="004949FD"/>
    <w:rsid w:val="00495E22"/>
    <w:rsid w:val="00497D57"/>
    <w:rsid w:val="004A1612"/>
    <w:rsid w:val="004A4D3B"/>
    <w:rsid w:val="004A6A85"/>
    <w:rsid w:val="004A6CD0"/>
    <w:rsid w:val="004B29AD"/>
    <w:rsid w:val="004B3C56"/>
    <w:rsid w:val="004C0909"/>
    <w:rsid w:val="004D09D4"/>
    <w:rsid w:val="004D19F7"/>
    <w:rsid w:val="004E51F6"/>
    <w:rsid w:val="004E5DE8"/>
    <w:rsid w:val="005010AB"/>
    <w:rsid w:val="0050653F"/>
    <w:rsid w:val="00527ACD"/>
    <w:rsid w:val="005360BF"/>
    <w:rsid w:val="00537D5E"/>
    <w:rsid w:val="00541DD0"/>
    <w:rsid w:val="00541E2A"/>
    <w:rsid w:val="00542597"/>
    <w:rsid w:val="005456B4"/>
    <w:rsid w:val="00546C8A"/>
    <w:rsid w:val="00570062"/>
    <w:rsid w:val="005733DF"/>
    <w:rsid w:val="00575FB7"/>
    <w:rsid w:val="00577419"/>
    <w:rsid w:val="00583441"/>
    <w:rsid w:val="00583567"/>
    <w:rsid w:val="0058393A"/>
    <w:rsid w:val="0058414F"/>
    <w:rsid w:val="0059016C"/>
    <w:rsid w:val="005962EC"/>
    <w:rsid w:val="00597379"/>
    <w:rsid w:val="005A2DBF"/>
    <w:rsid w:val="005A5CAE"/>
    <w:rsid w:val="005A5F06"/>
    <w:rsid w:val="005B039F"/>
    <w:rsid w:val="005B5975"/>
    <w:rsid w:val="005C2E54"/>
    <w:rsid w:val="005D1C5D"/>
    <w:rsid w:val="005D322E"/>
    <w:rsid w:val="005D5C0F"/>
    <w:rsid w:val="005E0410"/>
    <w:rsid w:val="005E3E1F"/>
    <w:rsid w:val="005F0490"/>
    <w:rsid w:val="00600276"/>
    <w:rsid w:val="0060202B"/>
    <w:rsid w:val="00604791"/>
    <w:rsid w:val="00607E90"/>
    <w:rsid w:val="0061138B"/>
    <w:rsid w:val="00615D74"/>
    <w:rsid w:val="00621EFF"/>
    <w:rsid w:val="00623FA1"/>
    <w:rsid w:val="00624B2E"/>
    <w:rsid w:val="00624F3F"/>
    <w:rsid w:val="00624F70"/>
    <w:rsid w:val="006301A2"/>
    <w:rsid w:val="00632309"/>
    <w:rsid w:val="00634949"/>
    <w:rsid w:val="00637499"/>
    <w:rsid w:val="00641AFE"/>
    <w:rsid w:val="00647978"/>
    <w:rsid w:val="00651BA0"/>
    <w:rsid w:val="006541F9"/>
    <w:rsid w:val="00654872"/>
    <w:rsid w:val="00657192"/>
    <w:rsid w:val="006576E8"/>
    <w:rsid w:val="00660105"/>
    <w:rsid w:val="00663492"/>
    <w:rsid w:val="00664485"/>
    <w:rsid w:val="006648D3"/>
    <w:rsid w:val="00666C8E"/>
    <w:rsid w:val="006711B2"/>
    <w:rsid w:val="00671289"/>
    <w:rsid w:val="00673590"/>
    <w:rsid w:val="00676565"/>
    <w:rsid w:val="00682BC4"/>
    <w:rsid w:val="00683D9C"/>
    <w:rsid w:val="00683FF7"/>
    <w:rsid w:val="006858BE"/>
    <w:rsid w:val="00685C9F"/>
    <w:rsid w:val="00687B38"/>
    <w:rsid w:val="006922CA"/>
    <w:rsid w:val="00697B5C"/>
    <w:rsid w:val="006A4C04"/>
    <w:rsid w:val="006B1994"/>
    <w:rsid w:val="006B45A3"/>
    <w:rsid w:val="006B4AE8"/>
    <w:rsid w:val="006B4F68"/>
    <w:rsid w:val="006B6BEC"/>
    <w:rsid w:val="006C2D1D"/>
    <w:rsid w:val="006C49E1"/>
    <w:rsid w:val="006D0B1A"/>
    <w:rsid w:val="006D51AF"/>
    <w:rsid w:val="006D6DAE"/>
    <w:rsid w:val="006E5DF6"/>
    <w:rsid w:val="006F02CD"/>
    <w:rsid w:val="006F0D9F"/>
    <w:rsid w:val="006F2A77"/>
    <w:rsid w:val="006F2EF0"/>
    <w:rsid w:val="006F362C"/>
    <w:rsid w:val="006F5FE9"/>
    <w:rsid w:val="006F70DE"/>
    <w:rsid w:val="0070496E"/>
    <w:rsid w:val="00705946"/>
    <w:rsid w:val="00705C6C"/>
    <w:rsid w:val="0071163A"/>
    <w:rsid w:val="007120A8"/>
    <w:rsid w:val="00713411"/>
    <w:rsid w:val="007144E0"/>
    <w:rsid w:val="007150B5"/>
    <w:rsid w:val="00727FD9"/>
    <w:rsid w:val="007425E7"/>
    <w:rsid w:val="00742F2C"/>
    <w:rsid w:val="00744036"/>
    <w:rsid w:val="00756258"/>
    <w:rsid w:val="00760158"/>
    <w:rsid w:val="007602D3"/>
    <w:rsid w:val="00761824"/>
    <w:rsid w:val="00763B1E"/>
    <w:rsid w:val="00764148"/>
    <w:rsid w:val="00764DC1"/>
    <w:rsid w:val="00765894"/>
    <w:rsid w:val="00766C7C"/>
    <w:rsid w:val="0078108A"/>
    <w:rsid w:val="0078329E"/>
    <w:rsid w:val="00787D54"/>
    <w:rsid w:val="00792597"/>
    <w:rsid w:val="007939DE"/>
    <w:rsid w:val="007A2108"/>
    <w:rsid w:val="007A642B"/>
    <w:rsid w:val="007B010D"/>
    <w:rsid w:val="007B2D4D"/>
    <w:rsid w:val="007B3016"/>
    <w:rsid w:val="007C1823"/>
    <w:rsid w:val="007C7EC6"/>
    <w:rsid w:val="007D14EF"/>
    <w:rsid w:val="007D1EF1"/>
    <w:rsid w:val="007E4138"/>
    <w:rsid w:val="007E4FD2"/>
    <w:rsid w:val="007E53AB"/>
    <w:rsid w:val="007F3463"/>
    <w:rsid w:val="00802EBA"/>
    <w:rsid w:val="00806BA9"/>
    <w:rsid w:val="008147BF"/>
    <w:rsid w:val="00815634"/>
    <w:rsid w:val="00817B77"/>
    <w:rsid w:val="00821659"/>
    <w:rsid w:val="0082235C"/>
    <w:rsid w:val="008252AF"/>
    <w:rsid w:val="00827CD1"/>
    <w:rsid w:val="008353C8"/>
    <w:rsid w:val="008367BA"/>
    <w:rsid w:val="00847AB1"/>
    <w:rsid w:val="00854DDC"/>
    <w:rsid w:val="00855137"/>
    <w:rsid w:val="00861C7E"/>
    <w:rsid w:val="00866070"/>
    <w:rsid w:val="008750C0"/>
    <w:rsid w:val="0087539F"/>
    <w:rsid w:val="00875D0D"/>
    <w:rsid w:val="00876091"/>
    <w:rsid w:val="00876B83"/>
    <w:rsid w:val="00886381"/>
    <w:rsid w:val="00887663"/>
    <w:rsid w:val="00887AFF"/>
    <w:rsid w:val="008911DE"/>
    <w:rsid w:val="0089626F"/>
    <w:rsid w:val="008A2C47"/>
    <w:rsid w:val="008A3746"/>
    <w:rsid w:val="008B13AE"/>
    <w:rsid w:val="008B2B40"/>
    <w:rsid w:val="008B6EED"/>
    <w:rsid w:val="008B7F15"/>
    <w:rsid w:val="008C23EC"/>
    <w:rsid w:val="008D3234"/>
    <w:rsid w:val="008D3AF8"/>
    <w:rsid w:val="008D79DA"/>
    <w:rsid w:val="008E26FD"/>
    <w:rsid w:val="008E6B67"/>
    <w:rsid w:val="008F1AF8"/>
    <w:rsid w:val="008F2EA7"/>
    <w:rsid w:val="00900730"/>
    <w:rsid w:val="00905177"/>
    <w:rsid w:val="009072EF"/>
    <w:rsid w:val="00910FA9"/>
    <w:rsid w:val="009110A3"/>
    <w:rsid w:val="00916784"/>
    <w:rsid w:val="00921614"/>
    <w:rsid w:val="00921EF7"/>
    <w:rsid w:val="00923873"/>
    <w:rsid w:val="009274FB"/>
    <w:rsid w:val="009276C7"/>
    <w:rsid w:val="00933C0D"/>
    <w:rsid w:val="00937266"/>
    <w:rsid w:val="00941490"/>
    <w:rsid w:val="0095374C"/>
    <w:rsid w:val="00953B4B"/>
    <w:rsid w:val="00957035"/>
    <w:rsid w:val="00963720"/>
    <w:rsid w:val="009641B3"/>
    <w:rsid w:val="00966502"/>
    <w:rsid w:val="00972FCC"/>
    <w:rsid w:val="00975274"/>
    <w:rsid w:val="00975BEB"/>
    <w:rsid w:val="00977910"/>
    <w:rsid w:val="00982609"/>
    <w:rsid w:val="009842BB"/>
    <w:rsid w:val="0099056F"/>
    <w:rsid w:val="00991A7E"/>
    <w:rsid w:val="00994358"/>
    <w:rsid w:val="009A1EA7"/>
    <w:rsid w:val="009A46E2"/>
    <w:rsid w:val="009B3206"/>
    <w:rsid w:val="009B7571"/>
    <w:rsid w:val="009B7951"/>
    <w:rsid w:val="009C173B"/>
    <w:rsid w:val="009C4EC4"/>
    <w:rsid w:val="009E6A42"/>
    <w:rsid w:val="009E73A0"/>
    <w:rsid w:val="009F3530"/>
    <w:rsid w:val="00A03C04"/>
    <w:rsid w:val="00A04C3E"/>
    <w:rsid w:val="00A04F3E"/>
    <w:rsid w:val="00A1663C"/>
    <w:rsid w:val="00A20AF8"/>
    <w:rsid w:val="00A21608"/>
    <w:rsid w:val="00A21B31"/>
    <w:rsid w:val="00A23295"/>
    <w:rsid w:val="00A24842"/>
    <w:rsid w:val="00A269AD"/>
    <w:rsid w:val="00A33388"/>
    <w:rsid w:val="00A35A1C"/>
    <w:rsid w:val="00A43C2C"/>
    <w:rsid w:val="00A619AD"/>
    <w:rsid w:val="00A62EAC"/>
    <w:rsid w:val="00A62FC0"/>
    <w:rsid w:val="00A66DE4"/>
    <w:rsid w:val="00A67513"/>
    <w:rsid w:val="00A77D23"/>
    <w:rsid w:val="00A80603"/>
    <w:rsid w:val="00A8390E"/>
    <w:rsid w:val="00A925C9"/>
    <w:rsid w:val="00A9352F"/>
    <w:rsid w:val="00AA162A"/>
    <w:rsid w:val="00AA23AA"/>
    <w:rsid w:val="00AA7DF1"/>
    <w:rsid w:val="00AB04F2"/>
    <w:rsid w:val="00AB0F1A"/>
    <w:rsid w:val="00AB1A5A"/>
    <w:rsid w:val="00AB4F17"/>
    <w:rsid w:val="00AB6944"/>
    <w:rsid w:val="00AC28A4"/>
    <w:rsid w:val="00AC3797"/>
    <w:rsid w:val="00AD6D71"/>
    <w:rsid w:val="00AE3B79"/>
    <w:rsid w:val="00AE6E46"/>
    <w:rsid w:val="00AF120C"/>
    <w:rsid w:val="00AF233E"/>
    <w:rsid w:val="00AF2AF0"/>
    <w:rsid w:val="00AF6B8B"/>
    <w:rsid w:val="00B01562"/>
    <w:rsid w:val="00B016E3"/>
    <w:rsid w:val="00B11099"/>
    <w:rsid w:val="00B204ED"/>
    <w:rsid w:val="00B225C2"/>
    <w:rsid w:val="00B22C2A"/>
    <w:rsid w:val="00B25850"/>
    <w:rsid w:val="00B30CB3"/>
    <w:rsid w:val="00B43F8A"/>
    <w:rsid w:val="00B45059"/>
    <w:rsid w:val="00B45D71"/>
    <w:rsid w:val="00B47EAA"/>
    <w:rsid w:val="00B51A36"/>
    <w:rsid w:val="00B54FC7"/>
    <w:rsid w:val="00B60643"/>
    <w:rsid w:val="00B665AD"/>
    <w:rsid w:val="00B6781A"/>
    <w:rsid w:val="00B70BC4"/>
    <w:rsid w:val="00B71CC3"/>
    <w:rsid w:val="00B72A7B"/>
    <w:rsid w:val="00B73961"/>
    <w:rsid w:val="00B74F0E"/>
    <w:rsid w:val="00B75545"/>
    <w:rsid w:val="00B81B17"/>
    <w:rsid w:val="00B856BB"/>
    <w:rsid w:val="00B9057B"/>
    <w:rsid w:val="00BA037C"/>
    <w:rsid w:val="00BA6FFA"/>
    <w:rsid w:val="00BB2090"/>
    <w:rsid w:val="00BB66C2"/>
    <w:rsid w:val="00BD0CC8"/>
    <w:rsid w:val="00BD10F9"/>
    <w:rsid w:val="00BD1F1C"/>
    <w:rsid w:val="00BD5B99"/>
    <w:rsid w:val="00BE5338"/>
    <w:rsid w:val="00BE5756"/>
    <w:rsid w:val="00BF6C16"/>
    <w:rsid w:val="00C00ED9"/>
    <w:rsid w:val="00C01A06"/>
    <w:rsid w:val="00C01B4B"/>
    <w:rsid w:val="00C01C87"/>
    <w:rsid w:val="00C022AA"/>
    <w:rsid w:val="00C02CB5"/>
    <w:rsid w:val="00C036E6"/>
    <w:rsid w:val="00C053A7"/>
    <w:rsid w:val="00C07637"/>
    <w:rsid w:val="00C07807"/>
    <w:rsid w:val="00C100A6"/>
    <w:rsid w:val="00C20386"/>
    <w:rsid w:val="00C20549"/>
    <w:rsid w:val="00C220A2"/>
    <w:rsid w:val="00C222CA"/>
    <w:rsid w:val="00C232E4"/>
    <w:rsid w:val="00C3301E"/>
    <w:rsid w:val="00C337A6"/>
    <w:rsid w:val="00C43F43"/>
    <w:rsid w:val="00C44B31"/>
    <w:rsid w:val="00C453F5"/>
    <w:rsid w:val="00C454AB"/>
    <w:rsid w:val="00C52E32"/>
    <w:rsid w:val="00C620E6"/>
    <w:rsid w:val="00C624A8"/>
    <w:rsid w:val="00C63F15"/>
    <w:rsid w:val="00C666E6"/>
    <w:rsid w:val="00C723FE"/>
    <w:rsid w:val="00C7249E"/>
    <w:rsid w:val="00C7556F"/>
    <w:rsid w:val="00C836AE"/>
    <w:rsid w:val="00C83CB9"/>
    <w:rsid w:val="00CA0E70"/>
    <w:rsid w:val="00CA21E7"/>
    <w:rsid w:val="00CA2531"/>
    <w:rsid w:val="00CB29AD"/>
    <w:rsid w:val="00CB5B4D"/>
    <w:rsid w:val="00CB6D49"/>
    <w:rsid w:val="00CB79DD"/>
    <w:rsid w:val="00CC621A"/>
    <w:rsid w:val="00CC6D5A"/>
    <w:rsid w:val="00CD0ED5"/>
    <w:rsid w:val="00CD2E76"/>
    <w:rsid w:val="00CF1154"/>
    <w:rsid w:val="00CF1366"/>
    <w:rsid w:val="00D05DAE"/>
    <w:rsid w:val="00D07BA8"/>
    <w:rsid w:val="00D10587"/>
    <w:rsid w:val="00D15FDA"/>
    <w:rsid w:val="00D2533D"/>
    <w:rsid w:val="00D30057"/>
    <w:rsid w:val="00D30663"/>
    <w:rsid w:val="00D35BF7"/>
    <w:rsid w:val="00D377B2"/>
    <w:rsid w:val="00D41057"/>
    <w:rsid w:val="00D41075"/>
    <w:rsid w:val="00D41185"/>
    <w:rsid w:val="00D41EB1"/>
    <w:rsid w:val="00D42331"/>
    <w:rsid w:val="00D42E08"/>
    <w:rsid w:val="00D574BD"/>
    <w:rsid w:val="00D5751D"/>
    <w:rsid w:val="00D61A61"/>
    <w:rsid w:val="00D64208"/>
    <w:rsid w:val="00D66745"/>
    <w:rsid w:val="00D71D3A"/>
    <w:rsid w:val="00D73605"/>
    <w:rsid w:val="00D75AFC"/>
    <w:rsid w:val="00D91C75"/>
    <w:rsid w:val="00D92F1D"/>
    <w:rsid w:val="00D94558"/>
    <w:rsid w:val="00D95400"/>
    <w:rsid w:val="00DB1710"/>
    <w:rsid w:val="00DB2D01"/>
    <w:rsid w:val="00DB639E"/>
    <w:rsid w:val="00DB6ECA"/>
    <w:rsid w:val="00DC08EB"/>
    <w:rsid w:val="00DC0CB1"/>
    <w:rsid w:val="00DD12B5"/>
    <w:rsid w:val="00DD2B5E"/>
    <w:rsid w:val="00DD6426"/>
    <w:rsid w:val="00DE06ED"/>
    <w:rsid w:val="00DE0AC6"/>
    <w:rsid w:val="00DE118E"/>
    <w:rsid w:val="00DF2564"/>
    <w:rsid w:val="00E01262"/>
    <w:rsid w:val="00E12F9B"/>
    <w:rsid w:val="00E14835"/>
    <w:rsid w:val="00E14D49"/>
    <w:rsid w:val="00E155B0"/>
    <w:rsid w:val="00E1565E"/>
    <w:rsid w:val="00E174B5"/>
    <w:rsid w:val="00E25E1A"/>
    <w:rsid w:val="00E26C19"/>
    <w:rsid w:val="00E275EC"/>
    <w:rsid w:val="00E27C49"/>
    <w:rsid w:val="00E35E21"/>
    <w:rsid w:val="00E44980"/>
    <w:rsid w:val="00E4577B"/>
    <w:rsid w:val="00E46711"/>
    <w:rsid w:val="00E53EE1"/>
    <w:rsid w:val="00E54293"/>
    <w:rsid w:val="00E5589E"/>
    <w:rsid w:val="00E62117"/>
    <w:rsid w:val="00E65CD2"/>
    <w:rsid w:val="00E675FA"/>
    <w:rsid w:val="00E67B10"/>
    <w:rsid w:val="00E75174"/>
    <w:rsid w:val="00E75DAD"/>
    <w:rsid w:val="00E826DD"/>
    <w:rsid w:val="00E82E3D"/>
    <w:rsid w:val="00E84C5D"/>
    <w:rsid w:val="00E96356"/>
    <w:rsid w:val="00E976D7"/>
    <w:rsid w:val="00EA3AC8"/>
    <w:rsid w:val="00EA6A24"/>
    <w:rsid w:val="00EB3716"/>
    <w:rsid w:val="00EB6A78"/>
    <w:rsid w:val="00EB7EF9"/>
    <w:rsid w:val="00EC0C4E"/>
    <w:rsid w:val="00EC1ECC"/>
    <w:rsid w:val="00EC39E0"/>
    <w:rsid w:val="00EC7AFC"/>
    <w:rsid w:val="00ED1DB0"/>
    <w:rsid w:val="00ED3068"/>
    <w:rsid w:val="00ED45E7"/>
    <w:rsid w:val="00EE2956"/>
    <w:rsid w:val="00EF058C"/>
    <w:rsid w:val="00EF6006"/>
    <w:rsid w:val="00EF7075"/>
    <w:rsid w:val="00F10B2B"/>
    <w:rsid w:val="00F11C62"/>
    <w:rsid w:val="00F12F60"/>
    <w:rsid w:val="00F21BA2"/>
    <w:rsid w:val="00F23E2E"/>
    <w:rsid w:val="00F31E4C"/>
    <w:rsid w:val="00F456E4"/>
    <w:rsid w:val="00F45CF7"/>
    <w:rsid w:val="00F53E43"/>
    <w:rsid w:val="00F576D0"/>
    <w:rsid w:val="00F60D9E"/>
    <w:rsid w:val="00F6106A"/>
    <w:rsid w:val="00F70EFE"/>
    <w:rsid w:val="00F777E4"/>
    <w:rsid w:val="00F80F65"/>
    <w:rsid w:val="00F82102"/>
    <w:rsid w:val="00F8577C"/>
    <w:rsid w:val="00F90D10"/>
    <w:rsid w:val="00F91C68"/>
    <w:rsid w:val="00F93613"/>
    <w:rsid w:val="00F96E5D"/>
    <w:rsid w:val="00FA2F2B"/>
    <w:rsid w:val="00FA3CC4"/>
    <w:rsid w:val="00FA7D26"/>
    <w:rsid w:val="00FB0102"/>
    <w:rsid w:val="00FB0676"/>
    <w:rsid w:val="00FB47D3"/>
    <w:rsid w:val="00FC2D69"/>
    <w:rsid w:val="00FC508D"/>
    <w:rsid w:val="00FC553F"/>
    <w:rsid w:val="00FC5915"/>
    <w:rsid w:val="00FC6F5F"/>
    <w:rsid w:val="00FD086E"/>
    <w:rsid w:val="00FD2512"/>
    <w:rsid w:val="00FD3BE6"/>
    <w:rsid w:val="00FD67F1"/>
    <w:rsid w:val="00FE51ED"/>
    <w:rsid w:val="00FE53D4"/>
    <w:rsid w:val="00FF00E2"/>
    <w:rsid w:val="00FF0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BB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rsid w:val="006F0D9F"/>
  </w:style>
  <w:style w:type="character" w:styleId="FootnoteReference">
    <w:name w:val="footnote reference"/>
    <w:aliases w:val="Style 12,(NECG) Footnote Reference,o,fr,Style 3,Appel note de bas de p,Style 124,Style 13"/>
    <w:semiHidden/>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 w:type="paragraph" w:styleId="Revision">
    <w:name w:val="Revision"/>
    <w:hidden/>
    <w:uiPriority w:val="99"/>
    <w:semiHidden/>
    <w:rsid w:val="00910F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D9F"/>
    <w:pPr>
      <w:tabs>
        <w:tab w:val="center" w:pos="4320"/>
        <w:tab w:val="right" w:pos="8640"/>
      </w:tabs>
    </w:pPr>
  </w:style>
  <w:style w:type="paragraph" w:styleId="Footer">
    <w:name w:val="footer"/>
    <w:basedOn w:val="Normal"/>
    <w:link w:val="FooterChar"/>
    <w:rsid w:val="006F0D9F"/>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rsid w:val="006F0D9F"/>
  </w:style>
  <w:style w:type="character" w:styleId="FootnoteReference">
    <w:name w:val="footnote reference"/>
    <w:aliases w:val="Style 12,(NECG) Footnote Reference,o,fr,Style 3,Appel note de bas de p,Style 124,Style 13"/>
    <w:semiHidden/>
    <w:rsid w:val="006F0D9F"/>
    <w:rPr>
      <w:vertAlign w:val="superscript"/>
    </w:rPr>
  </w:style>
  <w:style w:type="character" w:styleId="PageNumber">
    <w:name w:val="page number"/>
    <w:basedOn w:val="DefaultParagraphFont"/>
    <w:rsid w:val="006F0D9F"/>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
    <w:rsid w:val="006F0D9F"/>
    <w:rPr>
      <w:noProof w:val="0"/>
      <w:lang w:val="en-US" w:eastAsia="en-US" w:bidi="ar-SA"/>
    </w:rPr>
  </w:style>
  <w:style w:type="paragraph" w:styleId="HTMLPreformatted">
    <w:name w:val="HTML Preformatted"/>
    <w:basedOn w:val="Normal"/>
    <w:rsid w:val="006F0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rsid w:val="006F0D9F"/>
  </w:style>
  <w:style w:type="paragraph" w:styleId="DocumentMap">
    <w:name w:val="Document Map"/>
    <w:basedOn w:val="Normal"/>
    <w:semiHidden/>
    <w:rsid w:val="006F0D9F"/>
    <w:pPr>
      <w:shd w:val="clear" w:color="auto" w:fill="000080"/>
    </w:pPr>
    <w:rPr>
      <w:rFonts w:ascii="Tahoma" w:hAnsi="Tahoma" w:cs="Courier New"/>
    </w:rPr>
  </w:style>
  <w:style w:type="paragraph" w:styleId="BodyText">
    <w:name w:val="Body Text"/>
    <w:basedOn w:val="Normal"/>
    <w:rsid w:val="006F0D9F"/>
    <w:pPr>
      <w:tabs>
        <w:tab w:val="left" w:pos="720"/>
        <w:tab w:val="left" w:pos="8460"/>
      </w:tabs>
      <w:ind w:right="900"/>
    </w:pPr>
    <w:rPr>
      <w:color w:val="000000"/>
      <w:spacing w:val="-1"/>
      <w:sz w:val="22"/>
    </w:rPr>
  </w:style>
  <w:style w:type="character" w:styleId="Hyperlink">
    <w:name w:val="Hyperlink"/>
    <w:rsid w:val="006F0D9F"/>
    <w:rPr>
      <w:color w:val="0000FF"/>
      <w:u w:val="single"/>
    </w:rPr>
  </w:style>
  <w:style w:type="paragraph" w:customStyle="1" w:styleId="Blockquote">
    <w:name w:val="Blockquote"/>
    <w:basedOn w:val="Normal"/>
    <w:rsid w:val="006F0D9F"/>
    <w:pPr>
      <w:autoSpaceDE w:val="0"/>
      <w:autoSpaceDN w:val="0"/>
      <w:adjustRightInd w:val="0"/>
      <w:spacing w:before="100" w:after="100"/>
      <w:ind w:left="360" w:right="360"/>
    </w:pPr>
    <w:rPr>
      <w:sz w:val="24"/>
      <w:szCs w:val="24"/>
    </w:rPr>
  </w:style>
  <w:style w:type="paragraph" w:styleId="BalloonText">
    <w:name w:val="Balloon Text"/>
    <w:basedOn w:val="Normal"/>
    <w:semiHidden/>
    <w:rsid w:val="006F0D9F"/>
    <w:rPr>
      <w:rFonts w:ascii="Tahoma" w:hAnsi="Tahoma" w:cs="Tahoma"/>
      <w:sz w:val="16"/>
      <w:szCs w:val="16"/>
    </w:rPr>
  </w:style>
  <w:style w:type="character" w:customStyle="1" w:styleId="bestsection">
    <w:name w:val="bestsection"/>
    <w:basedOn w:val="DefaultParagraphFont"/>
    <w:rsid w:val="006F0D9F"/>
  </w:style>
  <w:style w:type="character" w:customStyle="1" w:styleId="searchterm">
    <w:name w:val="searchterm"/>
    <w:basedOn w:val="DefaultParagraphFont"/>
    <w:rsid w:val="006F0D9F"/>
  </w:style>
  <w:style w:type="character" w:styleId="CommentReference">
    <w:name w:val="annotation reference"/>
    <w:semiHidden/>
    <w:rsid w:val="006F0D9F"/>
    <w:rPr>
      <w:sz w:val="16"/>
      <w:szCs w:val="16"/>
    </w:rPr>
  </w:style>
  <w:style w:type="paragraph" w:styleId="CommentText">
    <w:name w:val="annotation text"/>
    <w:basedOn w:val="Normal"/>
    <w:semiHidden/>
    <w:rsid w:val="006F0D9F"/>
  </w:style>
  <w:style w:type="paragraph" w:styleId="CommentSubject">
    <w:name w:val="annotation subject"/>
    <w:basedOn w:val="CommentText"/>
    <w:next w:val="CommentText"/>
    <w:semiHidden/>
    <w:rsid w:val="006F0D9F"/>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6F0D9F"/>
    <w:rPr>
      <w:lang w:val="en-US" w:eastAsia="en-US" w:bidi="ar-SA"/>
    </w:rPr>
  </w:style>
  <w:style w:type="character" w:customStyle="1" w:styleId="documentbody1">
    <w:name w:val="documentbody1"/>
    <w:rsid w:val="006F0D9F"/>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
    <w:rsid w:val="006F0D9F"/>
    <w:rPr>
      <w:lang w:val="en-US" w:eastAsia="en-US" w:bidi="ar-SA"/>
    </w:rPr>
  </w:style>
  <w:style w:type="character" w:customStyle="1" w:styleId="documentbody5">
    <w:name w:val="documentbody5"/>
    <w:rsid w:val="006F0D9F"/>
    <w:rPr>
      <w:rFonts w:ascii="Verdana" w:hAnsi="Verdana" w:hint="default"/>
      <w:sz w:val="19"/>
      <w:szCs w:val="19"/>
    </w:rPr>
  </w:style>
  <w:style w:type="character" w:customStyle="1" w:styleId="italics1">
    <w:name w:val="italics1"/>
    <w:rsid w:val="006F0D9F"/>
    <w:rPr>
      <w:i/>
      <w:iCs/>
    </w:rPr>
  </w:style>
  <w:style w:type="paragraph" w:customStyle="1" w:styleId="ParaNum">
    <w:name w:val="ParaNum"/>
    <w:basedOn w:val="Normal"/>
    <w:rsid w:val="006F0D9F"/>
    <w:pPr>
      <w:widowControl w:val="0"/>
      <w:numPr>
        <w:numId w:val="3"/>
      </w:numPr>
      <w:tabs>
        <w:tab w:val="left" w:pos="1440"/>
      </w:tabs>
      <w:spacing w:after="220"/>
      <w:jc w:val="both"/>
    </w:pPr>
    <w:rPr>
      <w:snapToGrid w:val="0"/>
      <w:kern w:val="28"/>
      <w:sz w:val="22"/>
    </w:rPr>
  </w:style>
  <w:style w:type="character" w:customStyle="1" w:styleId="apple-converted-space">
    <w:name w:val="apple-converted-space"/>
    <w:basedOn w:val="DefaultParagraphFont"/>
    <w:rsid w:val="0059016C"/>
  </w:style>
  <w:style w:type="character" w:customStyle="1" w:styleId="starpage">
    <w:name w:val="starpage"/>
    <w:basedOn w:val="DefaultParagraphFont"/>
    <w:rsid w:val="0059016C"/>
  </w:style>
  <w:style w:type="character" w:customStyle="1" w:styleId="FooterChar">
    <w:name w:val="Footer Char"/>
    <w:basedOn w:val="DefaultParagraphFont"/>
    <w:link w:val="Footer"/>
    <w:rsid w:val="00705C6C"/>
  </w:style>
  <w:style w:type="paragraph" w:styleId="ListParagraph">
    <w:name w:val="List Paragraph"/>
    <w:basedOn w:val="Normal"/>
    <w:uiPriority w:val="34"/>
    <w:qFormat/>
    <w:rsid w:val="00E75174"/>
    <w:pPr>
      <w:ind w:left="720"/>
      <w:contextualSpacing/>
    </w:pPr>
  </w:style>
  <w:style w:type="character" w:customStyle="1" w:styleId="term1">
    <w:name w:val="term1"/>
    <w:basedOn w:val="DefaultParagraphFont"/>
    <w:rsid w:val="00DE0AC6"/>
    <w:rPr>
      <w:b/>
      <w:bCs/>
    </w:rPr>
  </w:style>
  <w:style w:type="character" w:customStyle="1" w:styleId="pmterms21">
    <w:name w:val="pmterms21"/>
    <w:basedOn w:val="DefaultParagraphFont"/>
    <w:rsid w:val="001365AA"/>
    <w:rPr>
      <w:b/>
      <w:bCs/>
      <w:i w:val="0"/>
      <w:iCs w:val="0"/>
      <w:color w:val="000000"/>
    </w:rPr>
  </w:style>
  <w:style w:type="character" w:customStyle="1" w:styleId="pmterms11">
    <w:name w:val="pmterms11"/>
    <w:basedOn w:val="DefaultParagraphFont"/>
    <w:rsid w:val="001365AA"/>
    <w:rPr>
      <w:b/>
      <w:bCs/>
      <w:i w:val="0"/>
      <w:iCs w:val="0"/>
      <w:color w:val="000000"/>
    </w:rPr>
  </w:style>
  <w:style w:type="paragraph" w:styleId="Revision">
    <w:name w:val="Revision"/>
    <w:hidden/>
    <w:uiPriority w:val="99"/>
    <w:semiHidden/>
    <w:rsid w:val="0091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2889">
      <w:bodyDiv w:val="1"/>
      <w:marLeft w:val="30"/>
      <w:marRight w:val="30"/>
      <w:marTop w:val="30"/>
      <w:marBottom w:val="30"/>
      <w:divBdr>
        <w:top w:val="none" w:sz="0" w:space="0" w:color="auto"/>
        <w:left w:val="none" w:sz="0" w:space="0" w:color="auto"/>
        <w:bottom w:val="none" w:sz="0" w:space="0" w:color="auto"/>
        <w:right w:val="none" w:sz="0" w:space="0" w:color="auto"/>
      </w:divBdr>
      <w:divsChild>
        <w:div w:id="434399807">
          <w:marLeft w:val="0"/>
          <w:marRight w:val="0"/>
          <w:marTop w:val="0"/>
          <w:marBottom w:val="0"/>
          <w:divBdr>
            <w:top w:val="none" w:sz="0" w:space="0" w:color="auto"/>
            <w:left w:val="none" w:sz="0" w:space="0" w:color="auto"/>
            <w:bottom w:val="none" w:sz="0" w:space="0" w:color="auto"/>
            <w:right w:val="none" w:sz="0" w:space="0" w:color="auto"/>
          </w:divBdr>
          <w:divsChild>
            <w:div w:id="1465348475">
              <w:marLeft w:val="45"/>
              <w:marRight w:val="45"/>
              <w:marTop w:val="45"/>
              <w:marBottom w:val="45"/>
              <w:divBdr>
                <w:top w:val="none" w:sz="0" w:space="0" w:color="auto"/>
                <w:left w:val="none" w:sz="0" w:space="0" w:color="auto"/>
                <w:bottom w:val="none" w:sz="0" w:space="0" w:color="auto"/>
                <w:right w:val="none" w:sz="0" w:space="0" w:color="auto"/>
              </w:divBdr>
              <w:divsChild>
                <w:div w:id="518668118">
                  <w:marLeft w:val="0"/>
                  <w:marRight w:val="0"/>
                  <w:marTop w:val="0"/>
                  <w:marBottom w:val="0"/>
                  <w:divBdr>
                    <w:top w:val="none" w:sz="0" w:space="0" w:color="auto"/>
                    <w:left w:val="none" w:sz="0" w:space="0" w:color="auto"/>
                    <w:bottom w:val="none" w:sz="0" w:space="0" w:color="auto"/>
                    <w:right w:val="none" w:sz="0" w:space="0" w:color="auto"/>
                  </w:divBdr>
                  <w:divsChild>
                    <w:div w:id="1962374537">
                      <w:marLeft w:val="0"/>
                      <w:marRight w:val="0"/>
                      <w:marTop w:val="0"/>
                      <w:marBottom w:val="0"/>
                      <w:divBdr>
                        <w:top w:val="none" w:sz="0" w:space="0" w:color="auto"/>
                        <w:left w:val="none" w:sz="0" w:space="0" w:color="auto"/>
                        <w:bottom w:val="none" w:sz="0" w:space="0" w:color="auto"/>
                        <w:right w:val="none" w:sz="0" w:space="0" w:color="auto"/>
                      </w:divBdr>
                    </w:div>
                    <w:div w:id="625888572">
                      <w:marLeft w:val="360"/>
                      <w:marRight w:val="0"/>
                      <w:marTop w:val="0"/>
                      <w:marBottom w:val="0"/>
                      <w:divBdr>
                        <w:top w:val="none" w:sz="0" w:space="0" w:color="auto"/>
                        <w:left w:val="none" w:sz="0" w:space="0" w:color="auto"/>
                        <w:bottom w:val="none" w:sz="0" w:space="0" w:color="auto"/>
                        <w:right w:val="none" w:sz="0" w:space="0" w:color="auto"/>
                      </w:divBdr>
                    </w:div>
                    <w:div w:id="4454674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4396">
      <w:bodyDiv w:val="1"/>
      <w:marLeft w:val="0"/>
      <w:marRight w:val="0"/>
      <w:marTop w:val="0"/>
      <w:marBottom w:val="0"/>
      <w:divBdr>
        <w:top w:val="none" w:sz="0" w:space="0" w:color="auto"/>
        <w:left w:val="none" w:sz="0" w:space="0" w:color="auto"/>
        <w:bottom w:val="none" w:sz="0" w:space="0" w:color="auto"/>
        <w:right w:val="none" w:sz="0" w:space="0" w:color="auto"/>
      </w:divBdr>
    </w:div>
    <w:div w:id="230193070">
      <w:bodyDiv w:val="1"/>
      <w:marLeft w:val="0"/>
      <w:marRight w:val="0"/>
      <w:marTop w:val="0"/>
      <w:marBottom w:val="0"/>
      <w:divBdr>
        <w:top w:val="none" w:sz="0" w:space="0" w:color="auto"/>
        <w:left w:val="none" w:sz="0" w:space="0" w:color="auto"/>
        <w:bottom w:val="none" w:sz="0" w:space="0" w:color="auto"/>
        <w:right w:val="none" w:sz="0" w:space="0" w:color="auto"/>
      </w:divBdr>
    </w:div>
    <w:div w:id="319963104">
      <w:bodyDiv w:val="1"/>
      <w:marLeft w:val="0"/>
      <w:marRight w:val="0"/>
      <w:marTop w:val="0"/>
      <w:marBottom w:val="0"/>
      <w:divBdr>
        <w:top w:val="none" w:sz="0" w:space="0" w:color="auto"/>
        <w:left w:val="none" w:sz="0" w:space="0" w:color="auto"/>
        <w:bottom w:val="none" w:sz="0" w:space="0" w:color="auto"/>
        <w:right w:val="none" w:sz="0" w:space="0" w:color="auto"/>
      </w:divBdr>
    </w:div>
    <w:div w:id="399866236">
      <w:bodyDiv w:val="1"/>
      <w:marLeft w:val="0"/>
      <w:marRight w:val="0"/>
      <w:marTop w:val="0"/>
      <w:marBottom w:val="0"/>
      <w:divBdr>
        <w:top w:val="none" w:sz="0" w:space="0" w:color="auto"/>
        <w:left w:val="none" w:sz="0" w:space="0" w:color="auto"/>
        <w:bottom w:val="none" w:sz="0" w:space="0" w:color="auto"/>
        <w:right w:val="none" w:sz="0" w:space="0" w:color="auto"/>
      </w:divBdr>
      <w:divsChild>
        <w:div w:id="961570944">
          <w:marLeft w:val="0"/>
          <w:marRight w:val="0"/>
          <w:marTop w:val="0"/>
          <w:marBottom w:val="0"/>
          <w:divBdr>
            <w:top w:val="none" w:sz="0" w:space="0" w:color="auto"/>
            <w:left w:val="none" w:sz="0" w:space="0" w:color="auto"/>
            <w:bottom w:val="none" w:sz="0" w:space="0" w:color="auto"/>
            <w:right w:val="none" w:sz="0" w:space="0" w:color="auto"/>
          </w:divBdr>
        </w:div>
        <w:div w:id="1671518259">
          <w:marLeft w:val="0"/>
          <w:marRight w:val="0"/>
          <w:marTop w:val="0"/>
          <w:marBottom w:val="0"/>
          <w:divBdr>
            <w:top w:val="none" w:sz="0" w:space="0" w:color="auto"/>
            <w:left w:val="none" w:sz="0" w:space="0" w:color="auto"/>
            <w:bottom w:val="none" w:sz="0" w:space="0" w:color="auto"/>
            <w:right w:val="none" w:sz="0" w:space="0" w:color="auto"/>
          </w:divBdr>
        </w:div>
      </w:divsChild>
    </w:div>
    <w:div w:id="485895834">
      <w:bodyDiv w:val="1"/>
      <w:marLeft w:val="0"/>
      <w:marRight w:val="0"/>
      <w:marTop w:val="0"/>
      <w:marBottom w:val="0"/>
      <w:divBdr>
        <w:top w:val="none" w:sz="0" w:space="0" w:color="auto"/>
        <w:left w:val="none" w:sz="0" w:space="0" w:color="auto"/>
        <w:bottom w:val="none" w:sz="0" w:space="0" w:color="auto"/>
        <w:right w:val="none" w:sz="0" w:space="0" w:color="auto"/>
      </w:divBdr>
    </w:div>
    <w:div w:id="492065954">
      <w:bodyDiv w:val="1"/>
      <w:marLeft w:val="0"/>
      <w:marRight w:val="0"/>
      <w:marTop w:val="0"/>
      <w:marBottom w:val="0"/>
      <w:divBdr>
        <w:top w:val="none" w:sz="0" w:space="0" w:color="auto"/>
        <w:left w:val="none" w:sz="0" w:space="0" w:color="auto"/>
        <w:bottom w:val="none" w:sz="0" w:space="0" w:color="auto"/>
        <w:right w:val="none" w:sz="0" w:space="0" w:color="auto"/>
      </w:divBdr>
    </w:div>
    <w:div w:id="526407505">
      <w:bodyDiv w:val="1"/>
      <w:marLeft w:val="0"/>
      <w:marRight w:val="0"/>
      <w:marTop w:val="0"/>
      <w:marBottom w:val="0"/>
      <w:divBdr>
        <w:top w:val="none" w:sz="0" w:space="0" w:color="auto"/>
        <w:left w:val="none" w:sz="0" w:space="0" w:color="auto"/>
        <w:bottom w:val="none" w:sz="0" w:space="0" w:color="auto"/>
        <w:right w:val="none" w:sz="0" w:space="0" w:color="auto"/>
      </w:divBdr>
      <w:divsChild>
        <w:div w:id="242882204">
          <w:marLeft w:val="0"/>
          <w:marRight w:val="0"/>
          <w:marTop w:val="0"/>
          <w:marBottom w:val="0"/>
          <w:divBdr>
            <w:top w:val="none" w:sz="0" w:space="0" w:color="auto"/>
            <w:left w:val="none" w:sz="0" w:space="0" w:color="auto"/>
            <w:bottom w:val="none" w:sz="0" w:space="0" w:color="auto"/>
            <w:right w:val="none" w:sz="0" w:space="0" w:color="auto"/>
          </w:divBdr>
          <w:divsChild>
            <w:div w:id="763377732">
              <w:marLeft w:val="0"/>
              <w:marRight w:val="0"/>
              <w:marTop w:val="0"/>
              <w:marBottom w:val="0"/>
              <w:divBdr>
                <w:top w:val="none" w:sz="0" w:space="0" w:color="auto"/>
                <w:left w:val="none" w:sz="0" w:space="0" w:color="auto"/>
                <w:bottom w:val="none" w:sz="0" w:space="0" w:color="auto"/>
                <w:right w:val="none" w:sz="0" w:space="0" w:color="auto"/>
              </w:divBdr>
            </w:div>
          </w:divsChild>
        </w:div>
        <w:div w:id="622884933">
          <w:marLeft w:val="0"/>
          <w:marRight w:val="0"/>
          <w:marTop w:val="0"/>
          <w:marBottom w:val="0"/>
          <w:divBdr>
            <w:top w:val="none" w:sz="0" w:space="0" w:color="auto"/>
            <w:left w:val="none" w:sz="0" w:space="0" w:color="auto"/>
            <w:bottom w:val="none" w:sz="0" w:space="0" w:color="auto"/>
            <w:right w:val="none" w:sz="0" w:space="0" w:color="auto"/>
          </w:divBdr>
          <w:divsChild>
            <w:div w:id="195119700">
              <w:marLeft w:val="0"/>
              <w:marRight w:val="0"/>
              <w:marTop w:val="0"/>
              <w:marBottom w:val="0"/>
              <w:divBdr>
                <w:top w:val="none" w:sz="0" w:space="0" w:color="auto"/>
                <w:left w:val="none" w:sz="0" w:space="0" w:color="auto"/>
                <w:bottom w:val="none" w:sz="0" w:space="0" w:color="auto"/>
                <w:right w:val="none" w:sz="0" w:space="0" w:color="auto"/>
              </w:divBdr>
            </w:div>
          </w:divsChild>
        </w:div>
        <w:div w:id="967710671">
          <w:marLeft w:val="0"/>
          <w:marRight w:val="0"/>
          <w:marTop w:val="0"/>
          <w:marBottom w:val="0"/>
          <w:divBdr>
            <w:top w:val="none" w:sz="0" w:space="0" w:color="auto"/>
            <w:left w:val="none" w:sz="0" w:space="0" w:color="auto"/>
            <w:bottom w:val="none" w:sz="0" w:space="0" w:color="auto"/>
            <w:right w:val="none" w:sz="0" w:space="0" w:color="auto"/>
          </w:divBdr>
          <w:divsChild>
            <w:div w:id="1668169607">
              <w:marLeft w:val="0"/>
              <w:marRight w:val="0"/>
              <w:marTop w:val="0"/>
              <w:marBottom w:val="0"/>
              <w:divBdr>
                <w:top w:val="none" w:sz="0" w:space="0" w:color="auto"/>
                <w:left w:val="none" w:sz="0" w:space="0" w:color="auto"/>
                <w:bottom w:val="none" w:sz="0" w:space="0" w:color="auto"/>
                <w:right w:val="none" w:sz="0" w:space="0" w:color="auto"/>
              </w:divBdr>
            </w:div>
          </w:divsChild>
        </w:div>
        <w:div w:id="1080910535">
          <w:marLeft w:val="0"/>
          <w:marRight w:val="0"/>
          <w:marTop w:val="0"/>
          <w:marBottom w:val="0"/>
          <w:divBdr>
            <w:top w:val="none" w:sz="0" w:space="0" w:color="auto"/>
            <w:left w:val="none" w:sz="0" w:space="0" w:color="auto"/>
            <w:bottom w:val="none" w:sz="0" w:space="0" w:color="auto"/>
            <w:right w:val="none" w:sz="0" w:space="0" w:color="auto"/>
          </w:divBdr>
          <w:divsChild>
            <w:div w:id="1729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5979">
      <w:bodyDiv w:val="1"/>
      <w:marLeft w:val="0"/>
      <w:marRight w:val="0"/>
      <w:marTop w:val="0"/>
      <w:marBottom w:val="0"/>
      <w:divBdr>
        <w:top w:val="none" w:sz="0" w:space="0" w:color="auto"/>
        <w:left w:val="none" w:sz="0" w:space="0" w:color="auto"/>
        <w:bottom w:val="none" w:sz="0" w:space="0" w:color="auto"/>
        <w:right w:val="none" w:sz="0" w:space="0" w:color="auto"/>
      </w:divBdr>
      <w:divsChild>
        <w:div w:id="793596932">
          <w:marLeft w:val="0"/>
          <w:marRight w:val="0"/>
          <w:marTop w:val="0"/>
          <w:marBottom w:val="0"/>
          <w:divBdr>
            <w:top w:val="none" w:sz="0" w:space="0" w:color="auto"/>
            <w:left w:val="none" w:sz="0" w:space="0" w:color="auto"/>
            <w:bottom w:val="none" w:sz="0" w:space="0" w:color="auto"/>
            <w:right w:val="none" w:sz="0" w:space="0" w:color="auto"/>
          </w:divBdr>
        </w:div>
        <w:div w:id="1099328850">
          <w:marLeft w:val="0"/>
          <w:marRight w:val="0"/>
          <w:marTop w:val="0"/>
          <w:marBottom w:val="0"/>
          <w:divBdr>
            <w:top w:val="none" w:sz="0" w:space="0" w:color="auto"/>
            <w:left w:val="none" w:sz="0" w:space="0" w:color="auto"/>
            <w:bottom w:val="none" w:sz="0" w:space="0" w:color="auto"/>
            <w:right w:val="none" w:sz="0" w:space="0" w:color="auto"/>
          </w:divBdr>
        </w:div>
        <w:div w:id="11032254">
          <w:marLeft w:val="0"/>
          <w:marRight w:val="0"/>
          <w:marTop w:val="0"/>
          <w:marBottom w:val="0"/>
          <w:divBdr>
            <w:top w:val="none" w:sz="0" w:space="0" w:color="auto"/>
            <w:left w:val="none" w:sz="0" w:space="0" w:color="auto"/>
            <w:bottom w:val="none" w:sz="0" w:space="0" w:color="auto"/>
            <w:right w:val="none" w:sz="0" w:space="0" w:color="auto"/>
          </w:divBdr>
        </w:div>
        <w:div w:id="1705715822">
          <w:marLeft w:val="0"/>
          <w:marRight w:val="0"/>
          <w:marTop w:val="0"/>
          <w:marBottom w:val="0"/>
          <w:divBdr>
            <w:top w:val="none" w:sz="0" w:space="0" w:color="auto"/>
            <w:left w:val="none" w:sz="0" w:space="0" w:color="auto"/>
            <w:bottom w:val="none" w:sz="0" w:space="0" w:color="auto"/>
            <w:right w:val="none" w:sz="0" w:space="0" w:color="auto"/>
          </w:divBdr>
        </w:div>
        <w:div w:id="185097617">
          <w:marLeft w:val="0"/>
          <w:marRight w:val="0"/>
          <w:marTop w:val="0"/>
          <w:marBottom w:val="0"/>
          <w:divBdr>
            <w:top w:val="none" w:sz="0" w:space="0" w:color="auto"/>
            <w:left w:val="none" w:sz="0" w:space="0" w:color="auto"/>
            <w:bottom w:val="none" w:sz="0" w:space="0" w:color="auto"/>
            <w:right w:val="none" w:sz="0" w:space="0" w:color="auto"/>
          </w:divBdr>
        </w:div>
        <w:div w:id="889801343">
          <w:marLeft w:val="0"/>
          <w:marRight w:val="0"/>
          <w:marTop w:val="0"/>
          <w:marBottom w:val="0"/>
          <w:divBdr>
            <w:top w:val="none" w:sz="0" w:space="0" w:color="auto"/>
            <w:left w:val="none" w:sz="0" w:space="0" w:color="auto"/>
            <w:bottom w:val="none" w:sz="0" w:space="0" w:color="auto"/>
            <w:right w:val="none" w:sz="0" w:space="0" w:color="auto"/>
          </w:divBdr>
        </w:div>
        <w:div w:id="409352445">
          <w:marLeft w:val="0"/>
          <w:marRight w:val="0"/>
          <w:marTop w:val="0"/>
          <w:marBottom w:val="0"/>
          <w:divBdr>
            <w:top w:val="none" w:sz="0" w:space="0" w:color="auto"/>
            <w:left w:val="none" w:sz="0" w:space="0" w:color="auto"/>
            <w:bottom w:val="none" w:sz="0" w:space="0" w:color="auto"/>
            <w:right w:val="none" w:sz="0" w:space="0" w:color="auto"/>
          </w:divBdr>
        </w:div>
        <w:div w:id="1314093475">
          <w:marLeft w:val="0"/>
          <w:marRight w:val="0"/>
          <w:marTop w:val="0"/>
          <w:marBottom w:val="0"/>
          <w:divBdr>
            <w:top w:val="none" w:sz="0" w:space="0" w:color="auto"/>
            <w:left w:val="none" w:sz="0" w:space="0" w:color="auto"/>
            <w:bottom w:val="none" w:sz="0" w:space="0" w:color="auto"/>
            <w:right w:val="none" w:sz="0" w:space="0" w:color="auto"/>
          </w:divBdr>
        </w:div>
        <w:div w:id="158808235">
          <w:marLeft w:val="0"/>
          <w:marRight w:val="0"/>
          <w:marTop w:val="0"/>
          <w:marBottom w:val="0"/>
          <w:divBdr>
            <w:top w:val="none" w:sz="0" w:space="0" w:color="auto"/>
            <w:left w:val="none" w:sz="0" w:space="0" w:color="auto"/>
            <w:bottom w:val="none" w:sz="0" w:space="0" w:color="auto"/>
            <w:right w:val="none" w:sz="0" w:space="0" w:color="auto"/>
          </w:divBdr>
        </w:div>
        <w:div w:id="596644842">
          <w:marLeft w:val="0"/>
          <w:marRight w:val="0"/>
          <w:marTop w:val="0"/>
          <w:marBottom w:val="0"/>
          <w:divBdr>
            <w:top w:val="none" w:sz="0" w:space="0" w:color="auto"/>
            <w:left w:val="none" w:sz="0" w:space="0" w:color="auto"/>
            <w:bottom w:val="none" w:sz="0" w:space="0" w:color="auto"/>
            <w:right w:val="none" w:sz="0" w:space="0" w:color="auto"/>
          </w:divBdr>
        </w:div>
        <w:div w:id="102312268">
          <w:marLeft w:val="0"/>
          <w:marRight w:val="0"/>
          <w:marTop w:val="0"/>
          <w:marBottom w:val="0"/>
          <w:divBdr>
            <w:top w:val="none" w:sz="0" w:space="0" w:color="auto"/>
            <w:left w:val="none" w:sz="0" w:space="0" w:color="auto"/>
            <w:bottom w:val="none" w:sz="0" w:space="0" w:color="auto"/>
            <w:right w:val="none" w:sz="0" w:space="0" w:color="auto"/>
          </w:divBdr>
        </w:div>
        <w:div w:id="1735197119">
          <w:marLeft w:val="0"/>
          <w:marRight w:val="0"/>
          <w:marTop w:val="0"/>
          <w:marBottom w:val="0"/>
          <w:divBdr>
            <w:top w:val="none" w:sz="0" w:space="0" w:color="auto"/>
            <w:left w:val="none" w:sz="0" w:space="0" w:color="auto"/>
            <w:bottom w:val="none" w:sz="0" w:space="0" w:color="auto"/>
            <w:right w:val="none" w:sz="0" w:space="0" w:color="auto"/>
          </w:divBdr>
        </w:div>
        <w:div w:id="338050085">
          <w:marLeft w:val="0"/>
          <w:marRight w:val="0"/>
          <w:marTop w:val="0"/>
          <w:marBottom w:val="0"/>
          <w:divBdr>
            <w:top w:val="none" w:sz="0" w:space="0" w:color="auto"/>
            <w:left w:val="none" w:sz="0" w:space="0" w:color="auto"/>
            <w:bottom w:val="none" w:sz="0" w:space="0" w:color="auto"/>
            <w:right w:val="none" w:sz="0" w:space="0" w:color="auto"/>
          </w:divBdr>
        </w:div>
        <w:div w:id="1649439575">
          <w:marLeft w:val="0"/>
          <w:marRight w:val="0"/>
          <w:marTop w:val="0"/>
          <w:marBottom w:val="0"/>
          <w:divBdr>
            <w:top w:val="none" w:sz="0" w:space="0" w:color="auto"/>
            <w:left w:val="none" w:sz="0" w:space="0" w:color="auto"/>
            <w:bottom w:val="none" w:sz="0" w:space="0" w:color="auto"/>
            <w:right w:val="none" w:sz="0" w:space="0" w:color="auto"/>
          </w:divBdr>
        </w:div>
        <w:div w:id="141891072">
          <w:marLeft w:val="0"/>
          <w:marRight w:val="0"/>
          <w:marTop w:val="0"/>
          <w:marBottom w:val="0"/>
          <w:divBdr>
            <w:top w:val="none" w:sz="0" w:space="0" w:color="auto"/>
            <w:left w:val="none" w:sz="0" w:space="0" w:color="auto"/>
            <w:bottom w:val="none" w:sz="0" w:space="0" w:color="auto"/>
            <w:right w:val="none" w:sz="0" w:space="0" w:color="auto"/>
          </w:divBdr>
        </w:div>
        <w:div w:id="503781928">
          <w:marLeft w:val="0"/>
          <w:marRight w:val="0"/>
          <w:marTop w:val="0"/>
          <w:marBottom w:val="0"/>
          <w:divBdr>
            <w:top w:val="none" w:sz="0" w:space="0" w:color="auto"/>
            <w:left w:val="none" w:sz="0" w:space="0" w:color="auto"/>
            <w:bottom w:val="none" w:sz="0" w:space="0" w:color="auto"/>
            <w:right w:val="none" w:sz="0" w:space="0" w:color="auto"/>
          </w:divBdr>
        </w:div>
        <w:div w:id="197282654">
          <w:marLeft w:val="0"/>
          <w:marRight w:val="0"/>
          <w:marTop w:val="0"/>
          <w:marBottom w:val="0"/>
          <w:divBdr>
            <w:top w:val="none" w:sz="0" w:space="0" w:color="auto"/>
            <w:left w:val="none" w:sz="0" w:space="0" w:color="auto"/>
            <w:bottom w:val="none" w:sz="0" w:space="0" w:color="auto"/>
            <w:right w:val="none" w:sz="0" w:space="0" w:color="auto"/>
          </w:divBdr>
        </w:div>
        <w:div w:id="1998532066">
          <w:marLeft w:val="0"/>
          <w:marRight w:val="0"/>
          <w:marTop w:val="0"/>
          <w:marBottom w:val="0"/>
          <w:divBdr>
            <w:top w:val="none" w:sz="0" w:space="0" w:color="auto"/>
            <w:left w:val="none" w:sz="0" w:space="0" w:color="auto"/>
            <w:bottom w:val="none" w:sz="0" w:space="0" w:color="auto"/>
            <w:right w:val="none" w:sz="0" w:space="0" w:color="auto"/>
          </w:divBdr>
        </w:div>
        <w:div w:id="1538466164">
          <w:marLeft w:val="0"/>
          <w:marRight w:val="0"/>
          <w:marTop w:val="0"/>
          <w:marBottom w:val="0"/>
          <w:divBdr>
            <w:top w:val="none" w:sz="0" w:space="0" w:color="auto"/>
            <w:left w:val="none" w:sz="0" w:space="0" w:color="auto"/>
            <w:bottom w:val="none" w:sz="0" w:space="0" w:color="auto"/>
            <w:right w:val="none" w:sz="0" w:space="0" w:color="auto"/>
          </w:divBdr>
        </w:div>
        <w:div w:id="1820729557">
          <w:marLeft w:val="0"/>
          <w:marRight w:val="0"/>
          <w:marTop w:val="0"/>
          <w:marBottom w:val="0"/>
          <w:divBdr>
            <w:top w:val="none" w:sz="0" w:space="0" w:color="auto"/>
            <w:left w:val="none" w:sz="0" w:space="0" w:color="auto"/>
            <w:bottom w:val="none" w:sz="0" w:space="0" w:color="auto"/>
            <w:right w:val="none" w:sz="0" w:space="0" w:color="auto"/>
          </w:divBdr>
        </w:div>
        <w:div w:id="793669132">
          <w:marLeft w:val="0"/>
          <w:marRight w:val="0"/>
          <w:marTop w:val="0"/>
          <w:marBottom w:val="0"/>
          <w:divBdr>
            <w:top w:val="none" w:sz="0" w:space="0" w:color="auto"/>
            <w:left w:val="none" w:sz="0" w:space="0" w:color="auto"/>
            <w:bottom w:val="none" w:sz="0" w:space="0" w:color="auto"/>
            <w:right w:val="none" w:sz="0" w:space="0" w:color="auto"/>
          </w:divBdr>
        </w:div>
        <w:div w:id="1532958971">
          <w:marLeft w:val="0"/>
          <w:marRight w:val="0"/>
          <w:marTop w:val="0"/>
          <w:marBottom w:val="0"/>
          <w:divBdr>
            <w:top w:val="none" w:sz="0" w:space="0" w:color="auto"/>
            <w:left w:val="none" w:sz="0" w:space="0" w:color="auto"/>
            <w:bottom w:val="none" w:sz="0" w:space="0" w:color="auto"/>
            <w:right w:val="none" w:sz="0" w:space="0" w:color="auto"/>
          </w:divBdr>
        </w:div>
        <w:div w:id="1602571601">
          <w:marLeft w:val="0"/>
          <w:marRight w:val="0"/>
          <w:marTop w:val="0"/>
          <w:marBottom w:val="0"/>
          <w:divBdr>
            <w:top w:val="none" w:sz="0" w:space="0" w:color="auto"/>
            <w:left w:val="none" w:sz="0" w:space="0" w:color="auto"/>
            <w:bottom w:val="none" w:sz="0" w:space="0" w:color="auto"/>
            <w:right w:val="none" w:sz="0" w:space="0" w:color="auto"/>
          </w:divBdr>
        </w:div>
        <w:div w:id="1316642294">
          <w:marLeft w:val="0"/>
          <w:marRight w:val="0"/>
          <w:marTop w:val="0"/>
          <w:marBottom w:val="0"/>
          <w:divBdr>
            <w:top w:val="none" w:sz="0" w:space="0" w:color="auto"/>
            <w:left w:val="none" w:sz="0" w:space="0" w:color="auto"/>
            <w:bottom w:val="none" w:sz="0" w:space="0" w:color="auto"/>
            <w:right w:val="none" w:sz="0" w:space="0" w:color="auto"/>
          </w:divBdr>
        </w:div>
        <w:div w:id="1375034034">
          <w:marLeft w:val="0"/>
          <w:marRight w:val="0"/>
          <w:marTop w:val="0"/>
          <w:marBottom w:val="0"/>
          <w:divBdr>
            <w:top w:val="none" w:sz="0" w:space="0" w:color="auto"/>
            <w:left w:val="none" w:sz="0" w:space="0" w:color="auto"/>
            <w:bottom w:val="none" w:sz="0" w:space="0" w:color="auto"/>
            <w:right w:val="none" w:sz="0" w:space="0" w:color="auto"/>
          </w:divBdr>
        </w:div>
        <w:div w:id="139157382">
          <w:marLeft w:val="0"/>
          <w:marRight w:val="0"/>
          <w:marTop w:val="0"/>
          <w:marBottom w:val="0"/>
          <w:divBdr>
            <w:top w:val="none" w:sz="0" w:space="0" w:color="auto"/>
            <w:left w:val="none" w:sz="0" w:space="0" w:color="auto"/>
            <w:bottom w:val="none" w:sz="0" w:space="0" w:color="auto"/>
            <w:right w:val="none" w:sz="0" w:space="0" w:color="auto"/>
          </w:divBdr>
        </w:div>
        <w:div w:id="1120341765">
          <w:marLeft w:val="0"/>
          <w:marRight w:val="0"/>
          <w:marTop w:val="0"/>
          <w:marBottom w:val="0"/>
          <w:divBdr>
            <w:top w:val="none" w:sz="0" w:space="0" w:color="auto"/>
            <w:left w:val="none" w:sz="0" w:space="0" w:color="auto"/>
            <w:bottom w:val="none" w:sz="0" w:space="0" w:color="auto"/>
            <w:right w:val="none" w:sz="0" w:space="0" w:color="auto"/>
          </w:divBdr>
        </w:div>
        <w:div w:id="1186678912">
          <w:marLeft w:val="0"/>
          <w:marRight w:val="0"/>
          <w:marTop w:val="0"/>
          <w:marBottom w:val="0"/>
          <w:divBdr>
            <w:top w:val="none" w:sz="0" w:space="0" w:color="auto"/>
            <w:left w:val="none" w:sz="0" w:space="0" w:color="auto"/>
            <w:bottom w:val="none" w:sz="0" w:space="0" w:color="auto"/>
            <w:right w:val="none" w:sz="0" w:space="0" w:color="auto"/>
          </w:divBdr>
        </w:div>
        <w:div w:id="107431590">
          <w:marLeft w:val="0"/>
          <w:marRight w:val="0"/>
          <w:marTop w:val="0"/>
          <w:marBottom w:val="0"/>
          <w:divBdr>
            <w:top w:val="none" w:sz="0" w:space="0" w:color="auto"/>
            <w:left w:val="none" w:sz="0" w:space="0" w:color="auto"/>
            <w:bottom w:val="none" w:sz="0" w:space="0" w:color="auto"/>
            <w:right w:val="none" w:sz="0" w:space="0" w:color="auto"/>
          </w:divBdr>
        </w:div>
        <w:div w:id="2080860587">
          <w:marLeft w:val="0"/>
          <w:marRight w:val="0"/>
          <w:marTop w:val="0"/>
          <w:marBottom w:val="0"/>
          <w:divBdr>
            <w:top w:val="none" w:sz="0" w:space="0" w:color="auto"/>
            <w:left w:val="none" w:sz="0" w:space="0" w:color="auto"/>
            <w:bottom w:val="none" w:sz="0" w:space="0" w:color="auto"/>
            <w:right w:val="none" w:sz="0" w:space="0" w:color="auto"/>
          </w:divBdr>
        </w:div>
        <w:div w:id="1965694854">
          <w:marLeft w:val="0"/>
          <w:marRight w:val="0"/>
          <w:marTop w:val="0"/>
          <w:marBottom w:val="0"/>
          <w:divBdr>
            <w:top w:val="none" w:sz="0" w:space="0" w:color="auto"/>
            <w:left w:val="none" w:sz="0" w:space="0" w:color="auto"/>
            <w:bottom w:val="none" w:sz="0" w:space="0" w:color="auto"/>
            <w:right w:val="none" w:sz="0" w:space="0" w:color="auto"/>
          </w:divBdr>
        </w:div>
        <w:div w:id="1818566430">
          <w:marLeft w:val="0"/>
          <w:marRight w:val="0"/>
          <w:marTop w:val="0"/>
          <w:marBottom w:val="0"/>
          <w:divBdr>
            <w:top w:val="none" w:sz="0" w:space="0" w:color="auto"/>
            <w:left w:val="none" w:sz="0" w:space="0" w:color="auto"/>
            <w:bottom w:val="none" w:sz="0" w:space="0" w:color="auto"/>
            <w:right w:val="none" w:sz="0" w:space="0" w:color="auto"/>
          </w:divBdr>
        </w:div>
        <w:div w:id="1234925693">
          <w:marLeft w:val="0"/>
          <w:marRight w:val="0"/>
          <w:marTop w:val="0"/>
          <w:marBottom w:val="0"/>
          <w:divBdr>
            <w:top w:val="none" w:sz="0" w:space="0" w:color="auto"/>
            <w:left w:val="none" w:sz="0" w:space="0" w:color="auto"/>
            <w:bottom w:val="none" w:sz="0" w:space="0" w:color="auto"/>
            <w:right w:val="none" w:sz="0" w:space="0" w:color="auto"/>
          </w:divBdr>
        </w:div>
        <w:div w:id="275987995">
          <w:marLeft w:val="0"/>
          <w:marRight w:val="0"/>
          <w:marTop w:val="0"/>
          <w:marBottom w:val="0"/>
          <w:divBdr>
            <w:top w:val="none" w:sz="0" w:space="0" w:color="auto"/>
            <w:left w:val="none" w:sz="0" w:space="0" w:color="auto"/>
            <w:bottom w:val="none" w:sz="0" w:space="0" w:color="auto"/>
            <w:right w:val="none" w:sz="0" w:space="0" w:color="auto"/>
          </w:divBdr>
        </w:div>
        <w:div w:id="707922991">
          <w:marLeft w:val="0"/>
          <w:marRight w:val="0"/>
          <w:marTop w:val="0"/>
          <w:marBottom w:val="0"/>
          <w:divBdr>
            <w:top w:val="none" w:sz="0" w:space="0" w:color="auto"/>
            <w:left w:val="none" w:sz="0" w:space="0" w:color="auto"/>
            <w:bottom w:val="none" w:sz="0" w:space="0" w:color="auto"/>
            <w:right w:val="none" w:sz="0" w:space="0" w:color="auto"/>
          </w:divBdr>
        </w:div>
        <w:div w:id="2127457622">
          <w:marLeft w:val="0"/>
          <w:marRight w:val="0"/>
          <w:marTop w:val="0"/>
          <w:marBottom w:val="0"/>
          <w:divBdr>
            <w:top w:val="none" w:sz="0" w:space="0" w:color="auto"/>
            <w:left w:val="none" w:sz="0" w:space="0" w:color="auto"/>
            <w:bottom w:val="none" w:sz="0" w:space="0" w:color="auto"/>
            <w:right w:val="none" w:sz="0" w:space="0" w:color="auto"/>
          </w:divBdr>
        </w:div>
        <w:div w:id="898588401">
          <w:marLeft w:val="0"/>
          <w:marRight w:val="0"/>
          <w:marTop w:val="0"/>
          <w:marBottom w:val="0"/>
          <w:divBdr>
            <w:top w:val="none" w:sz="0" w:space="0" w:color="auto"/>
            <w:left w:val="none" w:sz="0" w:space="0" w:color="auto"/>
            <w:bottom w:val="none" w:sz="0" w:space="0" w:color="auto"/>
            <w:right w:val="none" w:sz="0" w:space="0" w:color="auto"/>
          </w:divBdr>
        </w:div>
        <w:div w:id="1850482354">
          <w:marLeft w:val="0"/>
          <w:marRight w:val="0"/>
          <w:marTop w:val="0"/>
          <w:marBottom w:val="0"/>
          <w:divBdr>
            <w:top w:val="none" w:sz="0" w:space="0" w:color="auto"/>
            <w:left w:val="none" w:sz="0" w:space="0" w:color="auto"/>
            <w:bottom w:val="none" w:sz="0" w:space="0" w:color="auto"/>
            <w:right w:val="none" w:sz="0" w:space="0" w:color="auto"/>
          </w:divBdr>
        </w:div>
        <w:div w:id="475729633">
          <w:marLeft w:val="0"/>
          <w:marRight w:val="0"/>
          <w:marTop w:val="0"/>
          <w:marBottom w:val="0"/>
          <w:divBdr>
            <w:top w:val="none" w:sz="0" w:space="0" w:color="auto"/>
            <w:left w:val="none" w:sz="0" w:space="0" w:color="auto"/>
            <w:bottom w:val="none" w:sz="0" w:space="0" w:color="auto"/>
            <w:right w:val="none" w:sz="0" w:space="0" w:color="auto"/>
          </w:divBdr>
        </w:div>
        <w:div w:id="1617563704">
          <w:marLeft w:val="0"/>
          <w:marRight w:val="0"/>
          <w:marTop w:val="0"/>
          <w:marBottom w:val="0"/>
          <w:divBdr>
            <w:top w:val="none" w:sz="0" w:space="0" w:color="auto"/>
            <w:left w:val="none" w:sz="0" w:space="0" w:color="auto"/>
            <w:bottom w:val="none" w:sz="0" w:space="0" w:color="auto"/>
            <w:right w:val="none" w:sz="0" w:space="0" w:color="auto"/>
          </w:divBdr>
        </w:div>
        <w:div w:id="1407647909">
          <w:marLeft w:val="0"/>
          <w:marRight w:val="0"/>
          <w:marTop w:val="0"/>
          <w:marBottom w:val="0"/>
          <w:divBdr>
            <w:top w:val="none" w:sz="0" w:space="0" w:color="auto"/>
            <w:left w:val="none" w:sz="0" w:space="0" w:color="auto"/>
            <w:bottom w:val="none" w:sz="0" w:space="0" w:color="auto"/>
            <w:right w:val="none" w:sz="0" w:space="0" w:color="auto"/>
          </w:divBdr>
        </w:div>
        <w:div w:id="1003826140">
          <w:marLeft w:val="0"/>
          <w:marRight w:val="0"/>
          <w:marTop w:val="0"/>
          <w:marBottom w:val="0"/>
          <w:divBdr>
            <w:top w:val="none" w:sz="0" w:space="0" w:color="auto"/>
            <w:left w:val="none" w:sz="0" w:space="0" w:color="auto"/>
            <w:bottom w:val="none" w:sz="0" w:space="0" w:color="auto"/>
            <w:right w:val="none" w:sz="0" w:space="0" w:color="auto"/>
          </w:divBdr>
        </w:div>
        <w:div w:id="870458304">
          <w:marLeft w:val="0"/>
          <w:marRight w:val="0"/>
          <w:marTop w:val="0"/>
          <w:marBottom w:val="0"/>
          <w:divBdr>
            <w:top w:val="none" w:sz="0" w:space="0" w:color="auto"/>
            <w:left w:val="none" w:sz="0" w:space="0" w:color="auto"/>
            <w:bottom w:val="none" w:sz="0" w:space="0" w:color="auto"/>
            <w:right w:val="none" w:sz="0" w:space="0" w:color="auto"/>
          </w:divBdr>
        </w:div>
        <w:div w:id="2144301353">
          <w:marLeft w:val="0"/>
          <w:marRight w:val="0"/>
          <w:marTop w:val="0"/>
          <w:marBottom w:val="0"/>
          <w:divBdr>
            <w:top w:val="none" w:sz="0" w:space="0" w:color="auto"/>
            <w:left w:val="none" w:sz="0" w:space="0" w:color="auto"/>
            <w:bottom w:val="none" w:sz="0" w:space="0" w:color="auto"/>
            <w:right w:val="none" w:sz="0" w:space="0" w:color="auto"/>
          </w:divBdr>
        </w:div>
        <w:div w:id="1764254675">
          <w:marLeft w:val="0"/>
          <w:marRight w:val="0"/>
          <w:marTop w:val="0"/>
          <w:marBottom w:val="0"/>
          <w:divBdr>
            <w:top w:val="none" w:sz="0" w:space="0" w:color="auto"/>
            <w:left w:val="none" w:sz="0" w:space="0" w:color="auto"/>
            <w:bottom w:val="none" w:sz="0" w:space="0" w:color="auto"/>
            <w:right w:val="none" w:sz="0" w:space="0" w:color="auto"/>
          </w:divBdr>
        </w:div>
        <w:div w:id="1170606313">
          <w:marLeft w:val="0"/>
          <w:marRight w:val="0"/>
          <w:marTop w:val="0"/>
          <w:marBottom w:val="0"/>
          <w:divBdr>
            <w:top w:val="none" w:sz="0" w:space="0" w:color="auto"/>
            <w:left w:val="none" w:sz="0" w:space="0" w:color="auto"/>
            <w:bottom w:val="none" w:sz="0" w:space="0" w:color="auto"/>
            <w:right w:val="none" w:sz="0" w:space="0" w:color="auto"/>
          </w:divBdr>
        </w:div>
        <w:div w:id="1369139966">
          <w:marLeft w:val="0"/>
          <w:marRight w:val="0"/>
          <w:marTop w:val="0"/>
          <w:marBottom w:val="0"/>
          <w:divBdr>
            <w:top w:val="none" w:sz="0" w:space="0" w:color="auto"/>
            <w:left w:val="none" w:sz="0" w:space="0" w:color="auto"/>
            <w:bottom w:val="none" w:sz="0" w:space="0" w:color="auto"/>
            <w:right w:val="none" w:sz="0" w:space="0" w:color="auto"/>
          </w:divBdr>
        </w:div>
        <w:div w:id="787503851">
          <w:marLeft w:val="0"/>
          <w:marRight w:val="0"/>
          <w:marTop w:val="0"/>
          <w:marBottom w:val="0"/>
          <w:divBdr>
            <w:top w:val="none" w:sz="0" w:space="0" w:color="auto"/>
            <w:left w:val="none" w:sz="0" w:space="0" w:color="auto"/>
            <w:bottom w:val="none" w:sz="0" w:space="0" w:color="auto"/>
            <w:right w:val="none" w:sz="0" w:space="0" w:color="auto"/>
          </w:divBdr>
        </w:div>
        <w:div w:id="274562061">
          <w:marLeft w:val="0"/>
          <w:marRight w:val="0"/>
          <w:marTop w:val="0"/>
          <w:marBottom w:val="0"/>
          <w:divBdr>
            <w:top w:val="none" w:sz="0" w:space="0" w:color="auto"/>
            <w:left w:val="none" w:sz="0" w:space="0" w:color="auto"/>
            <w:bottom w:val="none" w:sz="0" w:space="0" w:color="auto"/>
            <w:right w:val="none" w:sz="0" w:space="0" w:color="auto"/>
          </w:divBdr>
        </w:div>
        <w:div w:id="995960930">
          <w:marLeft w:val="0"/>
          <w:marRight w:val="0"/>
          <w:marTop w:val="0"/>
          <w:marBottom w:val="0"/>
          <w:divBdr>
            <w:top w:val="none" w:sz="0" w:space="0" w:color="auto"/>
            <w:left w:val="none" w:sz="0" w:space="0" w:color="auto"/>
            <w:bottom w:val="none" w:sz="0" w:space="0" w:color="auto"/>
            <w:right w:val="none" w:sz="0" w:space="0" w:color="auto"/>
          </w:divBdr>
        </w:div>
        <w:div w:id="1103459273">
          <w:marLeft w:val="0"/>
          <w:marRight w:val="0"/>
          <w:marTop w:val="0"/>
          <w:marBottom w:val="0"/>
          <w:divBdr>
            <w:top w:val="none" w:sz="0" w:space="0" w:color="auto"/>
            <w:left w:val="none" w:sz="0" w:space="0" w:color="auto"/>
            <w:bottom w:val="none" w:sz="0" w:space="0" w:color="auto"/>
            <w:right w:val="none" w:sz="0" w:space="0" w:color="auto"/>
          </w:divBdr>
        </w:div>
        <w:div w:id="373508862">
          <w:marLeft w:val="0"/>
          <w:marRight w:val="0"/>
          <w:marTop w:val="0"/>
          <w:marBottom w:val="0"/>
          <w:divBdr>
            <w:top w:val="none" w:sz="0" w:space="0" w:color="auto"/>
            <w:left w:val="none" w:sz="0" w:space="0" w:color="auto"/>
            <w:bottom w:val="none" w:sz="0" w:space="0" w:color="auto"/>
            <w:right w:val="none" w:sz="0" w:space="0" w:color="auto"/>
          </w:divBdr>
        </w:div>
        <w:div w:id="18628158">
          <w:marLeft w:val="0"/>
          <w:marRight w:val="0"/>
          <w:marTop w:val="0"/>
          <w:marBottom w:val="0"/>
          <w:divBdr>
            <w:top w:val="none" w:sz="0" w:space="0" w:color="auto"/>
            <w:left w:val="none" w:sz="0" w:space="0" w:color="auto"/>
            <w:bottom w:val="none" w:sz="0" w:space="0" w:color="auto"/>
            <w:right w:val="none" w:sz="0" w:space="0" w:color="auto"/>
          </w:divBdr>
        </w:div>
        <w:div w:id="1820533410">
          <w:marLeft w:val="0"/>
          <w:marRight w:val="0"/>
          <w:marTop w:val="0"/>
          <w:marBottom w:val="0"/>
          <w:divBdr>
            <w:top w:val="none" w:sz="0" w:space="0" w:color="auto"/>
            <w:left w:val="none" w:sz="0" w:space="0" w:color="auto"/>
            <w:bottom w:val="none" w:sz="0" w:space="0" w:color="auto"/>
            <w:right w:val="none" w:sz="0" w:space="0" w:color="auto"/>
          </w:divBdr>
        </w:div>
        <w:div w:id="621769827">
          <w:marLeft w:val="0"/>
          <w:marRight w:val="0"/>
          <w:marTop w:val="0"/>
          <w:marBottom w:val="0"/>
          <w:divBdr>
            <w:top w:val="none" w:sz="0" w:space="0" w:color="auto"/>
            <w:left w:val="none" w:sz="0" w:space="0" w:color="auto"/>
            <w:bottom w:val="none" w:sz="0" w:space="0" w:color="auto"/>
            <w:right w:val="none" w:sz="0" w:space="0" w:color="auto"/>
          </w:divBdr>
        </w:div>
        <w:div w:id="606081115">
          <w:marLeft w:val="0"/>
          <w:marRight w:val="0"/>
          <w:marTop w:val="0"/>
          <w:marBottom w:val="0"/>
          <w:divBdr>
            <w:top w:val="none" w:sz="0" w:space="0" w:color="auto"/>
            <w:left w:val="none" w:sz="0" w:space="0" w:color="auto"/>
            <w:bottom w:val="none" w:sz="0" w:space="0" w:color="auto"/>
            <w:right w:val="none" w:sz="0" w:space="0" w:color="auto"/>
          </w:divBdr>
        </w:div>
        <w:div w:id="1893760795">
          <w:marLeft w:val="0"/>
          <w:marRight w:val="0"/>
          <w:marTop w:val="0"/>
          <w:marBottom w:val="0"/>
          <w:divBdr>
            <w:top w:val="none" w:sz="0" w:space="0" w:color="auto"/>
            <w:left w:val="none" w:sz="0" w:space="0" w:color="auto"/>
            <w:bottom w:val="none" w:sz="0" w:space="0" w:color="auto"/>
            <w:right w:val="none" w:sz="0" w:space="0" w:color="auto"/>
          </w:divBdr>
        </w:div>
        <w:div w:id="1417089289">
          <w:marLeft w:val="0"/>
          <w:marRight w:val="0"/>
          <w:marTop w:val="0"/>
          <w:marBottom w:val="0"/>
          <w:divBdr>
            <w:top w:val="none" w:sz="0" w:space="0" w:color="auto"/>
            <w:left w:val="none" w:sz="0" w:space="0" w:color="auto"/>
            <w:bottom w:val="none" w:sz="0" w:space="0" w:color="auto"/>
            <w:right w:val="none" w:sz="0" w:space="0" w:color="auto"/>
          </w:divBdr>
        </w:div>
        <w:div w:id="393091229">
          <w:marLeft w:val="0"/>
          <w:marRight w:val="0"/>
          <w:marTop w:val="0"/>
          <w:marBottom w:val="0"/>
          <w:divBdr>
            <w:top w:val="none" w:sz="0" w:space="0" w:color="auto"/>
            <w:left w:val="none" w:sz="0" w:space="0" w:color="auto"/>
            <w:bottom w:val="none" w:sz="0" w:space="0" w:color="auto"/>
            <w:right w:val="none" w:sz="0" w:space="0" w:color="auto"/>
          </w:divBdr>
        </w:div>
        <w:div w:id="1331955240">
          <w:marLeft w:val="0"/>
          <w:marRight w:val="0"/>
          <w:marTop w:val="0"/>
          <w:marBottom w:val="0"/>
          <w:divBdr>
            <w:top w:val="none" w:sz="0" w:space="0" w:color="auto"/>
            <w:left w:val="none" w:sz="0" w:space="0" w:color="auto"/>
            <w:bottom w:val="none" w:sz="0" w:space="0" w:color="auto"/>
            <w:right w:val="none" w:sz="0" w:space="0" w:color="auto"/>
          </w:divBdr>
        </w:div>
        <w:div w:id="604772941">
          <w:marLeft w:val="0"/>
          <w:marRight w:val="0"/>
          <w:marTop w:val="0"/>
          <w:marBottom w:val="0"/>
          <w:divBdr>
            <w:top w:val="none" w:sz="0" w:space="0" w:color="auto"/>
            <w:left w:val="none" w:sz="0" w:space="0" w:color="auto"/>
            <w:bottom w:val="none" w:sz="0" w:space="0" w:color="auto"/>
            <w:right w:val="none" w:sz="0" w:space="0" w:color="auto"/>
          </w:divBdr>
        </w:div>
        <w:div w:id="210918992">
          <w:marLeft w:val="0"/>
          <w:marRight w:val="0"/>
          <w:marTop w:val="0"/>
          <w:marBottom w:val="0"/>
          <w:divBdr>
            <w:top w:val="none" w:sz="0" w:space="0" w:color="auto"/>
            <w:left w:val="none" w:sz="0" w:space="0" w:color="auto"/>
            <w:bottom w:val="none" w:sz="0" w:space="0" w:color="auto"/>
            <w:right w:val="none" w:sz="0" w:space="0" w:color="auto"/>
          </w:divBdr>
        </w:div>
        <w:div w:id="1023632211">
          <w:marLeft w:val="0"/>
          <w:marRight w:val="0"/>
          <w:marTop w:val="0"/>
          <w:marBottom w:val="0"/>
          <w:divBdr>
            <w:top w:val="none" w:sz="0" w:space="0" w:color="auto"/>
            <w:left w:val="none" w:sz="0" w:space="0" w:color="auto"/>
            <w:bottom w:val="none" w:sz="0" w:space="0" w:color="auto"/>
            <w:right w:val="none" w:sz="0" w:space="0" w:color="auto"/>
          </w:divBdr>
        </w:div>
        <w:div w:id="24526940">
          <w:marLeft w:val="0"/>
          <w:marRight w:val="0"/>
          <w:marTop w:val="0"/>
          <w:marBottom w:val="0"/>
          <w:divBdr>
            <w:top w:val="none" w:sz="0" w:space="0" w:color="auto"/>
            <w:left w:val="none" w:sz="0" w:space="0" w:color="auto"/>
            <w:bottom w:val="none" w:sz="0" w:space="0" w:color="auto"/>
            <w:right w:val="none" w:sz="0" w:space="0" w:color="auto"/>
          </w:divBdr>
        </w:div>
        <w:div w:id="471799240">
          <w:marLeft w:val="0"/>
          <w:marRight w:val="0"/>
          <w:marTop w:val="0"/>
          <w:marBottom w:val="0"/>
          <w:divBdr>
            <w:top w:val="none" w:sz="0" w:space="0" w:color="auto"/>
            <w:left w:val="none" w:sz="0" w:space="0" w:color="auto"/>
            <w:bottom w:val="none" w:sz="0" w:space="0" w:color="auto"/>
            <w:right w:val="none" w:sz="0" w:space="0" w:color="auto"/>
          </w:divBdr>
        </w:div>
        <w:div w:id="945314054">
          <w:marLeft w:val="0"/>
          <w:marRight w:val="0"/>
          <w:marTop w:val="0"/>
          <w:marBottom w:val="0"/>
          <w:divBdr>
            <w:top w:val="none" w:sz="0" w:space="0" w:color="auto"/>
            <w:left w:val="none" w:sz="0" w:space="0" w:color="auto"/>
            <w:bottom w:val="none" w:sz="0" w:space="0" w:color="auto"/>
            <w:right w:val="none" w:sz="0" w:space="0" w:color="auto"/>
          </w:divBdr>
        </w:div>
        <w:div w:id="1788699837">
          <w:marLeft w:val="0"/>
          <w:marRight w:val="0"/>
          <w:marTop w:val="0"/>
          <w:marBottom w:val="0"/>
          <w:divBdr>
            <w:top w:val="none" w:sz="0" w:space="0" w:color="auto"/>
            <w:left w:val="none" w:sz="0" w:space="0" w:color="auto"/>
            <w:bottom w:val="none" w:sz="0" w:space="0" w:color="auto"/>
            <w:right w:val="none" w:sz="0" w:space="0" w:color="auto"/>
          </w:divBdr>
        </w:div>
        <w:div w:id="1398749159">
          <w:marLeft w:val="0"/>
          <w:marRight w:val="0"/>
          <w:marTop w:val="0"/>
          <w:marBottom w:val="0"/>
          <w:divBdr>
            <w:top w:val="none" w:sz="0" w:space="0" w:color="auto"/>
            <w:left w:val="none" w:sz="0" w:space="0" w:color="auto"/>
            <w:bottom w:val="none" w:sz="0" w:space="0" w:color="auto"/>
            <w:right w:val="none" w:sz="0" w:space="0" w:color="auto"/>
          </w:divBdr>
        </w:div>
        <w:div w:id="587618665">
          <w:marLeft w:val="0"/>
          <w:marRight w:val="0"/>
          <w:marTop w:val="0"/>
          <w:marBottom w:val="0"/>
          <w:divBdr>
            <w:top w:val="none" w:sz="0" w:space="0" w:color="auto"/>
            <w:left w:val="none" w:sz="0" w:space="0" w:color="auto"/>
            <w:bottom w:val="none" w:sz="0" w:space="0" w:color="auto"/>
            <w:right w:val="none" w:sz="0" w:space="0" w:color="auto"/>
          </w:divBdr>
        </w:div>
        <w:div w:id="733552527">
          <w:marLeft w:val="0"/>
          <w:marRight w:val="0"/>
          <w:marTop w:val="0"/>
          <w:marBottom w:val="0"/>
          <w:divBdr>
            <w:top w:val="none" w:sz="0" w:space="0" w:color="auto"/>
            <w:left w:val="none" w:sz="0" w:space="0" w:color="auto"/>
            <w:bottom w:val="none" w:sz="0" w:space="0" w:color="auto"/>
            <w:right w:val="none" w:sz="0" w:space="0" w:color="auto"/>
          </w:divBdr>
        </w:div>
        <w:div w:id="1091707610">
          <w:marLeft w:val="0"/>
          <w:marRight w:val="0"/>
          <w:marTop w:val="0"/>
          <w:marBottom w:val="0"/>
          <w:divBdr>
            <w:top w:val="none" w:sz="0" w:space="0" w:color="auto"/>
            <w:left w:val="none" w:sz="0" w:space="0" w:color="auto"/>
            <w:bottom w:val="none" w:sz="0" w:space="0" w:color="auto"/>
            <w:right w:val="none" w:sz="0" w:space="0" w:color="auto"/>
          </w:divBdr>
        </w:div>
        <w:div w:id="165485185">
          <w:marLeft w:val="0"/>
          <w:marRight w:val="0"/>
          <w:marTop w:val="0"/>
          <w:marBottom w:val="0"/>
          <w:divBdr>
            <w:top w:val="none" w:sz="0" w:space="0" w:color="auto"/>
            <w:left w:val="none" w:sz="0" w:space="0" w:color="auto"/>
            <w:bottom w:val="none" w:sz="0" w:space="0" w:color="auto"/>
            <w:right w:val="none" w:sz="0" w:space="0" w:color="auto"/>
          </w:divBdr>
        </w:div>
        <w:div w:id="1673996170">
          <w:marLeft w:val="0"/>
          <w:marRight w:val="0"/>
          <w:marTop w:val="0"/>
          <w:marBottom w:val="0"/>
          <w:divBdr>
            <w:top w:val="none" w:sz="0" w:space="0" w:color="auto"/>
            <w:left w:val="none" w:sz="0" w:space="0" w:color="auto"/>
            <w:bottom w:val="none" w:sz="0" w:space="0" w:color="auto"/>
            <w:right w:val="none" w:sz="0" w:space="0" w:color="auto"/>
          </w:divBdr>
        </w:div>
        <w:div w:id="1813985016">
          <w:marLeft w:val="0"/>
          <w:marRight w:val="0"/>
          <w:marTop w:val="0"/>
          <w:marBottom w:val="0"/>
          <w:divBdr>
            <w:top w:val="none" w:sz="0" w:space="0" w:color="auto"/>
            <w:left w:val="none" w:sz="0" w:space="0" w:color="auto"/>
            <w:bottom w:val="none" w:sz="0" w:space="0" w:color="auto"/>
            <w:right w:val="none" w:sz="0" w:space="0" w:color="auto"/>
          </w:divBdr>
        </w:div>
        <w:div w:id="1456219292">
          <w:marLeft w:val="0"/>
          <w:marRight w:val="0"/>
          <w:marTop w:val="0"/>
          <w:marBottom w:val="0"/>
          <w:divBdr>
            <w:top w:val="none" w:sz="0" w:space="0" w:color="auto"/>
            <w:left w:val="none" w:sz="0" w:space="0" w:color="auto"/>
            <w:bottom w:val="none" w:sz="0" w:space="0" w:color="auto"/>
            <w:right w:val="none" w:sz="0" w:space="0" w:color="auto"/>
          </w:divBdr>
        </w:div>
        <w:div w:id="199049202">
          <w:marLeft w:val="0"/>
          <w:marRight w:val="0"/>
          <w:marTop w:val="0"/>
          <w:marBottom w:val="0"/>
          <w:divBdr>
            <w:top w:val="none" w:sz="0" w:space="0" w:color="auto"/>
            <w:left w:val="none" w:sz="0" w:space="0" w:color="auto"/>
            <w:bottom w:val="none" w:sz="0" w:space="0" w:color="auto"/>
            <w:right w:val="none" w:sz="0" w:space="0" w:color="auto"/>
          </w:divBdr>
        </w:div>
        <w:div w:id="1302229101">
          <w:marLeft w:val="0"/>
          <w:marRight w:val="0"/>
          <w:marTop w:val="0"/>
          <w:marBottom w:val="0"/>
          <w:divBdr>
            <w:top w:val="none" w:sz="0" w:space="0" w:color="auto"/>
            <w:left w:val="none" w:sz="0" w:space="0" w:color="auto"/>
            <w:bottom w:val="none" w:sz="0" w:space="0" w:color="auto"/>
            <w:right w:val="none" w:sz="0" w:space="0" w:color="auto"/>
          </w:divBdr>
        </w:div>
        <w:div w:id="776339596">
          <w:marLeft w:val="0"/>
          <w:marRight w:val="0"/>
          <w:marTop w:val="0"/>
          <w:marBottom w:val="0"/>
          <w:divBdr>
            <w:top w:val="none" w:sz="0" w:space="0" w:color="auto"/>
            <w:left w:val="none" w:sz="0" w:space="0" w:color="auto"/>
            <w:bottom w:val="none" w:sz="0" w:space="0" w:color="auto"/>
            <w:right w:val="none" w:sz="0" w:space="0" w:color="auto"/>
          </w:divBdr>
        </w:div>
        <w:div w:id="2089647823">
          <w:marLeft w:val="0"/>
          <w:marRight w:val="0"/>
          <w:marTop w:val="0"/>
          <w:marBottom w:val="0"/>
          <w:divBdr>
            <w:top w:val="none" w:sz="0" w:space="0" w:color="auto"/>
            <w:left w:val="none" w:sz="0" w:space="0" w:color="auto"/>
            <w:bottom w:val="none" w:sz="0" w:space="0" w:color="auto"/>
            <w:right w:val="none" w:sz="0" w:space="0" w:color="auto"/>
          </w:divBdr>
        </w:div>
        <w:div w:id="15811973">
          <w:marLeft w:val="0"/>
          <w:marRight w:val="0"/>
          <w:marTop w:val="0"/>
          <w:marBottom w:val="0"/>
          <w:divBdr>
            <w:top w:val="none" w:sz="0" w:space="0" w:color="auto"/>
            <w:left w:val="none" w:sz="0" w:space="0" w:color="auto"/>
            <w:bottom w:val="none" w:sz="0" w:space="0" w:color="auto"/>
            <w:right w:val="none" w:sz="0" w:space="0" w:color="auto"/>
          </w:divBdr>
        </w:div>
        <w:div w:id="478350121">
          <w:marLeft w:val="0"/>
          <w:marRight w:val="0"/>
          <w:marTop w:val="0"/>
          <w:marBottom w:val="0"/>
          <w:divBdr>
            <w:top w:val="none" w:sz="0" w:space="0" w:color="auto"/>
            <w:left w:val="none" w:sz="0" w:space="0" w:color="auto"/>
            <w:bottom w:val="none" w:sz="0" w:space="0" w:color="auto"/>
            <w:right w:val="none" w:sz="0" w:space="0" w:color="auto"/>
          </w:divBdr>
        </w:div>
        <w:div w:id="675155882">
          <w:marLeft w:val="0"/>
          <w:marRight w:val="0"/>
          <w:marTop w:val="0"/>
          <w:marBottom w:val="0"/>
          <w:divBdr>
            <w:top w:val="none" w:sz="0" w:space="0" w:color="auto"/>
            <w:left w:val="none" w:sz="0" w:space="0" w:color="auto"/>
            <w:bottom w:val="none" w:sz="0" w:space="0" w:color="auto"/>
            <w:right w:val="none" w:sz="0" w:space="0" w:color="auto"/>
          </w:divBdr>
        </w:div>
        <w:div w:id="1997800570">
          <w:marLeft w:val="0"/>
          <w:marRight w:val="0"/>
          <w:marTop w:val="0"/>
          <w:marBottom w:val="0"/>
          <w:divBdr>
            <w:top w:val="none" w:sz="0" w:space="0" w:color="auto"/>
            <w:left w:val="none" w:sz="0" w:space="0" w:color="auto"/>
            <w:bottom w:val="none" w:sz="0" w:space="0" w:color="auto"/>
            <w:right w:val="none" w:sz="0" w:space="0" w:color="auto"/>
          </w:divBdr>
        </w:div>
        <w:div w:id="1259286664">
          <w:marLeft w:val="0"/>
          <w:marRight w:val="0"/>
          <w:marTop w:val="0"/>
          <w:marBottom w:val="0"/>
          <w:divBdr>
            <w:top w:val="none" w:sz="0" w:space="0" w:color="auto"/>
            <w:left w:val="none" w:sz="0" w:space="0" w:color="auto"/>
            <w:bottom w:val="none" w:sz="0" w:space="0" w:color="auto"/>
            <w:right w:val="none" w:sz="0" w:space="0" w:color="auto"/>
          </w:divBdr>
        </w:div>
        <w:div w:id="1442413989">
          <w:marLeft w:val="0"/>
          <w:marRight w:val="0"/>
          <w:marTop w:val="0"/>
          <w:marBottom w:val="0"/>
          <w:divBdr>
            <w:top w:val="none" w:sz="0" w:space="0" w:color="auto"/>
            <w:left w:val="none" w:sz="0" w:space="0" w:color="auto"/>
            <w:bottom w:val="none" w:sz="0" w:space="0" w:color="auto"/>
            <w:right w:val="none" w:sz="0" w:space="0" w:color="auto"/>
          </w:divBdr>
        </w:div>
        <w:div w:id="1349678266">
          <w:marLeft w:val="0"/>
          <w:marRight w:val="0"/>
          <w:marTop w:val="0"/>
          <w:marBottom w:val="0"/>
          <w:divBdr>
            <w:top w:val="none" w:sz="0" w:space="0" w:color="auto"/>
            <w:left w:val="none" w:sz="0" w:space="0" w:color="auto"/>
            <w:bottom w:val="none" w:sz="0" w:space="0" w:color="auto"/>
            <w:right w:val="none" w:sz="0" w:space="0" w:color="auto"/>
          </w:divBdr>
        </w:div>
        <w:div w:id="938412220">
          <w:marLeft w:val="0"/>
          <w:marRight w:val="0"/>
          <w:marTop w:val="0"/>
          <w:marBottom w:val="0"/>
          <w:divBdr>
            <w:top w:val="none" w:sz="0" w:space="0" w:color="auto"/>
            <w:left w:val="none" w:sz="0" w:space="0" w:color="auto"/>
            <w:bottom w:val="none" w:sz="0" w:space="0" w:color="auto"/>
            <w:right w:val="none" w:sz="0" w:space="0" w:color="auto"/>
          </w:divBdr>
        </w:div>
        <w:div w:id="643393845">
          <w:marLeft w:val="0"/>
          <w:marRight w:val="0"/>
          <w:marTop w:val="0"/>
          <w:marBottom w:val="0"/>
          <w:divBdr>
            <w:top w:val="none" w:sz="0" w:space="0" w:color="auto"/>
            <w:left w:val="none" w:sz="0" w:space="0" w:color="auto"/>
            <w:bottom w:val="none" w:sz="0" w:space="0" w:color="auto"/>
            <w:right w:val="none" w:sz="0" w:space="0" w:color="auto"/>
          </w:divBdr>
        </w:div>
        <w:div w:id="858933334">
          <w:marLeft w:val="0"/>
          <w:marRight w:val="0"/>
          <w:marTop w:val="0"/>
          <w:marBottom w:val="0"/>
          <w:divBdr>
            <w:top w:val="none" w:sz="0" w:space="0" w:color="auto"/>
            <w:left w:val="none" w:sz="0" w:space="0" w:color="auto"/>
            <w:bottom w:val="none" w:sz="0" w:space="0" w:color="auto"/>
            <w:right w:val="none" w:sz="0" w:space="0" w:color="auto"/>
          </w:divBdr>
        </w:div>
        <w:div w:id="514421129">
          <w:marLeft w:val="0"/>
          <w:marRight w:val="0"/>
          <w:marTop w:val="0"/>
          <w:marBottom w:val="0"/>
          <w:divBdr>
            <w:top w:val="none" w:sz="0" w:space="0" w:color="auto"/>
            <w:left w:val="none" w:sz="0" w:space="0" w:color="auto"/>
            <w:bottom w:val="none" w:sz="0" w:space="0" w:color="auto"/>
            <w:right w:val="none" w:sz="0" w:space="0" w:color="auto"/>
          </w:divBdr>
        </w:div>
        <w:div w:id="817654410">
          <w:marLeft w:val="0"/>
          <w:marRight w:val="0"/>
          <w:marTop w:val="0"/>
          <w:marBottom w:val="0"/>
          <w:divBdr>
            <w:top w:val="none" w:sz="0" w:space="0" w:color="auto"/>
            <w:left w:val="none" w:sz="0" w:space="0" w:color="auto"/>
            <w:bottom w:val="none" w:sz="0" w:space="0" w:color="auto"/>
            <w:right w:val="none" w:sz="0" w:space="0" w:color="auto"/>
          </w:divBdr>
        </w:div>
        <w:div w:id="1455558388">
          <w:marLeft w:val="0"/>
          <w:marRight w:val="0"/>
          <w:marTop w:val="0"/>
          <w:marBottom w:val="0"/>
          <w:divBdr>
            <w:top w:val="none" w:sz="0" w:space="0" w:color="auto"/>
            <w:left w:val="none" w:sz="0" w:space="0" w:color="auto"/>
            <w:bottom w:val="none" w:sz="0" w:space="0" w:color="auto"/>
            <w:right w:val="none" w:sz="0" w:space="0" w:color="auto"/>
          </w:divBdr>
        </w:div>
        <w:div w:id="793138997">
          <w:marLeft w:val="0"/>
          <w:marRight w:val="0"/>
          <w:marTop w:val="0"/>
          <w:marBottom w:val="0"/>
          <w:divBdr>
            <w:top w:val="none" w:sz="0" w:space="0" w:color="auto"/>
            <w:left w:val="none" w:sz="0" w:space="0" w:color="auto"/>
            <w:bottom w:val="none" w:sz="0" w:space="0" w:color="auto"/>
            <w:right w:val="none" w:sz="0" w:space="0" w:color="auto"/>
          </w:divBdr>
        </w:div>
        <w:div w:id="716322444">
          <w:marLeft w:val="0"/>
          <w:marRight w:val="0"/>
          <w:marTop w:val="0"/>
          <w:marBottom w:val="0"/>
          <w:divBdr>
            <w:top w:val="none" w:sz="0" w:space="0" w:color="auto"/>
            <w:left w:val="none" w:sz="0" w:space="0" w:color="auto"/>
            <w:bottom w:val="none" w:sz="0" w:space="0" w:color="auto"/>
            <w:right w:val="none" w:sz="0" w:space="0" w:color="auto"/>
          </w:divBdr>
        </w:div>
        <w:div w:id="585766044">
          <w:marLeft w:val="0"/>
          <w:marRight w:val="0"/>
          <w:marTop w:val="0"/>
          <w:marBottom w:val="0"/>
          <w:divBdr>
            <w:top w:val="none" w:sz="0" w:space="0" w:color="auto"/>
            <w:left w:val="none" w:sz="0" w:space="0" w:color="auto"/>
            <w:bottom w:val="none" w:sz="0" w:space="0" w:color="auto"/>
            <w:right w:val="none" w:sz="0" w:space="0" w:color="auto"/>
          </w:divBdr>
        </w:div>
        <w:div w:id="836652893">
          <w:marLeft w:val="0"/>
          <w:marRight w:val="0"/>
          <w:marTop w:val="0"/>
          <w:marBottom w:val="0"/>
          <w:divBdr>
            <w:top w:val="none" w:sz="0" w:space="0" w:color="auto"/>
            <w:left w:val="none" w:sz="0" w:space="0" w:color="auto"/>
            <w:bottom w:val="none" w:sz="0" w:space="0" w:color="auto"/>
            <w:right w:val="none" w:sz="0" w:space="0" w:color="auto"/>
          </w:divBdr>
        </w:div>
      </w:divsChild>
    </w:div>
    <w:div w:id="1198548597">
      <w:bodyDiv w:val="1"/>
      <w:marLeft w:val="0"/>
      <w:marRight w:val="0"/>
      <w:marTop w:val="0"/>
      <w:marBottom w:val="0"/>
      <w:divBdr>
        <w:top w:val="none" w:sz="0" w:space="0" w:color="auto"/>
        <w:left w:val="none" w:sz="0" w:space="0" w:color="auto"/>
        <w:bottom w:val="none" w:sz="0" w:space="0" w:color="auto"/>
        <w:right w:val="none" w:sz="0" w:space="0" w:color="auto"/>
      </w:divBdr>
    </w:div>
    <w:div w:id="1212958141">
      <w:bodyDiv w:val="1"/>
      <w:marLeft w:val="0"/>
      <w:marRight w:val="0"/>
      <w:marTop w:val="0"/>
      <w:marBottom w:val="0"/>
      <w:divBdr>
        <w:top w:val="none" w:sz="0" w:space="0" w:color="auto"/>
        <w:left w:val="none" w:sz="0" w:space="0" w:color="auto"/>
        <w:bottom w:val="none" w:sz="0" w:space="0" w:color="auto"/>
        <w:right w:val="none" w:sz="0" w:space="0" w:color="auto"/>
      </w:divBdr>
      <w:divsChild>
        <w:div w:id="816528090">
          <w:marLeft w:val="0"/>
          <w:marRight w:val="0"/>
          <w:marTop w:val="0"/>
          <w:marBottom w:val="0"/>
          <w:divBdr>
            <w:top w:val="none" w:sz="0" w:space="0" w:color="auto"/>
            <w:left w:val="none" w:sz="0" w:space="0" w:color="auto"/>
            <w:bottom w:val="none" w:sz="0" w:space="0" w:color="auto"/>
            <w:right w:val="none" w:sz="0" w:space="0" w:color="auto"/>
          </w:divBdr>
        </w:div>
      </w:divsChild>
    </w:div>
    <w:div w:id="1217812443">
      <w:bodyDiv w:val="1"/>
      <w:marLeft w:val="0"/>
      <w:marRight w:val="0"/>
      <w:marTop w:val="0"/>
      <w:marBottom w:val="0"/>
      <w:divBdr>
        <w:top w:val="none" w:sz="0" w:space="0" w:color="auto"/>
        <w:left w:val="none" w:sz="0" w:space="0" w:color="auto"/>
        <w:bottom w:val="none" w:sz="0" w:space="0" w:color="auto"/>
        <w:right w:val="none" w:sz="0" w:space="0" w:color="auto"/>
      </w:divBdr>
      <w:divsChild>
        <w:div w:id="632712218">
          <w:marLeft w:val="0"/>
          <w:marRight w:val="0"/>
          <w:marTop w:val="0"/>
          <w:marBottom w:val="0"/>
          <w:divBdr>
            <w:top w:val="none" w:sz="0" w:space="0" w:color="auto"/>
            <w:left w:val="none" w:sz="0" w:space="0" w:color="auto"/>
            <w:bottom w:val="none" w:sz="0" w:space="0" w:color="auto"/>
            <w:right w:val="none" w:sz="0" w:space="0" w:color="auto"/>
          </w:divBdr>
        </w:div>
        <w:div w:id="1402218336">
          <w:marLeft w:val="0"/>
          <w:marRight w:val="0"/>
          <w:marTop w:val="0"/>
          <w:marBottom w:val="0"/>
          <w:divBdr>
            <w:top w:val="none" w:sz="0" w:space="0" w:color="auto"/>
            <w:left w:val="none" w:sz="0" w:space="0" w:color="auto"/>
            <w:bottom w:val="none" w:sz="0" w:space="0" w:color="auto"/>
            <w:right w:val="none" w:sz="0" w:space="0" w:color="auto"/>
          </w:divBdr>
        </w:div>
      </w:divsChild>
    </w:div>
    <w:div w:id="1765614531">
      <w:bodyDiv w:val="1"/>
      <w:marLeft w:val="0"/>
      <w:marRight w:val="0"/>
      <w:marTop w:val="0"/>
      <w:marBottom w:val="0"/>
      <w:divBdr>
        <w:top w:val="none" w:sz="0" w:space="0" w:color="auto"/>
        <w:left w:val="none" w:sz="0" w:space="0" w:color="auto"/>
        <w:bottom w:val="none" w:sz="0" w:space="0" w:color="auto"/>
        <w:right w:val="none" w:sz="0" w:space="0" w:color="auto"/>
      </w:divBdr>
    </w:div>
    <w:div w:id="1830366094">
      <w:bodyDiv w:val="1"/>
      <w:marLeft w:val="30"/>
      <w:marRight w:val="30"/>
      <w:marTop w:val="30"/>
      <w:marBottom w:val="30"/>
      <w:divBdr>
        <w:top w:val="none" w:sz="0" w:space="0" w:color="auto"/>
        <w:left w:val="none" w:sz="0" w:space="0" w:color="auto"/>
        <w:bottom w:val="none" w:sz="0" w:space="0" w:color="auto"/>
        <w:right w:val="none" w:sz="0" w:space="0" w:color="auto"/>
      </w:divBdr>
      <w:divsChild>
        <w:div w:id="1516724787">
          <w:marLeft w:val="0"/>
          <w:marRight w:val="0"/>
          <w:marTop w:val="0"/>
          <w:marBottom w:val="0"/>
          <w:divBdr>
            <w:top w:val="none" w:sz="0" w:space="0" w:color="auto"/>
            <w:left w:val="none" w:sz="0" w:space="0" w:color="auto"/>
            <w:bottom w:val="none" w:sz="0" w:space="0" w:color="auto"/>
            <w:right w:val="none" w:sz="0" w:space="0" w:color="auto"/>
          </w:divBdr>
          <w:divsChild>
            <w:div w:id="1911184850">
              <w:marLeft w:val="45"/>
              <w:marRight w:val="45"/>
              <w:marTop w:val="45"/>
              <w:marBottom w:val="45"/>
              <w:divBdr>
                <w:top w:val="none" w:sz="0" w:space="0" w:color="auto"/>
                <w:left w:val="none" w:sz="0" w:space="0" w:color="auto"/>
                <w:bottom w:val="none" w:sz="0" w:space="0" w:color="auto"/>
                <w:right w:val="none" w:sz="0" w:space="0" w:color="auto"/>
              </w:divBdr>
              <w:divsChild>
                <w:div w:id="1940723189">
                  <w:marLeft w:val="0"/>
                  <w:marRight w:val="0"/>
                  <w:marTop w:val="0"/>
                  <w:marBottom w:val="0"/>
                  <w:divBdr>
                    <w:top w:val="none" w:sz="0" w:space="0" w:color="auto"/>
                    <w:left w:val="none" w:sz="0" w:space="0" w:color="auto"/>
                    <w:bottom w:val="none" w:sz="0" w:space="0" w:color="auto"/>
                    <w:right w:val="none" w:sz="0" w:space="0" w:color="auto"/>
                  </w:divBdr>
                  <w:divsChild>
                    <w:div w:id="2035225564">
                      <w:marLeft w:val="0"/>
                      <w:marRight w:val="0"/>
                      <w:marTop w:val="0"/>
                      <w:marBottom w:val="0"/>
                      <w:divBdr>
                        <w:top w:val="none" w:sz="0" w:space="0" w:color="auto"/>
                        <w:left w:val="none" w:sz="0" w:space="0" w:color="auto"/>
                        <w:bottom w:val="none" w:sz="0" w:space="0" w:color="auto"/>
                        <w:right w:val="none" w:sz="0" w:space="0" w:color="auto"/>
                      </w:divBdr>
                      <w:divsChild>
                        <w:div w:id="59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757416">
      <w:bodyDiv w:val="1"/>
      <w:marLeft w:val="0"/>
      <w:marRight w:val="0"/>
      <w:marTop w:val="0"/>
      <w:marBottom w:val="0"/>
      <w:divBdr>
        <w:top w:val="none" w:sz="0" w:space="0" w:color="auto"/>
        <w:left w:val="none" w:sz="0" w:space="0" w:color="auto"/>
        <w:bottom w:val="none" w:sz="0" w:space="0" w:color="auto"/>
        <w:right w:val="none" w:sz="0" w:space="0" w:color="auto"/>
      </w:divBdr>
      <w:divsChild>
        <w:div w:id="1829200350">
          <w:marLeft w:val="0"/>
          <w:marRight w:val="0"/>
          <w:marTop w:val="0"/>
          <w:marBottom w:val="0"/>
          <w:divBdr>
            <w:top w:val="none" w:sz="0" w:space="0" w:color="auto"/>
            <w:left w:val="none" w:sz="0" w:space="0" w:color="auto"/>
            <w:bottom w:val="none" w:sz="0" w:space="0" w:color="auto"/>
            <w:right w:val="none" w:sz="0" w:space="0" w:color="auto"/>
          </w:divBdr>
        </w:div>
        <w:div w:id="399519055">
          <w:marLeft w:val="0"/>
          <w:marRight w:val="0"/>
          <w:marTop w:val="0"/>
          <w:marBottom w:val="0"/>
          <w:divBdr>
            <w:top w:val="none" w:sz="0" w:space="0" w:color="auto"/>
            <w:left w:val="none" w:sz="0" w:space="0" w:color="auto"/>
            <w:bottom w:val="none" w:sz="0" w:space="0" w:color="auto"/>
            <w:right w:val="none" w:sz="0" w:space="0" w:color="auto"/>
          </w:divBdr>
        </w:div>
        <w:div w:id="1451510368">
          <w:marLeft w:val="0"/>
          <w:marRight w:val="0"/>
          <w:marTop w:val="0"/>
          <w:marBottom w:val="0"/>
          <w:divBdr>
            <w:top w:val="none" w:sz="0" w:space="0" w:color="auto"/>
            <w:left w:val="none" w:sz="0" w:space="0" w:color="auto"/>
            <w:bottom w:val="none" w:sz="0" w:space="0" w:color="auto"/>
            <w:right w:val="none" w:sz="0" w:space="0" w:color="auto"/>
          </w:divBdr>
        </w:div>
        <w:div w:id="1482965413">
          <w:marLeft w:val="0"/>
          <w:marRight w:val="0"/>
          <w:marTop w:val="0"/>
          <w:marBottom w:val="0"/>
          <w:divBdr>
            <w:top w:val="none" w:sz="0" w:space="0" w:color="auto"/>
            <w:left w:val="none" w:sz="0" w:space="0" w:color="auto"/>
            <w:bottom w:val="none" w:sz="0" w:space="0" w:color="auto"/>
            <w:right w:val="none" w:sz="0" w:space="0" w:color="auto"/>
          </w:divBdr>
        </w:div>
        <w:div w:id="2103136775">
          <w:marLeft w:val="0"/>
          <w:marRight w:val="0"/>
          <w:marTop w:val="0"/>
          <w:marBottom w:val="0"/>
          <w:divBdr>
            <w:top w:val="none" w:sz="0" w:space="0" w:color="auto"/>
            <w:left w:val="none" w:sz="0" w:space="0" w:color="auto"/>
            <w:bottom w:val="none" w:sz="0" w:space="0" w:color="auto"/>
            <w:right w:val="none" w:sz="0" w:space="0" w:color="auto"/>
          </w:divBdr>
        </w:div>
        <w:div w:id="1913193228">
          <w:marLeft w:val="0"/>
          <w:marRight w:val="0"/>
          <w:marTop w:val="0"/>
          <w:marBottom w:val="0"/>
          <w:divBdr>
            <w:top w:val="none" w:sz="0" w:space="0" w:color="auto"/>
            <w:left w:val="none" w:sz="0" w:space="0" w:color="auto"/>
            <w:bottom w:val="none" w:sz="0" w:space="0" w:color="auto"/>
            <w:right w:val="none" w:sz="0" w:space="0" w:color="auto"/>
          </w:divBdr>
        </w:div>
        <w:div w:id="2071226410">
          <w:marLeft w:val="0"/>
          <w:marRight w:val="0"/>
          <w:marTop w:val="0"/>
          <w:marBottom w:val="0"/>
          <w:divBdr>
            <w:top w:val="none" w:sz="0" w:space="0" w:color="auto"/>
            <w:left w:val="none" w:sz="0" w:space="0" w:color="auto"/>
            <w:bottom w:val="none" w:sz="0" w:space="0" w:color="auto"/>
            <w:right w:val="none" w:sz="0" w:space="0" w:color="auto"/>
          </w:divBdr>
        </w:div>
        <w:div w:id="772476765">
          <w:marLeft w:val="0"/>
          <w:marRight w:val="0"/>
          <w:marTop w:val="0"/>
          <w:marBottom w:val="0"/>
          <w:divBdr>
            <w:top w:val="none" w:sz="0" w:space="0" w:color="auto"/>
            <w:left w:val="none" w:sz="0" w:space="0" w:color="auto"/>
            <w:bottom w:val="none" w:sz="0" w:space="0" w:color="auto"/>
            <w:right w:val="none" w:sz="0" w:space="0" w:color="auto"/>
          </w:divBdr>
        </w:div>
        <w:div w:id="1877232264">
          <w:marLeft w:val="0"/>
          <w:marRight w:val="0"/>
          <w:marTop w:val="0"/>
          <w:marBottom w:val="0"/>
          <w:divBdr>
            <w:top w:val="none" w:sz="0" w:space="0" w:color="auto"/>
            <w:left w:val="none" w:sz="0" w:space="0" w:color="auto"/>
            <w:bottom w:val="none" w:sz="0" w:space="0" w:color="auto"/>
            <w:right w:val="none" w:sz="0" w:space="0" w:color="auto"/>
          </w:divBdr>
        </w:div>
        <w:div w:id="1380205124">
          <w:marLeft w:val="0"/>
          <w:marRight w:val="0"/>
          <w:marTop w:val="0"/>
          <w:marBottom w:val="0"/>
          <w:divBdr>
            <w:top w:val="none" w:sz="0" w:space="0" w:color="auto"/>
            <w:left w:val="none" w:sz="0" w:space="0" w:color="auto"/>
            <w:bottom w:val="none" w:sz="0" w:space="0" w:color="auto"/>
            <w:right w:val="none" w:sz="0" w:space="0" w:color="auto"/>
          </w:divBdr>
        </w:div>
        <w:div w:id="1454472313">
          <w:marLeft w:val="0"/>
          <w:marRight w:val="0"/>
          <w:marTop w:val="0"/>
          <w:marBottom w:val="0"/>
          <w:divBdr>
            <w:top w:val="none" w:sz="0" w:space="0" w:color="auto"/>
            <w:left w:val="none" w:sz="0" w:space="0" w:color="auto"/>
            <w:bottom w:val="none" w:sz="0" w:space="0" w:color="auto"/>
            <w:right w:val="none" w:sz="0" w:space="0" w:color="auto"/>
          </w:divBdr>
        </w:div>
        <w:div w:id="1312951526">
          <w:marLeft w:val="0"/>
          <w:marRight w:val="0"/>
          <w:marTop w:val="0"/>
          <w:marBottom w:val="0"/>
          <w:divBdr>
            <w:top w:val="none" w:sz="0" w:space="0" w:color="auto"/>
            <w:left w:val="none" w:sz="0" w:space="0" w:color="auto"/>
            <w:bottom w:val="none" w:sz="0" w:space="0" w:color="auto"/>
            <w:right w:val="none" w:sz="0" w:space="0" w:color="auto"/>
          </w:divBdr>
        </w:div>
        <w:div w:id="1766682137">
          <w:marLeft w:val="0"/>
          <w:marRight w:val="0"/>
          <w:marTop w:val="0"/>
          <w:marBottom w:val="0"/>
          <w:divBdr>
            <w:top w:val="none" w:sz="0" w:space="0" w:color="auto"/>
            <w:left w:val="none" w:sz="0" w:space="0" w:color="auto"/>
            <w:bottom w:val="none" w:sz="0" w:space="0" w:color="auto"/>
            <w:right w:val="none" w:sz="0" w:space="0" w:color="auto"/>
          </w:divBdr>
        </w:div>
        <w:div w:id="1676759632">
          <w:marLeft w:val="0"/>
          <w:marRight w:val="0"/>
          <w:marTop w:val="0"/>
          <w:marBottom w:val="0"/>
          <w:divBdr>
            <w:top w:val="none" w:sz="0" w:space="0" w:color="auto"/>
            <w:left w:val="none" w:sz="0" w:space="0" w:color="auto"/>
            <w:bottom w:val="none" w:sz="0" w:space="0" w:color="auto"/>
            <w:right w:val="none" w:sz="0" w:space="0" w:color="auto"/>
          </w:divBdr>
        </w:div>
        <w:div w:id="1584218174">
          <w:marLeft w:val="0"/>
          <w:marRight w:val="0"/>
          <w:marTop w:val="0"/>
          <w:marBottom w:val="0"/>
          <w:divBdr>
            <w:top w:val="none" w:sz="0" w:space="0" w:color="auto"/>
            <w:left w:val="none" w:sz="0" w:space="0" w:color="auto"/>
            <w:bottom w:val="none" w:sz="0" w:space="0" w:color="auto"/>
            <w:right w:val="none" w:sz="0" w:space="0" w:color="auto"/>
          </w:divBdr>
        </w:div>
        <w:div w:id="762996459">
          <w:marLeft w:val="0"/>
          <w:marRight w:val="0"/>
          <w:marTop w:val="0"/>
          <w:marBottom w:val="0"/>
          <w:divBdr>
            <w:top w:val="none" w:sz="0" w:space="0" w:color="auto"/>
            <w:left w:val="none" w:sz="0" w:space="0" w:color="auto"/>
            <w:bottom w:val="none" w:sz="0" w:space="0" w:color="auto"/>
            <w:right w:val="none" w:sz="0" w:space="0" w:color="auto"/>
          </w:divBdr>
        </w:div>
        <w:div w:id="1543711454">
          <w:marLeft w:val="0"/>
          <w:marRight w:val="0"/>
          <w:marTop w:val="0"/>
          <w:marBottom w:val="0"/>
          <w:divBdr>
            <w:top w:val="none" w:sz="0" w:space="0" w:color="auto"/>
            <w:left w:val="none" w:sz="0" w:space="0" w:color="auto"/>
            <w:bottom w:val="none" w:sz="0" w:space="0" w:color="auto"/>
            <w:right w:val="none" w:sz="0" w:space="0" w:color="auto"/>
          </w:divBdr>
        </w:div>
        <w:div w:id="368651302">
          <w:marLeft w:val="0"/>
          <w:marRight w:val="0"/>
          <w:marTop w:val="0"/>
          <w:marBottom w:val="0"/>
          <w:divBdr>
            <w:top w:val="none" w:sz="0" w:space="0" w:color="auto"/>
            <w:left w:val="none" w:sz="0" w:space="0" w:color="auto"/>
            <w:bottom w:val="none" w:sz="0" w:space="0" w:color="auto"/>
            <w:right w:val="none" w:sz="0" w:space="0" w:color="auto"/>
          </w:divBdr>
        </w:div>
        <w:div w:id="1223718292">
          <w:marLeft w:val="0"/>
          <w:marRight w:val="0"/>
          <w:marTop w:val="0"/>
          <w:marBottom w:val="0"/>
          <w:divBdr>
            <w:top w:val="none" w:sz="0" w:space="0" w:color="auto"/>
            <w:left w:val="none" w:sz="0" w:space="0" w:color="auto"/>
            <w:bottom w:val="none" w:sz="0" w:space="0" w:color="auto"/>
            <w:right w:val="none" w:sz="0" w:space="0" w:color="auto"/>
          </w:divBdr>
        </w:div>
        <w:div w:id="1767529810">
          <w:marLeft w:val="0"/>
          <w:marRight w:val="0"/>
          <w:marTop w:val="0"/>
          <w:marBottom w:val="0"/>
          <w:divBdr>
            <w:top w:val="none" w:sz="0" w:space="0" w:color="auto"/>
            <w:left w:val="none" w:sz="0" w:space="0" w:color="auto"/>
            <w:bottom w:val="none" w:sz="0" w:space="0" w:color="auto"/>
            <w:right w:val="none" w:sz="0" w:space="0" w:color="auto"/>
          </w:divBdr>
        </w:div>
        <w:div w:id="809051720">
          <w:marLeft w:val="0"/>
          <w:marRight w:val="0"/>
          <w:marTop w:val="0"/>
          <w:marBottom w:val="0"/>
          <w:divBdr>
            <w:top w:val="none" w:sz="0" w:space="0" w:color="auto"/>
            <w:left w:val="none" w:sz="0" w:space="0" w:color="auto"/>
            <w:bottom w:val="none" w:sz="0" w:space="0" w:color="auto"/>
            <w:right w:val="none" w:sz="0" w:space="0" w:color="auto"/>
          </w:divBdr>
        </w:div>
        <w:div w:id="625701057">
          <w:marLeft w:val="0"/>
          <w:marRight w:val="0"/>
          <w:marTop w:val="0"/>
          <w:marBottom w:val="0"/>
          <w:divBdr>
            <w:top w:val="none" w:sz="0" w:space="0" w:color="auto"/>
            <w:left w:val="none" w:sz="0" w:space="0" w:color="auto"/>
            <w:bottom w:val="none" w:sz="0" w:space="0" w:color="auto"/>
            <w:right w:val="none" w:sz="0" w:space="0" w:color="auto"/>
          </w:divBdr>
        </w:div>
        <w:div w:id="1059288412">
          <w:marLeft w:val="0"/>
          <w:marRight w:val="0"/>
          <w:marTop w:val="0"/>
          <w:marBottom w:val="0"/>
          <w:divBdr>
            <w:top w:val="none" w:sz="0" w:space="0" w:color="auto"/>
            <w:left w:val="none" w:sz="0" w:space="0" w:color="auto"/>
            <w:bottom w:val="none" w:sz="0" w:space="0" w:color="auto"/>
            <w:right w:val="none" w:sz="0" w:space="0" w:color="auto"/>
          </w:divBdr>
        </w:div>
        <w:div w:id="1982808849">
          <w:marLeft w:val="0"/>
          <w:marRight w:val="0"/>
          <w:marTop w:val="0"/>
          <w:marBottom w:val="0"/>
          <w:divBdr>
            <w:top w:val="none" w:sz="0" w:space="0" w:color="auto"/>
            <w:left w:val="none" w:sz="0" w:space="0" w:color="auto"/>
            <w:bottom w:val="none" w:sz="0" w:space="0" w:color="auto"/>
            <w:right w:val="none" w:sz="0" w:space="0" w:color="auto"/>
          </w:divBdr>
        </w:div>
        <w:div w:id="1859394759">
          <w:marLeft w:val="0"/>
          <w:marRight w:val="0"/>
          <w:marTop w:val="0"/>
          <w:marBottom w:val="0"/>
          <w:divBdr>
            <w:top w:val="none" w:sz="0" w:space="0" w:color="auto"/>
            <w:left w:val="none" w:sz="0" w:space="0" w:color="auto"/>
            <w:bottom w:val="none" w:sz="0" w:space="0" w:color="auto"/>
            <w:right w:val="none" w:sz="0" w:space="0" w:color="auto"/>
          </w:divBdr>
        </w:div>
        <w:div w:id="2125419273">
          <w:marLeft w:val="0"/>
          <w:marRight w:val="0"/>
          <w:marTop w:val="0"/>
          <w:marBottom w:val="0"/>
          <w:divBdr>
            <w:top w:val="none" w:sz="0" w:space="0" w:color="auto"/>
            <w:left w:val="none" w:sz="0" w:space="0" w:color="auto"/>
            <w:bottom w:val="none" w:sz="0" w:space="0" w:color="auto"/>
            <w:right w:val="none" w:sz="0" w:space="0" w:color="auto"/>
          </w:divBdr>
        </w:div>
        <w:div w:id="775561320">
          <w:marLeft w:val="0"/>
          <w:marRight w:val="0"/>
          <w:marTop w:val="0"/>
          <w:marBottom w:val="0"/>
          <w:divBdr>
            <w:top w:val="none" w:sz="0" w:space="0" w:color="auto"/>
            <w:left w:val="none" w:sz="0" w:space="0" w:color="auto"/>
            <w:bottom w:val="none" w:sz="0" w:space="0" w:color="auto"/>
            <w:right w:val="none" w:sz="0" w:space="0" w:color="auto"/>
          </w:divBdr>
        </w:div>
        <w:div w:id="991249850">
          <w:marLeft w:val="0"/>
          <w:marRight w:val="0"/>
          <w:marTop w:val="0"/>
          <w:marBottom w:val="0"/>
          <w:divBdr>
            <w:top w:val="none" w:sz="0" w:space="0" w:color="auto"/>
            <w:left w:val="none" w:sz="0" w:space="0" w:color="auto"/>
            <w:bottom w:val="none" w:sz="0" w:space="0" w:color="auto"/>
            <w:right w:val="none" w:sz="0" w:space="0" w:color="auto"/>
          </w:divBdr>
        </w:div>
        <w:div w:id="10189416">
          <w:marLeft w:val="0"/>
          <w:marRight w:val="0"/>
          <w:marTop w:val="0"/>
          <w:marBottom w:val="0"/>
          <w:divBdr>
            <w:top w:val="none" w:sz="0" w:space="0" w:color="auto"/>
            <w:left w:val="none" w:sz="0" w:space="0" w:color="auto"/>
            <w:bottom w:val="none" w:sz="0" w:space="0" w:color="auto"/>
            <w:right w:val="none" w:sz="0" w:space="0" w:color="auto"/>
          </w:divBdr>
        </w:div>
        <w:div w:id="531965944">
          <w:marLeft w:val="0"/>
          <w:marRight w:val="0"/>
          <w:marTop w:val="0"/>
          <w:marBottom w:val="0"/>
          <w:divBdr>
            <w:top w:val="none" w:sz="0" w:space="0" w:color="auto"/>
            <w:left w:val="none" w:sz="0" w:space="0" w:color="auto"/>
            <w:bottom w:val="none" w:sz="0" w:space="0" w:color="auto"/>
            <w:right w:val="none" w:sz="0" w:space="0" w:color="auto"/>
          </w:divBdr>
        </w:div>
        <w:div w:id="1529954715">
          <w:marLeft w:val="0"/>
          <w:marRight w:val="0"/>
          <w:marTop w:val="0"/>
          <w:marBottom w:val="0"/>
          <w:divBdr>
            <w:top w:val="none" w:sz="0" w:space="0" w:color="auto"/>
            <w:left w:val="none" w:sz="0" w:space="0" w:color="auto"/>
            <w:bottom w:val="none" w:sz="0" w:space="0" w:color="auto"/>
            <w:right w:val="none" w:sz="0" w:space="0" w:color="auto"/>
          </w:divBdr>
        </w:div>
        <w:div w:id="1988320281">
          <w:marLeft w:val="0"/>
          <w:marRight w:val="0"/>
          <w:marTop w:val="0"/>
          <w:marBottom w:val="0"/>
          <w:divBdr>
            <w:top w:val="none" w:sz="0" w:space="0" w:color="auto"/>
            <w:left w:val="none" w:sz="0" w:space="0" w:color="auto"/>
            <w:bottom w:val="none" w:sz="0" w:space="0" w:color="auto"/>
            <w:right w:val="none" w:sz="0" w:space="0" w:color="auto"/>
          </w:divBdr>
        </w:div>
        <w:div w:id="1054239218">
          <w:marLeft w:val="0"/>
          <w:marRight w:val="0"/>
          <w:marTop w:val="0"/>
          <w:marBottom w:val="0"/>
          <w:divBdr>
            <w:top w:val="none" w:sz="0" w:space="0" w:color="auto"/>
            <w:left w:val="none" w:sz="0" w:space="0" w:color="auto"/>
            <w:bottom w:val="none" w:sz="0" w:space="0" w:color="auto"/>
            <w:right w:val="none" w:sz="0" w:space="0" w:color="auto"/>
          </w:divBdr>
        </w:div>
        <w:div w:id="575363686">
          <w:marLeft w:val="0"/>
          <w:marRight w:val="0"/>
          <w:marTop w:val="0"/>
          <w:marBottom w:val="0"/>
          <w:divBdr>
            <w:top w:val="none" w:sz="0" w:space="0" w:color="auto"/>
            <w:left w:val="none" w:sz="0" w:space="0" w:color="auto"/>
            <w:bottom w:val="none" w:sz="0" w:space="0" w:color="auto"/>
            <w:right w:val="none" w:sz="0" w:space="0" w:color="auto"/>
          </w:divBdr>
        </w:div>
        <w:div w:id="648245300">
          <w:marLeft w:val="0"/>
          <w:marRight w:val="0"/>
          <w:marTop w:val="0"/>
          <w:marBottom w:val="0"/>
          <w:divBdr>
            <w:top w:val="none" w:sz="0" w:space="0" w:color="auto"/>
            <w:left w:val="none" w:sz="0" w:space="0" w:color="auto"/>
            <w:bottom w:val="none" w:sz="0" w:space="0" w:color="auto"/>
            <w:right w:val="none" w:sz="0" w:space="0" w:color="auto"/>
          </w:divBdr>
        </w:div>
        <w:div w:id="389810622">
          <w:marLeft w:val="0"/>
          <w:marRight w:val="0"/>
          <w:marTop w:val="0"/>
          <w:marBottom w:val="0"/>
          <w:divBdr>
            <w:top w:val="none" w:sz="0" w:space="0" w:color="auto"/>
            <w:left w:val="none" w:sz="0" w:space="0" w:color="auto"/>
            <w:bottom w:val="none" w:sz="0" w:space="0" w:color="auto"/>
            <w:right w:val="none" w:sz="0" w:space="0" w:color="auto"/>
          </w:divBdr>
        </w:div>
        <w:div w:id="1541748228">
          <w:marLeft w:val="0"/>
          <w:marRight w:val="0"/>
          <w:marTop w:val="0"/>
          <w:marBottom w:val="0"/>
          <w:divBdr>
            <w:top w:val="none" w:sz="0" w:space="0" w:color="auto"/>
            <w:left w:val="none" w:sz="0" w:space="0" w:color="auto"/>
            <w:bottom w:val="none" w:sz="0" w:space="0" w:color="auto"/>
            <w:right w:val="none" w:sz="0" w:space="0" w:color="auto"/>
          </w:divBdr>
        </w:div>
        <w:div w:id="1174995677">
          <w:marLeft w:val="0"/>
          <w:marRight w:val="0"/>
          <w:marTop w:val="0"/>
          <w:marBottom w:val="0"/>
          <w:divBdr>
            <w:top w:val="none" w:sz="0" w:space="0" w:color="auto"/>
            <w:left w:val="none" w:sz="0" w:space="0" w:color="auto"/>
            <w:bottom w:val="none" w:sz="0" w:space="0" w:color="auto"/>
            <w:right w:val="none" w:sz="0" w:space="0" w:color="auto"/>
          </w:divBdr>
        </w:div>
        <w:div w:id="138845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3205</Characters>
  <Application>Microsoft Office Word</Application>
  <DocSecurity>0</DocSecurity>
  <Lines>74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2012-10-24T12:49:00Z</cp:lastPrinted>
  <dcterms:created xsi:type="dcterms:W3CDTF">2013-10-31T14:10:00Z</dcterms:created>
  <dcterms:modified xsi:type="dcterms:W3CDTF">2013-10-31T14:10:00Z</dcterms:modified>
  <cp:category> </cp:category>
  <cp:contentStatus> </cp:contentStatus>
</cp:coreProperties>
</file>