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71" w:rsidRDefault="00091B71">
      <w:pPr>
        <w:spacing w:before="120"/>
        <w:rPr>
          <w:b/>
          <w:szCs w:val="22"/>
        </w:rPr>
      </w:pPr>
      <w:bookmarkStart w:id="0" w:name="_GoBack"/>
      <w:bookmarkEnd w:id="0"/>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b/>
          <w:sz w:val="24"/>
        </w:rPr>
        <w:tab/>
      </w:r>
      <w:r>
        <w:rPr>
          <w:b/>
          <w:sz w:val="24"/>
        </w:rPr>
        <w:tab/>
      </w:r>
      <w:r w:rsidR="00DE5C4B">
        <w:rPr>
          <w:b/>
          <w:sz w:val="24"/>
        </w:rPr>
        <w:t xml:space="preserve"> </w:t>
      </w:r>
      <w:r>
        <w:rPr>
          <w:b/>
          <w:sz w:val="24"/>
        </w:rPr>
        <w:t xml:space="preserve"> </w:t>
      </w:r>
      <w:r w:rsidR="00781A86">
        <w:rPr>
          <w:b/>
          <w:sz w:val="24"/>
        </w:rPr>
        <w:t xml:space="preserve">  </w:t>
      </w:r>
      <w:r w:rsidR="00D577A8">
        <w:rPr>
          <w:b/>
          <w:sz w:val="24"/>
        </w:rPr>
        <w:t xml:space="preserve">   </w:t>
      </w:r>
      <w:r w:rsidR="00781A86">
        <w:rPr>
          <w:b/>
          <w:sz w:val="24"/>
        </w:rPr>
        <w:t xml:space="preserve"> </w:t>
      </w:r>
      <w:r>
        <w:rPr>
          <w:b/>
          <w:szCs w:val="22"/>
        </w:rPr>
        <w:t>DA 1</w:t>
      </w:r>
      <w:r w:rsidR="00DE5C4B">
        <w:rPr>
          <w:b/>
          <w:szCs w:val="22"/>
        </w:rPr>
        <w:t>3</w:t>
      </w:r>
      <w:r>
        <w:rPr>
          <w:b/>
          <w:szCs w:val="22"/>
        </w:rPr>
        <w:t>-</w:t>
      </w:r>
      <w:r w:rsidR="00D577A8">
        <w:rPr>
          <w:b/>
          <w:szCs w:val="22"/>
        </w:rPr>
        <w:t>43</w:t>
      </w:r>
    </w:p>
    <w:p w:rsidR="00091B71" w:rsidRDefault="00091B71" w:rsidP="00DE5C4B">
      <w:pPr>
        <w:spacing w:before="120"/>
        <w:rPr>
          <w:b/>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Released:  </w:t>
      </w:r>
      <w:r w:rsidR="00DE5C4B">
        <w:rPr>
          <w:b/>
          <w:szCs w:val="22"/>
        </w:rPr>
        <w:t xml:space="preserve">January </w:t>
      </w:r>
      <w:r w:rsidR="00D577A8">
        <w:rPr>
          <w:b/>
          <w:szCs w:val="22"/>
        </w:rPr>
        <w:t>14</w:t>
      </w:r>
      <w:r w:rsidR="00DE5C4B">
        <w:rPr>
          <w:b/>
          <w:szCs w:val="22"/>
        </w:rPr>
        <w:t>, 2013</w:t>
      </w:r>
    </w:p>
    <w:p w:rsidR="00091B71" w:rsidRDefault="00091B71">
      <w:pPr>
        <w:pStyle w:val="BodyText"/>
        <w:rPr>
          <w:rFonts w:ascii="Times New Roman" w:hAnsi="Times New Roman"/>
          <w:b/>
        </w:rPr>
      </w:pPr>
    </w:p>
    <w:p w:rsidR="00DE5C4B" w:rsidRPr="00462A27" w:rsidRDefault="00DE5C4B" w:rsidP="00DE5C4B">
      <w:pPr>
        <w:pStyle w:val="BodyText"/>
        <w:jc w:val="center"/>
        <w:rPr>
          <w:rFonts w:ascii="Times New Roman" w:hAnsi="Times New Roman"/>
          <w:b/>
          <w:sz w:val="22"/>
          <w:szCs w:val="22"/>
        </w:rPr>
      </w:pPr>
      <w:r w:rsidRPr="00462A27">
        <w:rPr>
          <w:rFonts w:ascii="Times New Roman" w:hAnsi="Times New Roman"/>
          <w:b/>
          <w:sz w:val="22"/>
          <w:szCs w:val="22"/>
        </w:rPr>
        <w:t xml:space="preserve">CONSUMER </w:t>
      </w:r>
      <w:r>
        <w:rPr>
          <w:rFonts w:ascii="Times New Roman" w:hAnsi="Times New Roman"/>
          <w:b/>
          <w:sz w:val="22"/>
          <w:szCs w:val="22"/>
        </w:rPr>
        <w:t>AND</w:t>
      </w:r>
      <w:r w:rsidRPr="00462A27">
        <w:rPr>
          <w:rFonts w:ascii="Times New Roman" w:hAnsi="Times New Roman"/>
          <w:b/>
          <w:sz w:val="22"/>
          <w:szCs w:val="22"/>
        </w:rPr>
        <w:t xml:space="preserve"> GOVERNMENTAL AFFAIRS BUREAU ACTION</w:t>
      </w:r>
    </w:p>
    <w:p w:rsidR="00DE5C4B" w:rsidRPr="00462A27" w:rsidRDefault="00DE5C4B" w:rsidP="00DE5C4B">
      <w:pPr>
        <w:pStyle w:val="BodyText"/>
        <w:jc w:val="center"/>
        <w:rPr>
          <w:rFonts w:ascii="Times New Roman" w:hAnsi="Times New Roman"/>
          <w:b/>
          <w:sz w:val="22"/>
          <w:szCs w:val="22"/>
        </w:rPr>
      </w:pPr>
    </w:p>
    <w:p w:rsidR="00DE5C4B" w:rsidRPr="00462A27" w:rsidRDefault="00DE5C4B" w:rsidP="00DE5C4B">
      <w:pPr>
        <w:pStyle w:val="BodyText"/>
        <w:jc w:val="center"/>
        <w:rPr>
          <w:rFonts w:ascii="Times New Roman" w:hAnsi="Times New Roman"/>
          <w:b/>
          <w:sz w:val="22"/>
          <w:szCs w:val="22"/>
        </w:rPr>
      </w:pPr>
      <w:r w:rsidRPr="00462A27">
        <w:rPr>
          <w:rFonts w:ascii="Times New Roman" w:hAnsi="Times New Roman"/>
          <w:b/>
          <w:sz w:val="22"/>
          <w:szCs w:val="22"/>
        </w:rPr>
        <w:t>REQUEST F</w:t>
      </w:r>
      <w:r>
        <w:rPr>
          <w:rFonts w:ascii="Times New Roman" w:hAnsi="Times New Roman"/>
          <w:b/>
          <w:sz w:val="22"/>
          <w:szCs w:val="22"/>
        </w:rPr>
        <w:t>O</w:t>
      </w:r>
      <w:r w:rsidRPr="00462A27">
        <w:rPr>
          <w:rFonts w:ascii="Times New Roman" w:hAnsi="Times New Roman"/>
          <w:b/>
          <w:sz w:val="22"/>
          <w:szCs w:val="22"/>
        </w:rPr>
        <w:t>R EXEMPTION FROM COMMISSION’S CLOSED CAPTIONING RULES</w:t>
      </w:r>
    </w:p>
    <w:p w:rsidR="00DE5C4B" w:rsidRPr="00462A27" w:rsidRDefault="00DE5C4B" w:rsidP="00DE5C4B">
      <w:pPr>
        <w:pStyle w:val="BodyText"/>
        <w:jc w:val="center"/>
        <w:rPr>
          <w:rFonts w:ascii="Times New Roman" w:hAnsi="Times New Roman"/>
          <w:b/>
          <w:sz w:val="22"/>
          <w:szCs w:val="22"/>
        </w:rPr>
      </w:pPr>
      <w:r>
        <w:rPr>
          <w:rFonts w:ascii="Times New Roman" w:hAnsi="Times New Roman"/>
          <w:b/>
          <w:sz w:val="22"/>
          <w:szCs w:val="22"/>
        </w:rPr>
        <w:t>Docket No. CG 06-181</w:t>
      </w:r>
    </w:p>
    <w:p w:rsidR="00DE5C4B" w:rsidRPr="00462A27" w:rsidRDefault="00DE5C4B" w:rsidP="00DE5C4B">
      <w:pPr>
        <w:pStyle w:val="BodyText"/>
        <w:jc w:val="center"/>
        <w:rPr>
          <w:rFonts w:ascii="Times New Roman" w:hAnsi="Times New Roman"/>
          <w:b/>
          <w:sz w:val="22"/>
          <w:szCs w:val="22"/>
        </w:rPr>
      </w:pPr>
      <w:r>
        <w:rPr>
          <w:rFonts w:ascii="Times New Roman" w:hAnsi="Times New Roman"/>
          <w:b/>
          <w:sz w:val="22"/>
          <w:szCs w:val="22"/>
        </w:rPr>
        <w:t>CGB-CC-0799 DISMISSED</w:t>
      </w:r>
    </w:p>
    <w:p w:rsidR="00DE5C4B" w:rsidRDefault="00DE5C4B" w:rsidP="00DE5C4B">
      <w:pPr>
        <w:pStyle w:val="BodyText"/>
        <w:jc w:val="center"/>
        <w:rPr>
          <w:rFonts w:ascii="Times New Roman" w:hAnsi="Times New Roman"/>
          <w:b/>
        </w:rPr>
      </w:pPr>
    </w:p>
    <w:p w:rsidR="00DE5C4B" w:rsidRDefault="00DE5C4B" w:rsidP="00DE5C4B">
      <w:pPr>
        <w:pStyle w:val="Paragraph"/>
        <w:spacing w:before="180"/>
        <w:ind w:right="-86"/>
        <w:rPr>
          <w:snapToGrid/>
          <w:kern w:val="0"/>
          <w:szCs w:val="22"/>
        </w:rPr>
      </w:pPr>
      <w:r>
        <w:rPr>
          <w:snapToGrid/>
          <w:kern w:val="0"/>
          <w:szCs w:val="22"/>
        </w:rPr>
        <w:t xml:space="preserve">Pursuant to </w:t>
      </w:r>
      <w:r w:rsidR="00837038">
        <w:rPr>
          <w:snapToGrid/>
          <w:kern w:val="0"/>
          <w:szCs w:val="22"/>
        </w:rPr>
        <w:t xml:space="preserve">47 C.F.R. § 79.1 </w:t>
      </w:r>
      <w:r w:rsidRPr="000E3D44">
        <w:rPr>
          <w:snapToGrid/>
          <w:kern w:val="0"/>
          <w:szCs w:val="22"/>
        </w:rPr>
        <w:t xml:space="preserve">of the Commission’s rules, </w:t>
      </w:r>
      <w:r>
        <w:rPr>
          <w:snapToGrid/>
          <w:kern w:val="0"/>
          <w:szCs w:val="22"/>
        </w:rPr>
        <w:t xml:space="preserve">on June 15, 2012, </w:t>
      </w:r>
      <w:r>
        <w:rPr>
          <w:szCs w:val="22"/>
        </w:rPr>
        <w:t xml:space="preserve">Gospel Broadcasting Network (GBN) </w:t>
      </w:r>
      <w:r>
        <w:rPr>
          <w:snapToGrid/>
          <w:kern w:val="0"/>
          <w:szCs w:val="22"/>
        </w:rPr>
        <w:t xml:space="preserve">filed a petition for </w:t>
      </w:r>
      <w:r w:rsidRPr="000E3D44">
        <w:rPr>
          <w:snapToGrid/>
          <w:kern w:val="0"/>
          <w:szCs w:val="22"/>
        </w:rPr>
        <w:t>exemption from the closed captioning requirements</w:t>
      </w:r>
      <w:r>
        <w:rPr>
          <w:snapToGrid/>
          <w:kern w:val="0"/>
          <w:szCs w:val="22"/>
        </w:rPr>
        <w:t>, based on the economically burdensome standard, for its programming.</w:t>
      </w:r>
      <w:r>
        <w:rPr>
          <w:rStyle w:val="FootnoteReference"/>
          <w:snapToGrid/>
          <w:kern w:val="0"/>
          <w:szCs w:val="22"/>
        </w:rPr>
        <w:footnoteReference w:id="1"/>
      </w:r>
      <w:r w:rsidR="00B36813">
        <w:rPr>
          <w:snapToGrid/>
          <w:kern w:val="0"/>
          <w:szCs w:val="22"/>
        </w:rPr>
        <w:t xml:space="preserve">  GBN’s petition was placed on p</w:t>
      </w:r>
      <w:r>
        <w:rPr>
          <w:snapToGrid/>
          <w:kern w:val="0"/>
          <w:szCs w:val="22"/>
        </w:rPr>
        <w:t xml:space="preserve">ublic </w:t>
      </w:r>
      <w:r w:rsidR="00B36813">
        <w:rPr>
          <w:snapToGrid/>
          <w:kern w:val="0"/>
          <w:szCs w:val="22"/>
        </w:rPr>
        <w:t>n</w:t>
      </w:r>
      <w:r>
        <w:rPr>
          <w:snapToGrid/>
          <w:kern w:val="0"/>
          <w:szCs w:val="22"/>
        </w:rPr>
        <w:t>otice on September 6, 2012.</w:t>
      </w:r>
      <w:r>
        <w:rPr>
          <w:rStyle w:val="FootnoteReference"/>
          <w:snapToGrid/>
          <w:kern w:val="0"/>
          <w:szCs w:val="22"/>
        </w:rPr>
        <w:footnoteReference w:id="2"/>
      </w:r>
      <w:r>
        <w:rPr>
          <w:snapToGrid/>
          <w:kern w:val="0"/>
          <w:szCs w:val="22"/>
        </w:rPr>
        <w:t xml:space="preserve">   On October 26, 2012, GBN requested that its petition</w:t>
      </w:r>
      <w:r w:rsidRPr="000E3D44">
        <w:rPr>
          <w:snapToGrid/>
          <w:kern w:val="0"/>
          <w:szCs w:val="22"/>
        </w:rPr>
        <w:t xml:space="preserve"> </w:t>
      </w:r>
      <w:r>
        <w:rPr>
          <w:snapToGrid/>
          <w:kern w:val="0"/>
          <w:szCs w:val="22"/>
        </w:rPr>
        <w:t xml:space="preserve">be withdrawn without prejudice.  </w:t>
      </w:r>
      <w:r w:rsidRPr="000E3D44">
        <w:rPr>
          <w:snapToGrid/>
          <w:kern w:val="0"/>
          <w:szCs w:val="22"/>
        </w:rPr>
        <w:t xml:space="preserve">Based on </w:t>
      </w:r>
      <w:r>
        <w:rPr>
          <w:szCs w:val="22"/>
        </w:rPr>
        <w:t>GBN’s</w:t>
      </w:r>
      <w:r>
        <w:rPr>
          <w:snapToGrid/>
          <w:kern w:val="0"/>
          <w:szCs w:val="22"/>
        </w:rPr>
        <w:t xml:space="preserve"> </w:t>
      </w:r>
      <w:r w:rsidRPr="000E3D44">
        <w:rPr>
          <w:snapToGrid/>
          <w:kern w:val="0"/>
          <w:szCs w:val="22"/>
        </w:rPr>
        <w:t xml:space="preserve">request to withdraw, its petition is </w:t>
      </w:r>
      <w:r w:rsidR="00B36813">
        <w:rPr>
          <w:snapToGrid/>
          <w:kern w:val="0"/>
          <w:szCs w:val="22"/>
        </w:rPr>
        <w:t xml:space="preserve">hereby </w:t>
      </w:r>
      <w:r w:rsidRPr="000E3D44">
        <w:rPr>
          <w:snapToGrid/>
          <w:kern w:val="0"/>
          <w:szCs w:val="22"/>
        </w:rPr>
        <w:t>dismissed</w:t>
      </w:r>
      <w:r>
        <w:rPr>
          <w:snapToGrid/>
          <w:kern w:val="0"/>
          <w:szCs w:val="22"/>
        </w:rPr>
        <w:t xml:space="preserve"> without prejudice.</w:t>
      </w:r>
    </w:p>
    <w:p w:rsidR="00837038" w:rsidRDefault="00837038" w:rsidP="00837038">
      <w:pPr>
        <w:pStyle w:val="BodyText"/>
        <w:rPr>
          <w:rFonts w:ascii="Times New Roman" w:hAnsi="Times New Roman"/>
          <w:sz w:val="22"/>
          <w:szCs w:val="22"/>
        </w:rPr>
      </w:pPr>
      <w:r>
        <w:rPr>
          <w:rFonts w:ascii="Times New Roman" w:hAnsi="Times New Roman"/>
          <w:sz w:val="22"/>
          <w:szCs w:val="22"/>
        </w:rPr>
        <w:t xml:space="preserve">To request materials in accessible formats for people with disabilities (braille, large print, electronic files, audio format), send an e-mail to fcc504@fcc.gov or call the Consumer </w:t>
      </w:r>
      <w:r w:rsidR="00B36813">
        <w:rPr>
          <w:rFonts w:ascii="Times New Roman" w:hAnsi="Times New Roman"/>
          <w:sz w:val="22"/>
          <w:szCs w:val="22"/>
        </w:rPr>
        <w:t>and</w:t>
      </w:r>
      <w:r>
        <w:rPr>
          <w:rFonts w:ascii="Times New Roman" w:hAnsi="Times New Roman"/>
          <w:sz w:val="22"/>
          <w:szCs w:val="22"/>
        </w:rPr>
        <w:t xml:space="preserve"> Governmental Affairs Bureau at 202-418-0530 (voice), 202-418-0432 (TTY).  This </w:t>
      </w:r>
      <w:r>
        <w:rPr>
          <w:rFonts w:ascii="Times New Roman" w:hAnsi="Times New Roman"/>
          <w:i/>
          <w:sz w:val="22"/>
          <w:szCs w:val="22"/>
        </w:rPr>
        <w:t>Public Notice</w:t>
      </w:r>
      <w:r>
        <w:rPr>
          <w:rFonts w:ascii="Times New Roman" w:hAnsi="Times New Roman"/>
          <w:sz w:val="22"/>
          <w:szCs w:val="22"/>
        </w:rPr>
        <w:t xml:space="preserve"> can also be downloaded in Word and Portable Document Format at </w:t>
      </w:r>
      <w:hyperlink r:id="rId8" w:history="1">
        <w:r>
          <w:rPr>
            <w:rStyle w:val="Hyperlink"/>
            <w:rFonts w:ascii="Times New Roman" w:hAnsi="Times New Roman"/>
            <w:sz w:val="22"/>
            <w:szCs w:val="22"/>
          </w:rPr>
          <w:t>http://www.fcc.gov/encyclopedia/economically-burdensome-exemption-closed-captioning-requirements</w:t>
        </w:r>
      </w:hyperlink>
      <w:r>
        <w:rPr>
          <w:rFonts w:ascii="Times New Roman" w:hAnsi="Times New Roman"/>
          <w:sz w:val="22"/>
          <w:szCs w:val="22"/>
        </w:rPr>
        <w:t xml:space="preserve">. </w:t>
      </w:r>
    </w:p>
    <w:p w:rsidR="00837038" w:rsidRDefault="00837038" w:rsidP="00837038">
      <w:pPr>
        <w:pStyle w:val="BodyText"/>
        <w:rPr>
          <w:rFonts w:ascii="Times New Roman" w:hAnsi="Times New Roman"/>
          <w:sz w:val="22"/>
          <w:szCs w:val="22"/>
        </w:rPr>
      </w:pPr>
    </w:p>
    <w:p w:rsidR="00837038" w:rsidRDefault="00837038" w:rsidP="00837038">
      <w:pPr>
        <w:pStyle w:val="BodyText"/>
        <w:rPr>
          <w:rFonts w:ascii="Times New Roman" w:hAnsi="Times New Roman"/>
          <w:sz w:val="22"/>
          <w:szCs w:val="22"/>
        </w:rPr>
      </w:pPr>
      <w:r>
        <w:rPr>
          <w:rFonts w:ascii="Times New Roman" w:hAnsi="Times New Roman"/>
          <w:sz w:val="22"/>
          <w:szCs w:val="22"/>
        </w:rPr>
        <w:t xml:space="preserve">Consumer </w:t>
      </w:r>
      <w:r w:rsidR="00B36813">
        <w:rPr>
          <w:rFonts w:ascii="Times New Roman" w:hAnsi="Times New Roman"/>
          <w:sz w:val="22"/>
          <w:szCs w:val="22"/>
        </w:rPr>
        <w:t>and</w:t>
      </w:r>
      <w:r>
        <w:rPr>
          <w:rFonts w:ascii="Times New Roman" w:hAnsi="Times New Roman"/>
          <w:sz w:val="22"/>
          <w:szCs w:val="22"/>
        </w:rPr>
        <w:t xml:space="preserve"> Governmental Affairs Bureau Contact</w:t>
      </w:r>
      <w:r w:rsidR="00B36813">
        <w:rPr>
          <w:rFonts w:ascii="Times New Roman" w:hAnsi="Times New Roman"/>
          <w:sz w:val="22"/>
          <w:szCs w:val="22"/>
        </w:rPr>
        <w:t>s</w:t>
      </w:r>
      <w:r>
        <w:rPr>
          <w:rFonts w:ascii="Times New Roman" w:hAnsi="Times New Roman"/>
          <w:sz w:val="22"/>
          <w:szCs w:val="22"/>
        </w:rPr>
        <w:t>:  Roger Holberg (202) 418-2134 (voice)</w:t>
      </w:r>
      <w:r w:rsidR="00B36813">
        <w:rPr>
          <w:rFonts w:ascii="Times New Roman" w:hAnsi="Times New Roman"/>
          <w:sz w:val="22"/>
          <w:szCs w:val="22"/>
        </w:rPr>
        <w:t>,</w:t>
      </w:r>
      <w:r>
        <w:rPr>
          <w:rFonts w:ascii="Times New Roman" w:hAnsi="Times New Roman"/>
          <w:sz w:val="22"/>
          <w:szCs w:val="22"/>
        </w:rPr>
        <w:t xml:space="preserve"> e-mail </w:t>
      </w:r>
      <w:hyperlink r:id="rId9" w:history="1">
        <w:r>
          <w:rPr>
            <w:rStyle w:val="Hyperlink"/>
            <w:rFonts w:ascii="Times New Roman" w:hAnsi="Times New Roman"/>
            <w:sz w:val="22"/>
            <w:szCs w:val="22"/>
          </w:rPr>
          <w:t>roger.holberg@fcc.gov</w:t>
        </w:r>
      </w:hyperlink>
      <w:r w:rsidR="00B36813">
        <w:rPr>
          <w:rStyle w:val="Hyperlink"/>
          <w:rFonts w:ascii="Times New Roman" w:hAnsi="Times New Roman"/>
          <w:sz w:val="22"/>
          <w:szCs w:val="22"/>
        </w:rPr>
        <w:t>;</w:t>
      </w:r>
      <w:r>
        <w:rPr>
          <w:rFonts w:ascii="Times New Roman" w:hAnsi="Times New Roman"/>
          <w:sz w:val="22"/>
          <w:szCs w:val="22"/>
        </w:rPr>
        <w:t xml:space="preserve"> or Traci Randolph (202) 418-0569 (</w:t>
      </w:r>
      <w:r w:rsidR="00B36813">
        <w:rPr>
          <w:rFonts w:ascii="Times New Roman" w:hAnsi="Times New Roman"/>
          <w:sz w:val="22"/>
          <w:szCs w:val="22"/>
        </w:rPr>
        <w:t>voice), (202) 418-0537 (TTY),</w:t>
      </w:r>
      <w:r>
        <w:rPr>
          <w:rFonts w:ascii="Times New Roman" w:hAnsi="Times New Roman"/>
          <w:sz w:val="22"/>
          <w:szCs w:val="22"/>
        </w:rPr>
        <w:t xml:space="preserve"> e-mail </w:t>
      </w:r>
      <w:hyperlink r:id="rId10" w:history="1">
        <w:r>
          <w:rPr>
            <w:rStyle w:val="Hyperlink"/>
            <w:rFonts w:ascii="Times New Roman" w:hAnsi="Times New Roman"/>
            <w:sz w:val="22"/>
            <w:szCs w:val="22"/>
          </w:rPr>
          <w:t>traci.randolph@fcc.gov</w:t>
        </w:r>
      </w:hyperlink>
      <w:r>
        <w:rPr>
          <w:rFonts w:ascii="Times New Roman" w:hAnsi="Times New Roman"/>
          <w:sz w:val="22"/>
          <w:szCs w:val="22"/>
        </w:rPr>
        <w:t xml:space="preserve">. </w:t>
      </w:r>
    </w:p>
    <w:p w:rsidR="00DE5C4B" w:rsidRDefault="00DE5C4B" w:rsidP="00DE5C4B">
      <w:pPr>
        <w:pStyle w:val="Paragraph"/>
        <w:spacing w:before="180" w:after="0"/>
        <w:ind w:right="-86"/>
        <w:rPr>
          <w:szCs w:val="22"/>
        </w:rPr>
      </w:pPr>
    </w:p>
    <w:p w:rsidR="00091B71" w:rsidRDefault="00091B71">
      <w:pPr>
        <w:pStyle w:val="BodyText"/>
        <w:jc w:val="center"/>
        <w:rPr>
          <w:rFonts w:ascii="Times New Roman" w:hAnsi="Times New Roman"/>
          <w:b/>
        </w:rPr>
      </w:pPr>
    </w:p>
    <w:p w:rsidR="00091B71" w:rsidRDefault="00091B71">
      <w:pPr>
        <w:pStyle w:val="BodyText"/>
        <w:jc w:val="center"/>
        <w:rPr>
          <w:rFonts w:ascii="Times New Roman" w:hAnsi="Times New Roman"/>
          <w:b/>
          <w:szCs w:val="24"/>
        </w:rPr>
      </w:pPr>
      <w:r>
        <w:rPr>
          <w:rFonts w:ascii="Times New Roman" w:hAnsi="Times New Roman"/>
          <w:b/>
        </w:rPr>
        <w:t>-FCC-</w:t>
      </w:r>
    </w:p>
    <w:sectPr w:rsidR="00091B7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440" w:bottom="1440" w:left="108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F34" w:rsidRDefault="000C4F34">
      <w:r>
        <w:separator/>
      </w:r>
    </w:p>
  </w:endnote>
  <w:endnote w:type="continuationSeparator" w:id="0">
    <w:p w:rsidR="000C4F34" w:rsidRDefault="000C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71" w:rsidRDefault="00091B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1B71" w:rsidRDefault="00091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71" w:rsidRDefault="00091B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C4B">
      <w:rPr>
        <w:rStyle w:val="PageNumber"/>
        <w:noProof/>
      </w:rPr>
      <w:t>2</w:t>
    </w:r>
    <w:r>
      <w:rPr>
        <w:rStyle w:val="PageNumber"/>
      </w:rPr>
      <w:fldChar w:fldCharType="end"/>
    </w:r>
  </w:p>
  <w:p w:rsidR="00091B71" w:rsidRDefault="00091B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36" w:rsidRDefault="00EC6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F34" w:rsidRDefault="000C4F34">
      <w:r>
        <w:separator/>
      </w:r>
    </w:p>
  </w:footnote>
  <w:footnote w:type="continuationSeparator" w:id="0">
    <w:p w:rsidR="000C4F34" w:rsidRDefault="000C4F34">
      <w:r>
        <w:continuationSeparator/>
      </w:r>
    </w:p>
  </w:footnote>
  <w:footnote w:id="1">
    <w:p w:rsidR="00DE5C4B" w:rsidRPr="00837038" w:rsidRDefault="00DE5C4B">
      <w:pPr>
        <w:pStyle w:val="FootnoteText"/>
      </w:pPr>
      <w:r>
        <w:rPr>
          <w:rStyle w:val="FootnoteReference"/>
        </w:rPr>
        <w:footnoteRef/>
      </w:r>
      <w:r>
        <w:t xml:space="preserve"> </w:t>
      </w:r>
      <w:r w:rsidR="00837038">
        <w:t>S</w:t>
      </w:r>
      <w:r w:rsidR="00837038" w:rsidRPr="00CE6295">
        <w:rPr>
          <w:sz w:val="20"/>
        </w:rPr>
        <w:t>upplement to Request for Exemption, Case Identifier: CGB-CC-0799</w:t>
      </w:r>
      <w:r w:rsidR="00837038">
        <w:rPr>
          <w:sz w:val="20"/>
        </w:rPr>
        <w:t xml:space="preserve">, filed by GBN on June 15, 2012. </w:t>
      </w:r>
      <w:r w:rsidR="00837038" w:rsidRPr="00B36813">
        <w:rPr>
          <w:i/>
          <w:sz w:val="20"/>
        </w:rPr>
        <w:t>See also</w:t>
      </w:r>
      <w:r w:rsidR="00B36813">
        <w:rPr>
          <w:sz w:val="20"/>
        </w:rPr>
        <w:t>,</w:t>
      </w:r>
      <w:r w:rsidR="00837038">
        <w:rPr>
          <w:sz w:val="20"/>
        </w:rPr>
        <w:t xml:space="preserve"> </w:t>
      </w:r>
      <w:r w:rsidR="00B36813" w:rsidRPr="00B36813">
        <w:rPr>
          <w:i/>
          <w:sz w:val="20"/>
        </w:rPr>
        <w:t>Notice of Need to File Updated Information with Respect to Pending Petitions for Exemption from the Commission’s Closed Captioning Rules Which Were Filed Prior to October 2010</w:t>
      </w:r>
      <w:r w:rsidR="00B36813">
        <w:rPr>
          <w:sz w:val="20"/>
        </w:rPr>
        <w:t>, Public Notice, CG Docket No. 06-181, 27 FCC Rcd. 3106 (April 6, 2012).</w:t>
      </w:r>
    </w:p>
  </w:footnote>
  <w:footnote w:id="2">
    <w:p w:rsidR="00DE5C4B" w:rsidRDefault="00DE5C4B">
      <w:pPr>
        <w:pStyle w:val="FootnoteText"/>
      </w:pPr>
      <w:r>
        <w:rPr>
          <w:rStyle w:val="FootnoteReference"/>
        </w:rPr>
        <w:footnoteRef/>
      </w:r>
      <w:r>
        <w:t xml:space="preserve"> </w:t>
      </w:r>
      <w:r w:rsidR="00837038" w:rsidRPr="00837038">
        <w:rPr>
          <w:i/>
          <w:sz w:val="20"/>
        </w:rPr>
        <w:t>Request for Comment, Request for Exemption from Commission’s Closed Captioning Rules</w:t>
      </w:r>
      <w:r w:rsidR="00837038">
        <w:rPr>
          <w:sz w:val="20"/>
        </w:rPr>
        <w:t xml:space="preserve">,  Public Notice, CG Docket No. 06-181, </w:t>
      </w:r>
      <w:r w:rsidR="00837038" w:rsidRPr="00837038">
        <w:rPr>
          <w:sz w:val="20"/>
        </w:rPr>
        <w:t>27 FCC Rcd. 10895</w:t>
      </w:r>
      <w:r w:rsidR="00837038">
        <w:rPr>
          <w:sz w:val="20"/>
        </w:rPr>
        <w:t xml:space="preserve"> (</w:t>
      </w:r>
      <w:r w:rsidR="00B36813">
        <w:rPr>
          <w:sz w:val="20"/>
        </w:rPr>
        <w:t xml:space="preserve">Sept. 6, </w:t>
      </w:r>
      <w:r w:rsidR="00837038">
        <w:rPr>
          <w:sz w:val="20"/>
        </w:rPr>
        <w:t>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36" w:rsidRDefault="00EC6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36" w:rsidRDefault="00EC6E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71" w:rsidRDefault="0083703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B71" w:rsidRDefault="00091B71">
                          <w:pPr>
                            <w:rPr>
                              <w:rFonts w:ascii="Arial" w:hAnsi="Arial"/>
                              <w:b/>
                            </w:rPr>
                          </w:pPr>
                          <w:r>
                            <w:rPr>
                              <w:rFonts w:ascii="Arial" w:hAnsi="Arial"/>
                              <w:b/>
                            </w:rPr>
                            <w:t>Federal Communications Commission</w:t>
                          </w:r>
                        </w:p>
                        <w:p w:rsidR="00091B71" w:rsidRDefault="00091B7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091B71" w:rsidRDefault="00091B7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091B71" w:rsidRDefault="00091B71">
                    <w:pPr>
                      <w:rPr>
                        <w:rFonts w:ascii="Arial" w:hAnsi="Arial"/>
                        <w:b/>
                      </w:rPr>
                    </w:pPr>
                    <w:r>
                      <w:rPr>
                        <w:rFonts w:ascii="Arial" w:hAnsi="Arial"/>
                        <w:b/>
                      </w:rPr>
                      <w:t>Federal Communications Commission</w:t>
                    </w:r>
                  </w:p>
                  <w:p w:rsidR="00091B71" w:rsidRDefault="00091B71">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091B71" w:rsidRDefault="00091B71">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091B71">
      <w:rPr>
        <w:rFonts w:ascii="News Gothic MT" w:hAnsi="News Gothic MT"/>
        <w:b/>
        <w:kern w:val="28"/>
        <w:sz w:val="96"/>
      </w:rPr>
      <w:t>PUBLIC NOTICE</w:t>
    </w:r>
  </w:p>
  <w:p w:rsidR="00091B71" w:rsidRDefault="0083703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B71" w:rsidRDefault="00091B71">
                          <w:pPr>
                            <w:spacing w:before="40"/>
                            <w:jc w:val="right"/>
                            <w:rPr>
                              <w:rFonts w:ascii="Arial" w:hAnsi="Arial"/>
                              <w:b/>
                              <w:sz w:val="16"/>
                            </w:rPr>
                          </w:pPr>
                          <w:r>
                            <w:rPr>
                              <w:rFonts w:ascii="Arial" w:hAnsi="Arial"/>
                              <w:b/>
                              <w:sz w:val="16"/>
                            </w:rPr>
                            <w:t>News Media Information 202 / 418-0500</w:t>
                          </w:r>
                        </w:p>
                        <w:p w:rsidR="00091B71" w:rsidRDefault="00091B7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91B71" w:rsidRDefault="00091B71">
                          <w:pPr>
                            <w:jc w:val="right"/>
                            <w:rPr>
                              <w:rFonts w:ascii="Arial" w:hAnsi="Arial"/>
                              <w:b/>
                              <w:sz w:val="16"/>
                            </w:rPr>
                          </w:pPr>
                          <w:r>
                            <w:rPr>
                              <w:rFonts w:ascii="Arial" w:hAnsi="Arial"/>
                              <w:b/>
                              <w:sz w:val="16"/>
                            </w:rPr>
                            <w:t>TTY: 1-888-835-5322</w:t>
                          </w:r>
                        </w:p>
                        <w:p w:rsidR="00091B71" w:rsidRDefault="00091B7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091B71" w:rsidRDefault="00091B71">
                    <w:pPr>
                      <w:spacing w:before="40"/>
                      <w:jc w:val="right"/>
                      <w:rPr>
                        <w:rFonts w:ascii="Arial" w:hAnsi="Arial"/>
                        <w:b/>
                        <w:sz w:val="16"/>
                      </w:rPr>
                    </w:pPr>
                    <w:r>
                      <w:rPr>
                        <w:rFonts w:ascii="Arial" w:hAnsi="Arial"/>
                        <w:b/>
                        <w:sz w:val="16"/>
                      </w:rPr>
                      <w:t>News Media Information 202 / 418-0500</w:t>
                    </w:r>
                  </w:p>
                  <w:p w:rsidR="00091B71" w:rsidRDefault="00091B71">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091B71" w:rsidRDefault="00091B71">
                    <w:pPr>
                      <w:jc w:val="right"/>
                      <w:rPr>
                        <w:rFonts w:ascii="Arial" w:hAnsi="Arial"/>
                        <w:b/>
                        <w:sz w:val="16"/>
                      </w:rPr>
                    </w:pPr>
                    <w:r>
                      <w:rPr>
                        <w:rFonts w:ascii="Arial" w:hAnsi="Arial"/>
                        <w:b/>
                        <w:sz w:val="16"/>
                      </w:rPr>
                      <w:t>TTY: 1-888-835-5322</w:t>
                    </w:r>
                  </w:p>
                  <w:p w:rsidR="00091B71" w:rsidRDefault="00091B71">
                    <w:pPr>
                      <w:jc w:val="right"/>
                    </w:pPr>
                  </w:p>
                </w:txbxContent>
              </v:textbox>
            </v:shape>
          </w:pict>
        </mc:Fallback>
      </mc:AlternateContent>
    </w:r>
  </w:p>
  <w:p w:rsidR="00091B71" w:rsidRDefault="00091B7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30C0C89"/>
    <w:multiLevelType w:val="hybridMultilevel"/>
    <w:tmpl w:val="158C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74B17D25"/>
    <w:multiLevelType w:val="singleLevel"/>
    <w:tmpl w:val="85048E02"/>
    <w:lvl w:ilvl="0">
      <w:start w:val="1"/>
      <w:numFmt w:val="decimal"/>
      <w:lvlText w:val="%1."/>
      <w:legacy w:legacy="1" w:legacySpace="0" w:legacyIndent="720"/>
      <w:lvlJc w:val="left"/>
      <w:rPr>
        <w:rFonts w:ascii="Times New Roman" w:hAnsi="Times New Roman" w:cs="Times New Roman" w:hint="default"/>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71"/>
    <w:rsid w:val="00076172"/>
    <w:rsid w:val="00091B71"/>
    <w:rsid w:val="000962BA"/>
    <w:rsid w:val="000C4F34"/>
    <w:rsid w:val="000E660A"/>
    <w:rsid w:val="0010162A"/>
    <w:rsid w:val="00155387"/>
    <w:rsid w:val="00295A18"/>
    <w:rsid w:val="004164E6"/>
    <w:rsid w:val="00555000"/>
    <w:rsid w:val="0056074C"/>
    <w:rsid w:val="00677B93"/>
    <w:rsid w:val="00781A86"/>
    <w:rsid w:val="00837038"/>
    <w:rsid w:val="00845B91"/>
    <w:rsid w:val="00890434"/>
    <w:rsid w:val="008B565D"/>
    <w:rsid w:val="00A15C88"/>
    <w:rsid w:val="00A66C0D"/>
    <w:rsid w:val="00B17840"/>
    <w:rsid w:val="00B25ED4"/>
    <w:rsid w:val="00B36813"/>
    <w:rsid w:val="00C73159"/>
    <w:rsid w:val="00D577A8"/>
    <w:rsid w:val="00D86EB0"/>
    <w:rsid w:val="00DE5C4B"/>
    <w:rsid w:val="00E13989"/>
    <w:rsid w:val="00E15B30"/>
    <w:rsid w:val="00E32017"/>
    <w:rsid w:val="00E37373"/>
    <w:rsid w:val="00EC6E36"/>
    <w:rsid w:val="00F5512D"/>
    <w:rsid w:val="00FD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link w:val="BodyTextChar"/>
    <w:rPr>
      <w:rFonts w:ascii="Arial" w:hAnsi="Arial"/>
      <w:sz w:val="24"/>
    </w:rPr>
  </w:style>
  <w:style w:type="character" w:styleId="PageNumber">
    <w:name w:val="page number"/>
    <w:basedOn w:val="DefaultParagraphFont"/>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rPr>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Char">
    <w:name w:val="Footnote Text Char1 Char"/>
    <w:aliases w:val="Footnote Text Char Char Char,Footnote Text Char2 Char Char Char,Footnote Text Char1 Char Char Char1 Char1,Footnote Text Char Char Char Char Char1 Char1,Footnote Text Char1 Char Char Char1 Char1 Char Char"/>
    <w:rPr>
      <w:sz w:val="24"/>
      <w:lang w:val="en-US" w:eastAsia="en-US" w:bidi="ar-SA"/>
    </w:rPr>
  </w:style>
  <w:style w:type="paragraph" w:customStyle="1" w:styleId="Paragraph">
    <w:name w:val="Paragraph"/>
    <w:basedOn w:val="Normal"/>
    <w:pPr>
      <w:widowControl w:val="0"/>
      <w:suppressAutoHyphens/>
      <w:spacing w:after="20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BodyTextChar">
    <w:name w:val="Body Text Char"/>
    <w:link w:val="BodyText"/>
    <w:rsid w:val="00DE5C4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link w:val="BodyTextChar"/>
    <w:rPr>
      <w:rFonts w:ascii="Arial" w:hAnsi="Arial"/>
      <w:sz w:val="24"/>
    </w:rPr>
  </w:style>
  <w:style w:type="character" w:styleId="PageNumber">
    <w:name w:val="page number"/>
    <w:basedOn w:val="DefaultParagraphFont"/>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rPr>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Char">
    <w:name w:val="Footnote Text Char1 Char"/>
    <w:aliases w:val="Footnote Text Char Char Char,Footnote Text Char2 Char Char Char,Footnote Text Char1 Char Char Char1 Char1,Footnote Text Char Char Char Char Char1 Char1,Footnote Text Char1 Char Char Char1 Char1 Char Char"/>
    <w:rPr>
      <w:sz w:val="24"/>
      <w:lang w:val="en-US" w:eastAsia="en-US" w:bidi="ar-SA"/>
    </w:rPr>
  </w:style>
  <w:style w:type="paragraph" w:customStyle="1" w:styleId="Paragraph">
    <w:name w:val="Paragraph"/>
    <w:basedOn w:val="Normal"/>
    <w:pPr>
      <w:widowControl w:val="0"/>
      <w:suppressAutoHyphens/>
      <w:spacing w:after="20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BodyTextChar">
    <w:name w:val="Body Text Char"/>
    <w:link w:val="BodyText"/>
    <w:rsid w:val="00DE5C4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encyclopedia/economically-burdensome-exemption-closed-captioning-requirement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raci.randolph@fcc.gov" TargetMode="External"/><Relationship Id="rId4" Type="http://schemas.openxmlformats.org/officeDocument/2006/relationships/settings" Target="settings.xml"/><Relationship Id="rId9" Type="http://schemas.openxmlformats.org/officeDocument/2006/relationships/hyperlink" Target="mailto:roger.holberg@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1163</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1371</CharactersWithSpaces>
  <SharedDoc>false</SharedDoc>
  <HyperlinkBase> </HyperlinkBase>
  <HLinks>
    <vt:vector size="30" baseType="variant">
      <vt:variant>
        <vt:i4>8323094</vt:i4>
      </vt:variant>
      <vt:variant>
        <vt:i4>9</vt:i4>
      </vt:variant>
      <vt:variant>
        <vt:i4>0</vt:i4>
      </vt:variant>
      <vt:variant>
        <vt:i4>5</vt:i4>
      </vt:variant>
      <vt:variant>
        <vt:lpwstr>mailto:traci.randolph@fcc.gov</vt:lpwstr>
      </vt:variant>
      <vt:variant>
        <vt:lpwstr/>
      </vt:variant>
      <vt:variant>
        <vt:i4>1507443</vt:i4>
      </vt:variant>
      <vt:variant>
        <vt:i4>6</vt:i4>
      </vt:variant>
      <vt:variant>
        <vt:i4>0</vt:i4>
      </vt:variant>
      <vt:variant>
        <vt:i4>5</vt:i4>
      </vt:variant>
      <vt:variant>
        <vt:lpwstr>mailto:roger.holberg@fcc.gov</vt:lpwstr>
      </vt:variant>
      <vt:variant>
        <vt:lpwstr/>
      </vt:variant>
      <vt:variant>
        <vt:i4>5963859</vt:i4>
      </vt:variant>
      <vt:variant>
        <vt:i4>3</vt:i4>
      </vt:variant>
      <vt:variant>
        <vt:i4>0</vt:i4>
      </vt:variant>
      <vt:variant>
        <vt:i4>5</vt:i4>
      </vt:variant>
      <vt:variant>
        <vt:lpwstr>http://www.fcc.gov/encyclopedia/economically-burdensome-exemption-closed-captioning-requirements</vt:lpwstr>
      </vt:variant>
      <vt:variant>
        <vt:lpwstr/>
      </vt:variant>
      <vt:variant>
        <vt:i4>5963859</vt:i4>
      </vt:variant>
      <vt:variant>
        <vt:i4>0</vt:i4>
      </vt:variant>
      <vt:variant>
        <vt:i4>0</vt:i4>
      </vt:variant>
      <vt:variant>
        <vt:i4>5</vt:i4>
      </vt:variant>
      <vt:variant>
        <vt:lpwstr>http://www.fcc.gov/encyclopedia/economically-burdensome-exemption-closed-captioning-requirements</vt:lpwstr>
      </vt:variant>
      <vt:variant>
        <vt:lpwstr/>
      </vt:variant>
      <vt:variant>
        <vt:i4>2883700</vt:i4>
      </vt:variant>
      <vt:variant>
        <vt:i4>0</vt:i4>
      </vt:variant>
      <vt:variant>
        <vt:i4>0</vt:i4>
      </vt:variant>
      <vt:variant>
        <vt:i4>5</vt:i4>
      </vt:variant>
      <vt:variant>
        <vt:lpwstr>http://transition.fcc.gov/cgb/dro/caption.html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2011-12-06T13:17:00Z</cp:lastPrinted>
  <dcterms:created xsi:type="dcterms:W3CDTF">2013-01-14T18:49:00Z</dcterms:created>
  <dcterms:modified xsi:type="dcterms:W3CDTF">2013-01-14T18:49:00Z</dcterms:modified>
  <cp:category> </cp:category>
  <cp:contentStatus> </cp:contentStatus>
</cp:coreProperties>
</file>