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4F5EEE">
        <w:rPr>
          <w:b/>
          <w:szCs w:val="22"/>
        </w:rPr>
        <w:t>4</w:t>
      </w:r>
      <w:r>
        <w:rPr>
          <w:b/>
          <w:szCs w:val="22"/>
        </w:rPr>
        <w:t>-</w:t>
      </w:r>
      <w:r w:rsidR="006172C7">
        <w:rPr>
          <w:b/>
          <w:szCs w:val="22"/>
        </w:rPr>
        <w:t>1263</w:t>
      </w:r>
    </w:p>
    <w:p w:rsidR="00113F1A" w:rsidRDefault="00113F1A">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A16DD4">
        <w:rPr>
          <w:b/>
          <w:szCs w:val="22"/>
        </w:rPr>
        <w:t>August</w:t>
      </w:r>
      <w:r>
        <w:rPr>
          <w:b/>
          <w:szCs w:val="22"/>
        </w:rPr>
        <w:t xml:space="preserve"> </w:t>
      </w:r>
      <w:r w:rsidR="00A16DD4">
        <w:rPr>
          <w:b/>
          <w:szCs w:val="22"/>
        </w:rPr>
        <w:t>29</w:t>
      </w:r>
      <w:r>
        <w:rPr>
          <w:b/>
          <w:szCs w:val="22"/>
        </w:rPr>
        <w:t>, 201</w:t>
      </w:r>
      <w:r w:rsidR="00A16DD4">
        <w:rPr>
          <w:b/>
          <w:szCs w:val="22"/>
        </w:rPr>
        <w:t>4</w:t>
      </w:r>
    </w:p>
    <w:p w:rsidR="00113F1A" w:rsidRDefault="00113F1A">
      <w:pPr>
        <w:rPr>
          <w:b/>
          <w:szCs w:val="22"/>
        </w:rPr>
      </w:pPr>
    </w:p>
    <w:p w:rsidR="00113F1A" w:rsidRDefault="00113F1A">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w:t>
      </w:r>
      <w:r w:rsidR="009D4633">
        <w:rPr>
          <w:b/>
          <w:caps/>
          <w:kern w:val="0"/>
          <w:szCs w:val="22"/>
        </w:rPr>
        <w:t xml:space="preserve">mci communications services, inc. </w:t>
      </w:r>
      <w:r w:rsidR="00C80331">
        <w:rPr>
          <w:b/>
          <w:caps/>
          <w:kern w:val="0"/>
          <w:szCs w:val="22"/>
        </w:rPr>
        <w:t xml:space="preserve">To </w:t>
      </w:r>
      <w:r>
        <w:rPr>
          <w:b/>
          <w:caps/>
          <w:kern w:val="0"/>
          <w:szCs w:val="22"/>
        </w:rPr>
        <w:t>DISCONTINUE DOMESTIC</w:t>
      </w:r>
      <w:r>
        <w:rPr>
          <w:b/>
          <w:kern w:val="0"/>
          <w:szCs w:val="22"/>
        </w:rPr>
        <w:t xml:space="preserve"> TELECOMMUNICATIONS SERVICES</w:t>
      </w:r>
    </w:p>
    <w:p w:rsidR="00113F1A" w:rsidRDefault="00113F1A" w:rsidP="005E4862">
      <w:pPr>
        <w:pStyle w:val="BlockText"/>
        <w:widowControl/>
        <w:tabs>
          <w:tab w:val="left" w:pos="810"/>
        </w:tabs>
        <w:spacing w:after="0"/>
        <w:ind w:left="720" w:right="0"/>
        <w:jc w:val="left"/>
        <w:rPr>
          <w:b/>
          <w:szCs w:val="22"/>
        </w:rPr>
      </w:pPr>
    </w:p>
    <w:p w:rsidR="00113F1A" w:rsidRDefault="00113F1A">
      <w:pPr>
        <w:pStyle w:val="BlockText"/>
        <w:widowControl/>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C80331">
        <w:rPr>
          <w:b/>
          <w:kern w:val="0"/>
          <w:szCs w:val="22"/>
        </w:rPr>
        <w:t>4</w:t>
      </w:r>
      <w:r>
        <w:rPr>
          <w:b/>
          <w:kern w:val="0"/>
          <w:szCs w:val="22"/>
        </w:rPr>
        <w:t>-</w:t>
      </w:r>
      <w:r w:rsidR="005E4862">
        <w:rPr>
          <w:b/>
          <w:kern w:val="0"/>
          <w:szCs w:val="22"/>
        </w:rPr>
        <w:t>128</w:t>
      </w:r>
    </w:p>
    <w:p w:rsidR="00113F1A" w:rsidRDefault="00113F1A">
      <w:pPr>
        <w:pStyle w:val="BlockText"/>
        <w:widowControl/>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11</w:t>
      </w:r>
      <w:r w:rsidR="00C80331">
        <w:rPr>
          <w:b/>
          <w:kern w:val="0"/>
          <w:szCs w:val="22"/>
        </w:rPr>
        <w:t>63</w:t>
      </w:r>
    </w:p>
    <w:p w:rsidR="00113F1A" w:rsidRDefault="00113F1A" w:rsidP="005E4862">
      <w:pPr>
        <w:pStyle w:val="BlockText"/>
        <w:widowControl/>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113F1A" w:rsidRDefault="00113F1A">
      <w:pPr>
        <w:pStyle w:val="BlockText"/>
        <w:widowControl/>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A16DD4">
        <w:rPr>
          <w:b/>
          <w:kern w:val="0"/>
          <w:szCs w:val="22"/>
        </w:rPr>
        <w:t>September</w:t>
      </w:r>
      <w:r w:rsidR="00C80331">
        <w:rPr>
          <w:b/>
          <w:kern w:val="0"/>
          <w:szCs w:val="22"/>
        </w:rPr>
        <w:t xml:space="preserve"> </w:t>
      </w:r>
      <w:r w:rsidR="00A16DD4">
        <w:rPr>
          <w:b/>
          <w:kern w:val="0"/>
          <w:szCs w:val="22"/>
        </w:rPr>
        <w:t>15</w:t>
      </w:r>
      <w:r>
        <w:rPr>
          <w:b/>
          <w:kern w:val="0"/>
          <w:szCs w:val="22"/>
        </w:rPr>
        <w:t>, 201</w:t>
      </w:r>
      <w:r w:rsidR="00C80331">
        <w:rPr>
          <w:b/>
          <w:kern w:val="0"/>
          <w:szCs w:val="22"/>
        </w:rPr>
        <w:t>4</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9D4633">
        <w:rPr>
          <w:b/>
          <w:szCs w:val="22"/>
        </w:rPr>
        <w:t xml:space="preserve">MCI Communications Services, Inc. </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9D4633">
        <w:rPr>
          <w:b/>
          <w:spacing w:val="-3"/>
          <w:szCs w:val="22"/>
        </w:rPr>
        <w:t>A</w:t>
      </w:r>
      <w:r w:rsidR="00C80331">
        <w:rPr>
          <w:b/>
          <w:spacing w:val="-3"/>
          <w:szCs w:val="22"/>
        </w:rPr>
        <w:t xml:space="preserve">ugust 1, </w:t>
      </w:r>
      <w:r>
        <w:rPr>
          <w:b/>
          <w:spacing w:val="-3"/>
          <w:szCs w:val="22"/>
        </w:rPr>
        <w:t>201</w:t>
      </w:r>
      <w:r w:rsidR="00C80331">
        <w:rPr>
          <w:b/>
          <w:spacing w:val="-3"/>
          <w:szCs w:val="22"/>
        </w:rPr>
        <w:t>4</w:t>
      </w:r>
      <w:r>
        <w:rPr>
          <w:b/>
          <w:spacing w:val="-3"/>
          <w:szCs w:val="22"/>
        </w:rPr>
        <w:t xml:space="preserve">, </w:t>
      </w:r>
      <w:r w:rsidR="00B0064D">
        <w:rPr>
          <w:b/>
          <w:spacing w:val="-3"/>
          <w:szCs w:val="22"/>
        </w:rPr>
        <w:t>MCI</w:t>
      </w:r>
      <w:r w:rsidR="00B0064D" w:rsidRPr="00B0064D">
        <w:rPr>
          <w:b/>
          <w:szCs w:val="22"/>
        </w:rPr>
        <w:t xml:space="preserve"> </w:t>
      </w:r>
      <w:r w:rsidR="00B0064D">
        <w:rPr>
          <w:b/>
          <w:szCs w:val="22"/>
        </w:rPr>
        <w:t xml:space="preserve">Communications Services, Inc. </w:t>
      </w:r>
      <w:r>
        <w:rPr>
          <w:spacing w:val="-3"/>
          <w:szCs w:val="22"/>
        </w:rPr>
        <w:t>(</w:t>
      </w:r>
      <w:r w:rsidR="00B0064D">
        <w:rPr>
          <w:spacing w:val="-3"/>
          <w:szCs w:val="22"/>
        </w:rPr>
        <w:t>MCI</w:t>
      </w:r>
      <w:r>
        <w:rPr>
          <w:spacing w:val="-3"/>
          <w:szCs w:val="22"/>
        </w:rPr>
        <w:t xml:space="preserve"> or Applicant), located at </w:t>
      </w:r>
      <w:r w:rsidR="006632B6">
        <w:rPr>
          <w:b/>
          <w:spacing w:val="-3"/>
          <w:szCs w:val="22"/>
        </w:rPr>
        <w:t>One Verizon Way</w:t>
      </w:r>
      <w:r>
        <w:rPr>
          <w:b/>
          <w:spacing w:val="-3"/>
          <w:szCs w:val="22"/>
        </w:rPr>
        <w:t xml:space="preserve">, </w:t>
      </w:r>
      <w:r w:rsidR="006632B6">
        <w:rPr>
          <w:b/>
          <w:spacing w:val="-3"/>
          <w:szCs w:val="22"/>
        </w:rPr>
        <w:t>Basking Ridge</w:t>
      </w:r>
      <w:r>
        <w:rPr>
          <w:b/>
          <w:spacing w:val="-3"/>
          <w:szCs w:val="22"/>
        </w:rPr>
        <w:t xml:space="preserve">, </w:t>
      </w:r>
      <w:r w:rsidR="006632B6">
        <w:rPr>
          <w:b/>
          <w:spacing w:val="-3"/>
          <w:szCs w:val="22"/>
        </w:rPr>
        <w:t>NJ</w:t>
      </w:r>
      <w:r>
        <w:rPr>
          <w:b/>
          <w:spacing w:val="-3"/>
          <w:szCs w:val="22"/>
        </w:rPr>
        <w:t xml:space="preserve"> </w:t>
      </w:r>
      <w:r w:rsidR="006632B6">
        <w:rPr>
          <w:b/>
          <w:spacing w:val="-3"/>
          <w:szCs w:val="22"/>
        </w:rPr>
        <w:t>07920</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w:t>
      </w:r>
      <w:r w:rsidR="006632B6">
        <w:rPr>
          <w:szCs w:val="22"/>
        </w:rPr>
        <w:t xml:space="preserve">a </w:t>
      </w:r>
      <w:r>
        <w:rPr>
          <w:szCs w:val="22"/>
        </w:rPr>
        <w:t xml:space="preserve">certain domestic telecommunications service in </w:t>
      </w:r>
      <w:r w:rsidR="006632B6">
        <w:rPr>
          <w:szCs w:val="22"/>
        </w:rPr>
        <w:t>all fifty states, the District of Columbia and the U.S. territories</w:t>
      </w:r>
      <w:r w:rsidR="00AC6EC8">
        <w:rPr>
          <w:szCs w:val="22"/>
        </w:rPr>
        <w:t xml:space="preserve"> of American Samoa, Guam, </w:t>
      </w:r>
      <w:r w:rsidR="001E4CD2">
        <w:rPr>
          <w:szCs w:val="22"/>
        </w:rPr>
        <w:t xml:space="preserve">the </w:t>
      </w:r>
      <w:r w:rsidR="00AC6EC8">
        <w:rPr>
          <w:szCs w:val="22"/>
        </w:rPr>
        <w:t>Northern Mariana Islands, Puerto Rico and the U.S. Virgin Islands</w:t>
      </w:r>
      <w:r w:rsidR="005E4862">
        <w:rPr>
          <w:szCs w:val="22"/>
        </w:rPr>
        <w:t xml:space="preserve">, </w:t>
      </w:r>
      <w:r w:rsidR="00300B43">
        <w:rPr>
          <w:szCs w:val="22"/>
        </w:rPr>
        <w:t xml:space="preserve">as well as </w:t>
      </w:r>
      <w:r w:rsidR="00A25E93">
        <w:rPr>
          <w:szCs w:val="22"/>
        </w:rPr>
        <w:t xml:space="preserve">Midway Island and </w:t>
      </w:r>
      <w:r w:rsidR="005E4862">
        <w:rPr>
          <w:szCs w:val="22"/>
        </w:rPr>
        <w:t xml:space="preserve">Wake Island </w:t>
      </w:r>
      <w:r w:rsidR="001434D0">
        <w:rPr>
          <w:szCs w:val="22"/>
        </w:rPr>
        <w:t>(Affected Areas)</w:t>
      </w:r>
      <w:r w:rsidR="005D2E29">
        <w:rPr>
          <w:szCs w:val="22"/>
        </w:rPr>
        <w:t>.</w:t>
      </w:r>
      <w:r w:rsidR="005D2E29">
        <w:rPr>
          <w:rStyle w:val="FootnoteReference"/>
          <w:szCs w:val="22"/>
        </w:rPr>
        <w:footnoteReference w:id="1"/>
      </w:r>
    </w:p>
    <w:p w:rsidR="00C80331" w:rsidRDefault="00C8033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Pr="00A744AE"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DF6671">
        <w:rPr>
          <w:szCs w:val="22"/>
        </w:rPr>
        <w:t xml:space="preserve">MCI indicates </w:t>
      </w:r>
      <w:r w:rsidRPr="00695926">
        <w:rPr>
          <w:rFonts w:ascii="Arial" w:hAnsi="Arial" w:cs="Arial"/>
          <w:szCs w:val="22"/>
        </w:rPr>
        <w:t>t</w:t>
      </w:r>
      <w:r>
        <w:rPr>
          <w:szCs w:val="22"/>
        </w:rPr>
        <w:t xml:space="preserve">hat it currently offers </w:t>
      </w:r>
      <w:r w:rsidR="00A16DD4">
        <w:rPr>
          <w:szCs w:val="22"/>
        </w:rPr>
        <w:t xml:space="preserve">Verizon Enterprise Solutions Calling Card </w:t>
      </w:r>
      <w:r w:rsidR="001E5B98">
        <w:rPr>
          <w:szCs w:val="22"/>
        </w:rPr>
        <w:t>s</w:t>
      </w:r>
      <w:r w:rsidR="00A16DD4">
        <w:rPr>
          <w:szCs w:val="22"/>
        </w:rPr>
        <w:t>ervice (VES Calling Card</w:t>
      </w:r>
      <w:r w:rsidR="001434D0">
        <w:rPr>
          <w:szCs w:val="22"/>
        </w:rPr>
        <w:t xml:space="preserve"> Service</w:t>
      </w:r>
      <w:r w:rsidR="00025D1B">
        <w:rPr>
          <w:szCs w:val="22"/>
        </w:rPr>
        <w:t>)</w:t>
      </w:r>
      <w:r w:rsidR="001434D0">
        <w:rPr>
          <w:szCs w:val="22"/>
        </w:rPr>
        <w:t xml:space="preserve"> to </w:t>
      </w:r>
      <w:r w:rsidR="00A16DD4">
        <w:rPr>
          <w:szCs w:val="22"/>
        </w:rPr>
        <w:t xml:space="preserve">enterprise and government customers </w:t>
      </w:r>
      <w:r w:rsidR="001434D0">
        <w:rPr>
          <w:szCs w:val="22"/>
        </w:rPr>
        <w:t xml:space="preserve">in the </w:t>
      </w:r>
      <w:r w:rsidR="00A16DD4">
        <w:rPr>
          <w:szCs w:val="22"/>
        </w:rPr>
        <w:t>Affected Areas</w:t>
      </w:r>
      <w:r w:rsidR="001434D0">
        <w:rPr>
          <w:szCs w:val="22"/>
        </w:rPr>
        <w:t xml:space="preserve">.  MCI explains that </w:t>
      </w:r>
      <w:r w:rsidR="00185BB6">
        <w:rPr>
          <w:szCs w:val="22"/>
        </w:rPr>
        <w:t>its</w:t>
      </w:r>
      <w:r w:rsidR="005E2EC1">
        <w:rPr>
          <w:szCs w:val="22"/>
        </w:rPr>
        <w:t xml:space="preserve"> </w:t>
      </w:r>
      <w:r w:rsidR="00A16DD4">
        <w:rPr>
          <w:szCs w:val="22"/>
        </w:rPr>
        <w:t xml:space="preserve">VES Calling Card </w:t>
      </w:r>
      <w:r w:rsidR="001434D0">
        <w:rPr>
          <w:szCs w:val="22"/>
        </w:rPr>
        <w:t>is a</w:t>
      </w:r>
      <w:r w:rsidR="00A16DD4">
        <w:rPr>
          <w:szCs w:val="22"/>
        </w:rPr>
        <w:t xml:space="preserve"> postpaid long-distance travel card that allows customers to place long-distance and international calls by dialing a toll-free access code or number that MCI provides.  According to MCI, customers c</w:t>
      </w:r>
      <w:r w:rsidR="001E5B98">
        <w:rPr>
          <w:szCs w:val="22"/>
        </w:rPr>
        <w:t>an</w:t>
      </w:r>
      <w:r w:rsidR="00A16DD4">
        <w:rPr>
          <w:szCs w:val="22"/>
        </w:rPr>
        <w:t xml:space="preserve"> use these cards from anywhere in the United States to place long-distance and international calls, and customers w</w:t>
      </w:r>
      <w:r w:rsidR="001E5B98">
        <w:rPr>
          <w:szCs w:val="22"/>
        </w:rPr>
        <w:t xml:space="preserve">ill then </w:t>
      </w:r>
      <w:r w:rsidR="00A16DD4">
        <w:rPr>
          <w:szCs w:val="22"/>
        </w:rPr>
        <w:t xml:space="preserve">be billed for calls made using the card.  MCI states, however, that it plans to </w:t>
      </w:r>
      <w:r w:rsidR="00A828A4">
        <w:rPr>
          <w:szCs w:val="22"/>
        </w:rPr>
        <w:t xml:space="preserve">grandfather and eventually </w:t>
      </w:r>
      <w:r w:rsidR="00A16DD4">
        <w:rPr>
          <w:szCs w:val="22"/>
        </w:rPr>
        <w:t xml:space="preserve">discontinue </w:t>
      </w:r>
      <w:r w:rsidR="00185BB6">
        <w:rPr>
          <w:szCs w:val="22"/>
        </w:rPr>
        <w:t>its VES Calling Card Service in the Affected Areas on or after September 30, 2014, subject to Commission authorization</w:t>
      </w:r>
      <w:r w:rsidR="009E61D8">
        <w:rPr>
          <w:szCs w:val="22"/>
        </w:rPr>
        <w:t xml:space="preserve"> and the terms and conditions of existing contracts</w:t>
      </w:r>
      <w:r w:rsidR="00185BB6">
        <w:rPr>
          <w:szCs w:val="22"/>
        </w:rPr>
        <w:t>.  MCI specifies that on or after September 30, 2014, it will no longer accept new orders f</w:t>
      </w:r>
      <w:r w:rsidR="00A744AE">
        <w:rPr>
          <w:szCs w:val="22"/>
        </w:rPr>
        <w:t>or VES Calling Card Service</w:t>
      </w:r>
      <w:r w:rsidR="001C669B">
        <w:rPr>
          <w:szCs w:val="22"/>
        </w:rPr>
        <w:t xml:space="preserve"> and will no longer support requests for </w:t>
      </w:r>
      <w:r w:rsidR="00C764F9">
        <w:rPr>
          <w:szCs w:val="22"/>
        </w:rPr>
        <w:t>m</w:t>
      </w:r>
      <w:r w:rsidR="001C669B">
        <w:rPr>
          <w:szCs w:val="22"/>
        </w:rPr>
        <w:t xml:space="preserve">ove, </w:t>
      </w:r>
      <w:r w:rsidR="00C764F9">
        <w:rPr>
          <w:szCs w:val="22"/>
        </w:rPr>
        <w:t>a</w:t>
      </w:r>
      <w:r w:rsidR="001C669B">
        <w:rPr>
          <w:szCs w:val="22"/>
        </w:rPr>
        <w:t xml:space="preserve">dd or </w:t>
      </w:r>
      <w:r w:rsidR="00C764F9">
        <w:rPr>
          <w:szCs w:val="22"/>
        </w:rPr>
        <w:t>c</w:t>
      </w:r>
      <w:r w:rsidR="001C669B">
        <w:rPr>
          <w:szCs w:val="22"/>
        </w:rPr>
        <w:t>hange</w:t>
      </w:r>
      <w:r w:rsidR="00C764F9">
        <w:rPr>
          <w:szCs w:val="22"/>
        </w:rPr>
        <w:t xml:space="preserve"> activities except as required by contract</w:t>
      </w:r>
      <w:r w:rsidR="00305F48">
        <w:rPr>
          <w:szCs w:val="22"/>
        </w:rPr>
        <w:t xml:space="preserve">.  </w:t>
      </w:r>
      <w:r w:rsidR="00A744AE">
        <w:rPr>
          <w:szCs w:val="22"/>
        </w:rPr>
        <w:t xml:space="preserve">MCI </w:t>
      </w:r>
      <w:r w:rsidR="00C764F9">
        <w:rPr>
          <w:szCs w:val="22"/>
        </w:rPr>
        <w:t xml:space="preserve">adds that it plans to discontinue the service to existing customers on or after November 30, 2014, except as required by contract.  </w:t>
      </w:r>
      <w:r w:rsidR="00A744AE">
        <w:rPr>
          <w:szCs w:val="22"/>
        </w:rPr>
        <w:t xml:space="preserve">MCI </w:t>
      </w:r>
      <w:r w:rsidR="00362002">
        <w:rPr>
          <w:szCs w:val="22"/>
        </w:rPr>
        <w:t xml:space="preserve">emphasizes </w:t>
      </w:r>
      <w:r w:rsidR="00A744AE">
        <w:rPr>
          <w:szCs w:val="22"/>
        </w:rPr>
        <w:t xml:space="preserve">that it will provide </w:t>
      </w:r>
      <w:r w:rsidR="00A744AE" w:rsidRPr="00A744AE">
        <w:rPr>
          <w:szCs w:val="22"/>
        </w:rPr>
        <w:t xml:space="preserve">VES Calling Card Service </w:t>
      </w:r>
      <w:r w:rsidR="00A744AE">
        <w:rPr>
          <w:szCs w:val="22"/>
        </w:rPr>
        <w:t xml:space="preserve">to existing customers in accordance with its contractual obligations and will discontinue service to these customers when those contractual obligations cease to exist. </w:t>
      </w:r>
      <w:r w:rsidR="00242A85">
        <w:rPr>
          <w:szCs w:val="22"/>
        </w:rPr>
        <w:t xml:space="preserve"> </w:t>
      </w:r>
      <w:r w:rsidR="00E041D2">
        <w:rPr>
          <w:szCs w:val="22"/>
        </w:rPr>
        <w:t>MCI states that the public convenience and necessity will not be impaired by the proposed discontinuance because the service is declining in the ma</w:t>
      </w:r>
      <w:r w:rsidR="00971970">
        <w:rPr>
          <w:szCs w:val="22"/>
        </w:rPr>
        <w:t xml:space="preserve">rketplace as mobile phones have, in most cases, </w:t>
      </w:r>
      <w:r w:rsidR="00E041D2">
        <w:rPr>
          <w:szCs w:val="22"/>
        </w:rPr>
        <w:t xml:space="preserve">obviated the need for calling card services.  </w:t>
      </w:r>
      <w:r w:rsidR="00971970">
        <w:rPr>
          <w:szCs w:val="22"/>
        </w:rPr>
        <w:t xml:space="preserve">In addition, </w:t>
      </w:r>
      <w:r w:rsidR="00E041D2">
        <w:rPr>
          <w:szCs w:val="22"/>
        </w:rPr>
        <w:t xml:space="preserve">MCI </w:t>
      </w:r>
      <w:r w:rsidR="00971970">
        <w:rPr>
          <w:szCs w:val="22"/>
        </w:rPr>
        <w:t xml:space="preserve">submits that there are other </w:t>
      </w:r>
      <w:r w:rsidR="00E041D2">
        <w:rPr>
          <w:szCs w:val="22"/>
        </w:rPr>
        <w:t xml:space="preserve">alternatives to </w:t>
      </w:r>
      <w:r w:rsidR="00971970">
        <w:rPr>
          <w:szCs w:val="22"/>
        </w:rPr>
        <w:t xml:space="preserve">these </w:t>
      </w:r>
      <w:r w:rsidR="00E041D2">
        <w:rPr>
          <w:szCs w:val="22"/>
        </w:rPr>
        <w:t xml:space="preserve">calling card services in </w:t>
      </w:r>
      <w:r w:rsidR="00E041D2">
        <w:rPr>
          <w:szCs w:val="22"/>
        </w:rPr>
        <w:lastRenderedPageBreak/>
        <w:t xml:space="preserve">the marketplace including pre-paid calling cards and alternate billing services.  MCI asserts that it </w:t>
      </w:r>
      <w:r w:rsidR="0036677B">
        <w:rPr>
          <w:szCs w:val="22"/>
        </w:rPr>
        <w:t xml:space="preserve">sent </w:t>
      </w:r>
      <w:r w:rsidR="00E041D2">
        <w:rPr>
          <w:szCs w:val="22"/>
        </w:rPr>
        <w:t>notice</w:t>
      </w:r>
      <w:r w:rsidR="0036677B">
        <w:rPr>
          <w:szCs w:val="22"/>
        </w:rPr>
        <w:t xml:space="preserve"> of the proposed discontinuance </w:t>
      </w:r>
      <w:r w:rsidR="00E041D2">
        <w:rPr>
          <w:szCs w:val="22"/>
        </w:rPr>
        <w:t>to affected customers</w:t>
      </w:r>
      <w:r w:rsidR="0036677B">
        <w:rPr>
          <w:szCs w:val="22"/>
        </w:rPr>
        <w:t xml:space="preserve"> by U.S. Mail on or before July </w:t>
      </w:r>
      <w:r w:rsidR="00E041D2">
        <w:rPr>
          <w:szCs w:val="22"/>
        </w:rPr>
        <w:t>28, 2014</w:t>
      </w:r>
      <w:r w:rsidR="001C669B">
        <w:rPr>
          <w:szCs w:val="22"/>
        </w:rPr>
        <w:t xml:space="preserve">.  </w:t>
      </w:r>
      <w:r w:rsidR="00B0064D">
        <w:rPr>
          <w:szCs w:val="22"/>
        </w:rPr>
        <w:t>MCI</w:t>
      </w:r>
      <w:r>
        <w:rPr>
          <w:szCs w:val="22"/>
        </w:rPr>
        <w:t xml:space="preserve"> represents that it is </w:t>
      </w:r>
      <w:r w:rsidR="00F37214">
        <w:rPr>
          <w:szCs w:val="22"/>
        </w:rPr>
        <w:t xml:space="preserve">considered </w:t>
      </w:r>
      <w:r>
        <w:rPr>
          <w:szCs w:val="22"/>
        </w:rPr>
        <w:t>non-dominant with respect to the serv</w:t>
      </w:r>
      <w:r w:rsidR="00DB2266">
        <w:rPr>
          <w:szCs w:val="22"/>
        </w:rPr>
        <w:t xml:space="preserve">ice </w:t>
      </w:r>
      <w:r w:rsidR="00F37214">
        <w:rPr>
          <w:szCs w:val="22"/>
        </w:rPr>
        <w:t>to be discontinued</w:t>
      </w:r>
      <w:r w:rsidR="00162203">
        <w:rPr>
          <w:szCs w:val="22"/>
        </w:rPr>
        <w:t xml:space="preserve"> and that it “has always offered Verizon Enterprise Solutions Calling Card [service] on a non-dominant basis and has not tariffed the services at least since the Commission adopted its de-tariffing rules more than ten years ago</w:t>
      </w:r>
      <w:r w:rsidR="00DB2266">
        <w:rPr>
          <w:szCs w:val="22"/>
        </w:rPr>
        <w:t>.</w:t>
      </w:r>
      <w:r w:rsidR="00162203">
        <w:rPr>
          <w:szCs w:val="22"/>
        </w:rPr>
        <w:t>”</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Pr="00C3619E"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B0064D">
        <w:rPr>
          <w:szCs w:val="22"/>
        </w:rPr>
        <w:t>MCI</w:t>
      </w:r>
      <w:r>
        <w:rPr>
          <w:szCs w:val="22"/>
        </w:rPr>
        <w:t xml:space="preserve">’s application will be deemed to be granted automatically on the 31st day after the release date of this public notice, unless the Commission notifies </w:t>
      </w:r>
      <w:r w:rsidR="00B0064D">
        <w:rPr>
          <w:szCs w:val="22"/>
        </w:rPr>
        <w:t>MCI</w:t>
      </w:r>
      <w:r>
        <w:rPr>
          <w:szCs w:val="22"/>
        </w:rPr>
        <w:t xml:space="preserve"> that the grant will not be automatically effective.  In its </w:t>
      </w:r>
      <w:r w:rsidR="00294078">
        <w:rPr>
          <w:szCs w:val="22"/>
        </w:rPr>
        <w:t>a</w:t>
      </w:r>
      <w:r>
        <w:rPr>
          <w:szCs w:val="22"/>
        </w:rPr>
        <w:t>pplication</w:t>
      </w:r>
      <w:r w:rsidR="00294078">
        <w:rPr>
          <w:szCs w:val="22"/>
        </w:rPr>
        <w:t xml:space="preserve"> and notice to customers</w:t>
      </w:r>
      <w:r>
        <w:rPr>
          <w:szCs w:val="22"/>
        </w:rPr>
        <w:t xml:space="preserve">, </w:t>
      </w:r>
      <w:r w:rsidR="00B0064D">
        <w:rPr>
          <w:szCs w:val="22"/>
        </w:rPr>
        <w:t>MCI</w:t>
      </w:r>
      <w:r>
        <w:rPr>
          <w:szCs w:val="22"/>
        </w:rPr>
        <w:t xml:space="preserve"> indicates that </w:t>
      </w:r>
      <w:r w:rsidR="00D9509E">
        <w:rPr>
          <w:szCs w:val="22"/>
        </w:rPr>
        <w:t xml:space="preserve">on or after September 30, 2014 and subject to Commission authorization and the terms and conditions of existing contracts, </w:t>
      </w:r>
      <w:r>
        <w:rPr>
          <w:szCs w:val="22"/>
        </w:rPr>
        <w:t>it plans</w:t>
      </w:r>
      <w:r w:rsidR="00D9509E">
        <w:rPr>
          <w:szCs w:val="22"/>
        </w:rPr>
        <w:t xml:space="preserve"> to</w:t>
      </w:r>
      <w:r>
        <w:rPr>
          <w:szCs w:val="22"/>
        </w:rPr>
        <w:t xml:space="preserve"> </w:t>
      </w:r>
      <w:r w:rsidR="00D9509E">
        <w:rPr>
          <w:szCs w:val="22"/>
        </w:rPr>
        <w:t>no longer accept new orders for VES Calling Card Service and no longer support requests for move, add or change activities in the Affected Areas</w:t>
      </w:r>
      <w:r w:rsidR="007D0C75">
        <w:rPr>
          <w:szCs w:val="22"/>
        </w:rPr>
        <w:t xml:space="preserve">.  In addition, MCI states that it plans to discontinue VES Calling Card Service to existing customers on or after November 30, 2014, except as required by contract.  </w:t>
      </w:r>
      <w:r>
        <w:rPr>
          <w:szCs w:val="22"/>
        </w:rPr>
        <w:t>Accordingly, pursuant to section 63.71(c)</w:t>
      </w:r>
      <w:r w:rsidR="004613BD">
        <w:rPr>
          <w:szCs w:val="22"/>
        </w:rPr>
        <w:t xml:space="preserve"> and the terms of MCI’s application</w:t>
      </w:r>
      <w:r w:rsidR="00294078">
        <w:rPr>
          <w:szCs w:val="22"/>
        </w:rPr>
        <w:t xml:space="preserve"> and notice to customers</w:t>
      </w:r>
      <w:r>
        <w:rPr>
          <w:szCs w:val="22"/>
        </w:rPr>
        <w:t xml:space="preserve">, absent further Commission action, </w:t>
      </w:r>
      <w:r w:rsidR="00B0064D">
        <w:rPr>
          <w:szCs w:val="22"/>
        </w:rPr>
        <w:t>MCI</w:t>
      </w:r>
      <w:r>
        <w:rPr>
          <w:szCs w:val="22"/>
        </w:rPr>
        <w:t xml:space="preserve"> may </w:t>
      </w:r>
      <w:r w:rsidR="00F25324">
        <w:rPr>
          <w:szCs w:val="22"/>
        </w:rPr>
        <w:t xml:space="preserve">cease to accept new orders for VES Calling Card Service and to support requests for move, add or change activities in the Affected Areas </w:t>
      </w:r>
      <w:r w:rsidR="006A496E">
        <w:rPr>
          <w:szCs w:val="22"/>
        </w:rPr>
        <w:t xml:space="preserve">on or after </w:t>
      </w:r>
      <w:r w:rsidR="00692457">
        <w:rPr>
          <w:b/>
          <w:szCs w:val="22"/>
        </w:rPr>
        <w:t xml:space="preserve">September </w:t>
      </w:r>
      <w:r w:rsidR="006A496E" w:rsidRPr="006A496E">
        <w:rPr>
          <w:b/>
          <w:szCs w:val="22"/>
        </w:rPr>
        <w:t>30, 201</w:t>
      </w:r>
      <w:r w:rsidR="00692457">
        <w:rPr>
          <w:b/>
          <w:szCs w:val="22"/>
        </w:rPr>
        <w:t>4</w:t>
      </w:r>
      <w:r w:rsidR="006A496E">
        <w:rPr>
          <w:szCs w:val="22"/>
        </w:rPr>
        <w:t xml:space="preserve">, in accordance with </w:t>
      </w:r>
      <w:r w:rsidR="00044880">
        <w:rPr>
          <w:szCs w:val="22"/>
        </w:rPr>
        <w:t>MCI’s</w:t>
      </w:r>
      <w:r w:rsidR="006A496E">
        <w:rPr>
          <w:szCs w:val="22"/>
        </w:rPr>
        <w:t xml:space="preserve"> filed representations.  </w:t>
      </w:r>
      <w:r w:rsidR="00F25324">
        <w:rPr>
          <w:szCs w:val="22"/>
        </w:rPr>
        <w:t xml:space="preserve">In addition, pursuant to section 63.71(c) and the terms of the application and notice to customers, absent further Commission action, MCI may discontinue its VES Calling Card Service in the Affected Areas on or after November 30, 2014, in accordance with MCI’s filed representations.  </w:t>
      </w:r>
      <w:r>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p>
    <w:p w:rsidR="00113F1A" w:rsidRDefault="0069245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September </w:t>
      </w:r>
      <w:r w:rsidR="00B0064D">
        <w:rPr>
          <w:b/>
          <w:szCs w:val="22"/>
        </w:rPr>
        <w:t>1</w:t>
      </w:r>
      <w:r>
        <w:rPr>
          <w:b/>
          <w:szCs w:val="22"/>
        </w:rPr>
        <w:t>5</w:t>
      </w:r>
      <w:r w:rsidR="00113F1A">
        <w:rPr>
          <w:b/>
          <w:szCs w:val="22"/>
        </w:rPr>
        <w:t>, 201</w:t>
      </w:r>
      <w:r>
        <w:rPr>
          <w:b/>
          <w:szCs w:val="22"/>
        </w:rPr>
        <w:t>4</w:t>
      </w:r>
      <w:r w:rsidR="00113F1A">
        <w:rPr>
          <w:szCs w:val="22"/>
        </w:rPr>
        <w:t xml:space="preserve">.  Such comments should refer to </w:t>
      </w:r>
      <w:r w:rsidR="00113F1A">
        <w:rPr>
          <w:b/>
          <w:szCs w:val="22"/>
        </w:rPr>
        <w:t>WC Docket No. 1</w:t>
      </w:r>
      <w:r>
        <w:rPr>
          <w:b/>
          <w:szCs w:val="22"/>
        </w:rPr>
        <w:t>4</w:t>
      </w:r>
      <w:r w:rsidR="00113F1A">
        <w:rPr>
          <w:b/>
          <w:szCs w:val="22"/>
        </w:rPr>
        <w:t>-</w:t>
      </w:r>
      <w:r w:rsidR="00C3619E">
        <w:rPr>
          <w:b/>
          <w:szCs w:val="22"/>
        </w:rPr>
        <w:t>128</w:t>
      </w:r>
      <w:r w:rsidR="00113F1A">
        <w:rPr>
          <w:b/>
          <w:szCs w:val="22"/>
        </w:rPr>
        <w:t xml:space="preserve"> and Comp. Pol. File No. 11</w:t>
      </w:r>
      <w:r>
        <w:rPr>
          <w:b/>
          <w:szCs w:val="22"/>
        </w:rPr>
        <w:t>63</w:t>
      </w:r>
      <w:r w:rsidR="00113F1A">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113F1A">
        <w:rPr>
          <w:i/>
          <w:szCs w:val="22"/>
        </w:rPr>
        <w:t>See Electronic Filing of Documents in Rulemaking Proceedings</w:t>
      </w:r>
      <w:r w:rsidR="00113F1A">
        <w:rPr>
          <w:szCs w:val="22"/>
        </w:rPr>
        <w:t xml:space="preserve">, 63 FR 24121 (1998).  Comments may be filed electronically using the Internet by accessing the ECFS: </w:t>
      </w:r>
      <w:r w:rsidR="00113F1A">
        <w:rPr>
          <w:szCs w:val="22"/>
          <w:u w:val="single"/>
        </w:rPr>
        <w:t>http://fjallfoss.fcc.gov/ecfs2/</w:t>
      </w:r>
      <w:r w:rsidR="00113F1A">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Carmell Weathers.  In addition, comments should be served upon the </w:t>
      </w:r>
      <w:r>
        <w:rPr>
          <w:szCs w:val="22"/>
        </w:rPr>
        <w:lastRenderedPageBreak/>
        <w:t>Applicant.  Commenters are also requested to fax their comments to the FCC at (202) 418-1413, Attention: Carmell Weathers.</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C3619E">
        <w:rPr>
          <w:szCs w:val="22"/>
          <w:u w:val="single"/>
        </w:rPr>
        <w:t>Carmell.W</w:t>
      </w:r>
      <w:r>
        <w:rPr>
          <w:szCs w:val="22"/>
          <w:u w:val="single"/>
        </w:rPr>
        <w:t>eathers@fcc.gov</w:t>
      </w:r>
      <w:r>
        <w:rPr>
          <w:szCs w:val="22"/>
        </w:rPr>
        <w:t xml:space="preserve">, or </w:t>
      </w:r>
      <w:r w:rsidR="00692457">
        <w:rPr>
          <w:szCs w:val="22"/>
        </w:rPr>
        <w:t>Kimberly Jackson</w:t>
      </w:r>
      <w:r>
        <w:rPr>
          <w:szCs w:val="22"/>
        </w:rPr>
        <w:t>, (202) 418-7</w:t>
      </w:r>
      <w:r w:rsidR="00692457">
        <w:rPr>
          <w:szCs w:val="22"/>
        </w:rPr>
        <w:t>39</w:t>
      </w:r>
      <w:r>
        <w:rPr>
          <w:szCs w:val="22"/>
        </w:rPr>
        <w:t xml:space="preserve">3 (voice), </w:t>
      </w:r>
      <w:r w:rsidR="00692457">
        <w:rPr>
          <w:color w:val="000000"/>
          <w:u w:val="single"/>
        </w:rPr>
        <w:t>Kimberly.Jackson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13F1A" w:rsidSect="005E48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04" w:rsidRDefault="00721504">
      <w:r>
        <w:separator/>
      </w:r>
    </w:p>
  </w:endnote>
  <w:endnote w:type="continuationSeparator" w:id="0">
    <w:p w:rsidR="00721504" w:rsidRDefault="0072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9A" w:rsidRDefault="00E50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C1" w:rsidRDefault="005E2EC1">
    <w:pPr>
      <w:pStyle w:val="Footer"/>
      <w:jc w:val="center"/>
    </w:pPr>
    <w:r>
      <w:rPr>
        <w:rStyle w:val="PageNumber"/>
      </w:rPr>
      <w:fldChar w:fldCharType="begin"/>
    </w:r>
    <w:r>
      <w:rPr>
        <w:rStyle w:val="PageNumber"/>
      </w:rPr>
      <w:instrText xml:space="preserve"> PAGE </w:instrText>
    </w:r>
    <w:r>
      <w:rPr>
        <w:rStyle w:val="PageNumber"/>
      </w:rPr>
      <w:fldChar w:fldCharType="separate"/>
    </w:r>
    <w:r w:rsidR="00117FA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9A" w:rsidRDefault="00E50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04" w:rsidRDefault="00721504">
      <w:r>
        <w:separator/>
      </w:r>
    </w:p>
  </w:footnote>
  <w:footnote w:type="continuationSeparator" w:id="0">
    <w:p w:rsidR="00721504" w:rsidRDefault="00721504">
      <w:r>
        <w:continuationSeparator/>
      </w:r>
    </w:p>
  </w:footnote>
  <w:footnote w:id="1">
    <w:p w:rsidR="005D2E29" w:rsidRPr="00096DC2" w:rsidRDefault="005D2E29" w:rsidP="005D2E29">
      <w:pPr>
        <w:pStyle w:val="FootnoteText"/>
        <w:rPr>
          <w:sz w:val="20"/>
        </w:rPr>
      </w:pPr>
      <w:r>
        <w:rPr>
          <w:rStyle w:val="FootnoteReference"/>
        </w:rPr>
        <w:footnoteRef/>
      </w:r>
      <w:r>
        <w:t xml:space="preserve"> </w:t>
      </w:r>
      <w:r>
        <w:rPr>
          <w:sz w:val="20"/>
        </w:rPr>
        <w:t>MCI has represented to Commission staff that it does not have any customers on Wake Island or Midway Island and that it has not attempted to directly notify those islands as there are no governors or public utility commissions at those locations.</w:t>
      </w:r>
    </w:p>
  </w:footnote>
  <w:footnote w:id="2">
    <w:p w:rsidR="005E2EC1" w:rsidRDefault="005E2EC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9A" w:rsidRDefault="00E50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9A" w:rsidRDefault="00E50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C1" w:rsidRDefault="00117FA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5E2EC1" w:rsidRDefault="005E2EC1">
                <w:pPr>
                  <w:rPr>
                    <w:rFonts w:ascii="Arial" w:hAnsi="Arial"/>
                    <w:b/>
                  </w:rPr>
                </w:pPr>
                <w:r>
                  <w:rPr>
                    <w:rFonts w:ascii="Arial" w:hAnsi="Arial"/>
                    <w:b/>
                  </w:rPr>
                  <w:t>Federal Communications Commission</w:t>
                </w:r>
              </w:p>
              <w:p w:rsidR="005E2EC1" w:rsidRDefault="005E2EC1">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5E2EC1" w:rsidRDefault="005E2EC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5E2EC1">
      <w:rPr>
        <w:rFonts w:ascii="News Gothic MT" w:hAnsi="News Gothic MT"/>
        <w:b/>
        <w:kern w:val="28"/>
        <w:sz w:val="96"/>
      </w:rPr>
      <w:t>PUBLIC NOTICE</w:t>
    </w:r>
  </w:p>
  <w:p w:rsidR="005E2EC1" w:rsidRDefault="00117FA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5E2EC1" w:rsidRDefault="005E2EC1">
                <w:pPr>
                  <w:spacing w:before="40"/>
                  <w:jc w:val="right"/>
                  <w:rPr>
                    <w:rFonts w:ascii="Arial" w:hAnsi="Arial"/>
                    <w:b/>
                    <w:sz w:val="16"/>
                    <w:szCs w:val="16"/>
                  </w:rPr>
                </w:pPr>
                <w:r>
                  <w:rPr>
                    <w:rFonts w:ascii="Arial" w:hAnsi="Arial"/>
                    <w:b/>
                    <w:sz w:val="16"/>
                    <w:szCs w:val="16"/>
                  </w:rPr>
                  <w:t>News Media Information 202 / 418-0500</w:t>
                </w:r>
              </w:p>
              <w:p w:rsidR="005E2EC1" w:rsidRDefault="005E2EC1">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5E2EC1" w:rsidRDefault="005E2EC1">
                <w:pPr>
                  <w:jc w:val="right"/>
                  <w:rPr>
                    <w:rFonts w:ascii="Arial" w:hAnsi="Arial"/>
                    <w:b/>
                    <w:szCs w:val="22"/>
                  </w:rPr>
                </w:pPr>
                <w:r>
                  <w:rPr>
                    <w:rFonts w:ascii="Arial" w:hAnsi="Arial"/>
                    <w:b/>
                    <w:sz w:val="16"/>
                    <w:szCs w:val="16"/>
                  </w:rPr>
                  <w:t>TTY: 1-888-835-5322</w:t>
                </w:r>
              </w:p>
              <w:p w:rsidR="005E2EC1" w:rsidRDefault="005E2EC1">
                <w:pPr>
                  <w:jc w:val="right"/>
                </w:pPr>
              </w:p>
            </w:txbxContent>
          </v:textbox>
        </v:shape>
      </w:pict>
    </w:r>
    <w:r>
      <w:rPr>
        <w:rFonts w:ascii="Arial" w:hAnsi="Arial"/>
        <w:b/>
        <w:noProof/>
      </w:rPr>
      <w:pict>
        <v:line id="_x0000_s2050" style="position:absolute;left:0;text-align:left;z-index:251657216" from="-22.95pt,51pt" to="490.05pt,51pt"/>
      </w:pict>
    </w:r>
  </w:p>
  <w:p w:rsidR="005E2EC1" w:rsidRDefault="005E2EC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380"/>
    <w:rsid w:val="00025D1B"/>
    <w:rsid w:val="0004015E"/>
    <w:rsid w:val="0004085E"/>
    <w:rsid w:val="00044880"/>
    <w:rsid w:val="000457A4"/>
    <w:rsid w:val="000709F4"/>
    <w:rsid w:val="00096DC2"/>
    <w:rsid w:val="000A7E92"/>
    <w:rsid w:val="000E0C9C"/>
    <w:rsid w:val="00113F1A"/>
    <w:rsid w:val="00117FA8"/>
    <w:rsid w:val="001434D0"/>
    <w:rsid w:val="00162203"/>
    <w:rsid w:val="00185BB6"/>
    <w:rsid w:val="001C669B"/>
    <w:rsid w:val="001E4CD2"/>
    <w:rsid w:val="001E5B98"/>
    <w:rsid w:val="00222648"/>
    <w:rsid w:val="00242A85"/>
    <w:rsid w:val="00294078"/>
    <w:rsid w:val="002B75CF"/>
    <w:rsid w:val="00300B43"/>
    <w:rsid w:val="00305F48"/>
    <w:rsid w:val="00362002"/>
    <w:rsid w:val="0036677B"/>
    <w:rsid w:val="00371C1B"/>
    <w:rsid w:val="003B3DCA"/>
    <w:rsid w:val="003C52EF"/>
    <w:rsid w:val="00423A50"/>
    <w:rsid w:val="0042546F"/>
    <w:rsid w:val="00440640"/>
    <w:rsid w:val="004613BD"/>
    <w:rsid w:val="004D642C"/>
    <w:rsid w:val="004F5EEE"/>
    <w:rsid w:val="00520F9C"/>
    <w:rsid w:val="00547D62"/>
    <w:rsid w:val="00586C11"/>
    <w:rsid w:val="005D2E29"/>
    <w:rsid w:val="005E2EC1"/>
    <w:rsid w:val="005E4862"/>
    <w:rsid w:val="006172C7"/>
    <w:rsid w:val="006632B6"/>
    <w:rsid w:val="00664083"/>
    <w:rsid w:val="006771D4"/>
    <w:rsid w:val="00692457"/>
    <w:rsid w:val="00695926"/>
    <w:rsid w:val="006A496E"/>
    <w:rsid w:val="00721504"/>
    <w:rsid w:val="007D0C75"/>
    <w:rsid w:val="00833ADC"/>
    <w:rsid w:val="00905049"/>
    <w:rsid w:val="00971970"/>
    <w:rsid w:val="009D4633"/>
    <w:rsid w:val="009E32D1"/>
    <w:rsid w:val="009E61D8"/>
    <w:rsid w:val="009E6380"/>
    <w:rsid w:val="00A14E54"/>
    <w:rsid w:val="00A16DD4"/>
    <w:rsid w:val="00A25E93"/>
    <w:rsid w:val="00A30D04"/>
    <w:rsid w:val="00A54D63"/>
    <w:rsid w:val="00A744AE"/>
    <w:rsid w:val="00A828A4"/>
    <w:rsid w:val="00A95AC3"/>
    <w:rsid w:val="00AC6EC8"/>
    <w:rsid w:val="00B0064D"/>
    <w:rsid w:val="00B703DB"/>
    <w:rsid w:val="00B85901"/>
    <w:rsid w:val="00BB549F"/>
    <w:rsid w:val="00BC76C3"/>
    <w:rsid w:val="00C3619E"/>
    <w:rsid w:val="00C764F9"/>
    <w:rsid w:val="00C80331"/>
    <w:rsid w:val="00C85E55"/>
    <w:rsid w:val="00CF7024"/>
    <w:rsid w:val="00D5671A"/>
    <w:rsid w:val="00D9509E"/>
    <w:rsid w:val="00DB2266"/>
    <w:rsid w:val="00DF6671"/>
    <w:rsid w:val="00E041D2"/>
    <w:rsid w:val="00E0495D"/>
    <w:rsid w:val="00E4478F"/>
    <w:rsid w:val="00E5039A"/>
    <w:rsid w:val="00E90B88"/>
    <w:rsid w:val="00F25324"/>
    <w:rsid w:val="00F37214"/>
    <w:rsid w:val="00F715F6"/>
    <w:rsid w:val="00FB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8398</Characters>
  <Application>Microsoft Office Word</Application>
  <DocSecurity>0</DocSecurity>
  <Lines>124</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9945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2012-06-05T14:24:00Z</cp:lastPrinted>
  <dcterms:created xsi:type="dcterms:W3CDTF">2014-08-29T18:26:00Z</dcterms:created>
  <dcterms:modified xsi:type="dcterms:W3CDTF">2014-08-29T18:26:00Z</dcterms:modified>
  <cp:category> </cp:category>
  <cp:contentStatus> </cp:contentStatus>
</cp:coreProperties>
</file>