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782B69">
        <w:rPr>
          <w:b/>
          <w:szCs w:val="22"/>
        </w:rPr>
        <w:t>4</w:t>
      </w:r>
      <w:r>
        <w:rPr>
          <w:b/>
          <w:szCs w:val="22"/>
        </w:rPr>
        <w:t>-</w:t>
      </w:r>
      <w:r w:rsidR="00D93FBD">
        <w:rPr>
          <w:b/>
          <w:szCs w:val="22"/>
        </w:rPr>
        <w:t>1504</w:t>
      </w:r>
    </w:p>
    <w:p w:rsidR="0071316B" w:rsidRDefault="008C1273">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E0732B">
        <w:rPr>
          <w:b/>
          <w:szCs w:val="22"/>
        </w:rPr>
        <w:t>October 16</w:t>
      </w:r>
      <w:r w:rsidR="0071316B">
        <w:rPr>
          <w:b/>
          <w:szCs w:val="22"/>
        </w:rPr>
        <w:t>, 201</w:t>
      </w:r>
      <w:r w:rsidR="00782B69">
        <w:rPr>
          <w:b/>
          <w:szCs w:val="22"/>
        </w:rPr>
        <w:t>4</w:t>
      </w:r>
    </w:p>
    <w:p w:rsidR="0071316B" w:rsidRDefault="0071316B" w:rsidP="00523046">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151ACA">
        <w:rPr>
          <w:b/>
          <w:caps/>
          <w:kern w:val="0"/>
          <w:szCs w:val="22"/>
        </w:rPr>
        <w:t xml:space="preserve">at&amp;t services, inc. on behalf of at&amp;t </w:t>
      </w:r>
      <w:r w:rsidR="00E0732B">
        <w:rPr>
          <w:b/>
          <w:caps/>
          <w:kern w:val="0"/>
          <w:szCs w:val="22"/>
        </w:rPr>
        <w:t>Mobility puerto rico, inc.</w:t>
      </w:r>
      <w:r w:rsidR="002D5D20">
        <w:rPr>
          <w:b/>
          <w:caps/>
          <w:kern w:val="0"/>
          <w:szCs w:val="22"/>
        </w:rPr>
        <w:t xml:space="preserve"> </w:t>
      </w:r>
      <w:r>
        <w:rPr>
          <w:b/>
          <w:caps/>
          <w:kern w:val="0"/>
          <w:szCs w:val="22"/>
        </w:rPr>
        <w:t>TO DISCONTINUE DOMESTIC</w:t>
      </w:r>
      <w:r w:rsidR="00711ACF">
        <w:rPr>
          <w:b/>
          <w:kern w:val="0"/>
          <w:szCs w:val="22"/>
        </w:rPr>
        <w:t xml:space="preserve"> TELECOMMUNICATIONS </w:t>
      </w:r>
      <w:r>
        <w:rPr>
          <w:b/>
          <w:kern w:val="0"/>
          <w:szCs w:val="22"/>
        </w:rPr>
        <w:t>SERVICES</w:t>
      </w:r>
    </w:p>
    <w:p w:rsidR="0071316B" w:rsidRDefault="0071316B" w:rsidP="003740B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71316B" w:rsidP="0052304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782B69">
        <w:rPr>
          <w:b/>
          <w:kern w:val="0"/>
          <w:szCs w:val="22"/>
        </w:rPr>
        <w:t>4</w:t>
      </w:r>
      <w:r>
        <w:rPr>
          <w:b/>
          <w:kern w:val="0"/>
          <w:szCs w:val="22"/>
        </w:rPr>
        <w:t>-</w:t>
      </w:r>
      <w:r w:rsidR="00A267A5">
        <w:rPr>
          <w:b/>
          <w:kern w:val="0"/>
          <w:szCs w:val="22"/>
        </w:rPr>
        <w:t>178</w:t>
      </w:r>
    </w:p>
    <w:p w:rsidR="0071316B" w:rsidRDefault="0071316B"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A417C3">
        <w:rPr>
          <w:b/>
          <w:kern w:val="0"/>
          <w:szCs w:val="22"/>
        </w:rPr>
        <w:t>1</w:t>
      </w:r>
      <w:r w:rsidR="00E0732B">
        <w:rPr>
          <w:b/>
          <w:kern w:val="0"/>
          <w:szCs w:val="22"/>
        </w:rPr>
        <w:t>80</w:t>
      </w:r>
    </w:p>
    <w:p w:rsidR="0071316B" w:rsidRDefault="0071316B" w:rsidP="003740B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71316B" w:rsidRDefault="002D5D20" w:rsidP="007954A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A267A5">
        <w:rPr>
          <w:b/>
          <w:kern w:val="0"/>
          <w:szCs w:val="22"/>
        </w:rPr>
        <w:t>October 31</w:t>
      </w:r>
      <w:r w:rsidR="0071316B">
        <w:rPr>
          <w:b/>
          <w:kern w:val="0"/>
          <w:szCs w:val="22"/>
        </w:rPr>
        <w:t>, 201</w:t>
      </w:r>
      <w:r w:rsidR="00782B69">
        <w:rPr>
          <w:b/>
          <w:kern w:val="0"/>
          <w:szCs w:val="22"/>
        </w:rPr>
        <w:t>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w:t>
      </w:r>
      <w:r w:rsidR="006E648A">
        <w:rPr>
          <w:b/>
          <w:szCs w:val="22"/>
        </w:rPr>
        <w:t xml:space="preserve">AT&amp;T Services, Inc. on behalf of </w:t>
      </w:r>
      <w:r w:rsidR="00A267A5">
        <w:rPr>
          <w:b/>
          <w:szCs w:val="22"/>
        </w:rPr>
        <w:t>AT&amp;T Mobility Puerto Rico, Inc.</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D446D4">
        <w:rPr>
          <w:b/>
          <w:spacing w:val="-3"/>
          <w:szCs w:val="22"/>
        </w:rPr>
        <w:t>September 29</w:t>
      </w:r>
      <w:r>
        <w:rPr>
          <w:b/>
          <w:spacing w:val="-3"/>
          <w:szCs w:val="22"/>
        </w:rPr>
        <w:t xml:space="preserve">, </w:t>
      </w:r>
      <w:r w:rsidR="00A417C3">
        <w:rPr>
          <w:b/>
          <w:spacing w:val="-3"/>
          <w:szCs w:val="22"/>
        </w:rPr>
        <w:t>201</w:t>
      </w:r>
      <w:r w:rsidR="00726FBA">
        <w:rPr>
          <w:b/>
          <w:spacing w:val="-3"/>
          <w:szCs w:val="22"/>
        </w:rPr>
        <w:t>4</w:t>
      </w:r>
      <w:r>
        <w:rPr>
          <w:b/>
          <w:spacing w:val="-3"/>
          <w:szCs w:val="22"/>
        </w:rPr>
        <w:t xml:space="preserve">, </w:t>
      </w:r>
      <w:r w:rsidR="006E648A">
        <w:rPr>
          <w:b/>
          <w:szCs w:val="22"/>
        </w:rPr>
        <w:t xml:space="preserve">AT&amp;T Services, Inc. </w:t>
      </w:r>
      <w:r w:rsidR="00E00D23">
        <w:rPr>
          <w:szCs w:val="22"/>
        </w:rPr>
        <w:t xml:space="preserve">(AT&amp;T or Applicant) </w:t>
      </w:r>
      <w:r w:rsidR="00E00D23">
        <w:rPr>
          <w:spacing w:val="-3"/>
          <w:szCs w:val="22"/>
        </w:rPr>
        <w:t xml:space="preserve">filed an application with </w:t>
      </w:r>
      <w:r w:rsidR="00E00D23">
        <w:rPr>
          <w:szCs w:val="22"/>
        </w:rPr>
        <w:t xml:space="preserve">the Federal Communications Commission (FCC or Commission) on behalf of its affiliate, </w:t>
      </w:r>
      <w:r w:rsidR="00A267A5">
        <w:rPr>
          <w:b/>
          <w:szCs w:val="22"/>
        </w:rPr>
        <w:t>AT&amp;T Mobility Puerto Rico, Inc.</w:t>
      </w:r>
      <w:r w:rsidR="00A267A5">
        <w:rPr>
          <w:szCs w:val="22"/>
        </w:rPr>
        <w:t xml:space="preserve"> (AMPRI)</w:t>
      </w:r>
      <w:r w:rsidR="00D446D4">
        <w:rPr>
          <w:szCs w:val="22"/>
        </w:rPr>
        <w:t xml:space="preserve">, located at </w:t>
      </w:r>
      <w:r w:rsidR="00D446D4">
        <w:rPr>
          <w:b/>
          <w:szCs w:val="22"/>
        </w:rPr>
        <w:t>P.O. Box 71514</w:t>
      </w:r>
      <w:r w:rsidR="006E648A">
        <w:rPr>
          <w:b/>
          <w:szCs w:val="22"/>
        </w:rPr>
        <w:t xml:space="preserve">, </w:t>
      </w:r>
      <w:r w:rsidR="00D446D4">
        <w:rPr>
          <w:b/>
          <w:szCs w:val="22"/>
        </w:rPr>
        <w:t>San Juan</w:t>
      </w:r>
      <w:r w:rsidR="00726FBA">
        <w:rPr>
          <w:b/>
          <w:szCs w:val="22"/>
        </w:rPr>
        <w:t xml:space="preserve">, </w:t>
      </w:r>
      <w:r w:rsidR="00D446D4">
        <w:rPr>
          <w:b/>
          <w:szCs w:val="22"/>
        </w:rPr>
        <w:t>PR</w:t>
      </w:r>
      <w:r w:rsidR="00726FBA">
        <w:rPr>
          <w:b/>
          <w:szCs w:val="22"/>
        </w:rPr>
        <w:t xml:space="preserve"> </w:t>
      </w:r>
      <w:r w:rsidR="00D446D4">
        <w:rPr>
          <w:b/>
          <w:szCs w:val="22"/>
        </w:rPr>
        <w:t>00936-8614</w:t>
      </w:r>
      <w:r>
        <w:rPr>
          <w:spacing w:val="-3"/>
          <w:szCs w:val="22"/>
        </w:rPr>
        <w:t xml:space="preserve">, </w:t>
      </w:r>
      <w:r>
        <w:rPr>
          <w:szCs w:val="22"/>
        </w:rPr>
        <w:t xml:space="preserve">requesting authority, under section 214 of the Communications Act of 1934, as amended, 47 U.S.C. § 214, and section 63.71 of the </w:t>
      </w:r>
      <w:r w:rsidR="00C30F09">
        <w:rPr>
          <w:szCs w:val="22"/>
        </w:rPr>
        <w:t>Commission’s rules, 47 C.F.R. § </w:t>
      </w:r>
      <w:r>
        <w:rPr>
          <w:szCs w:val="22"/>
        </w:rPr>
        <w:t xml:space="preserve">63.71, to discontinue certain domestic </w:t>
      </w:r>
      <w:r w:rsidR="00711ACF">
        <w:rPr>
          <w:szCs w:val="22"/>
        </w:rPr>
        <w:t xml:space="preserve">telecommunications </w:t>
      </w:r>
      <w:r>
        <w:rPr>
          <w:szCs w:val="22"/>
        </w:rPr>
        <w:t>service</w:t>
      </w:r>
      <w:r w:rsidR="00711ACF">
        <w:rPr>
          <w:szCs w:val="22"/>
        </w:rPr>
        <w:t>s</w:t>
      </w:r>
      <w:r>
        <w:rPr>
          <w:szCs w:val="22"/>
        </w:rPr>
        <w:t xml:space="preserve"> </w:t>
      </w:r>
      <w:r w:rsidR="00017DE1">
        <w:rPr>
          <w:szCs w:val="22"/>
        </w:rPr>
        <w:t xml:space="preserve">throughout </w:t>
      </w:r>
      <w:r w:rsidR="00D446D4">
        <w:rPr>
          <w:szCs w:val="22"/>
        </w:rPr>
        <w:t>AMPRI’s service territory in Puerto Rico</w:t>
      </w:r>
      <w:r w:rsidR="000E21E5">
        <w:rPr>
          <w:szCs w:val="22"/>
        </w:rPr>
        <w:t xml:space="preserve"> </w:t>
      </w:r>
      <w:r>
        <w:rPr>
          <w:szCs w:val="22"/>
        </w:rPr>
        <w:t>(Service Area)</w:t>
      </w:r>
      <w:r w:rsidR="00BC1D68">
        <w:rPr>
          <w:szCs w:val="22"/>
        </w:rPr>
        <w:t>.</w:t>
      </w:r>
    </w:p>
    <w:p w:rsidR="0071316B" w:rsidRDefault="007131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C60DF6">
        <w:rPr>
          <w:szCs w:val="22"/>
        </w:rPr>
        <w:t>AT&amp;T</w:t>
      </w:r>
      <w:r>
        <w:rPr>
          <w:szCs w:val="22"/>
        </w:rPr>
        <w:t xml:space="preserve"> indicates that </w:t>
      </w:r>
      <w:r w:rsidR="00A267A5">
        <w:rPr>
          <w:szCs w:val="22"/>
        </w:rPr>
        <w:t>AMPRI</w:t>
      </w:r>
      <w:r w:rsidR="006832E2">
        <w:rPr>
          <w:szCs w:val="22"/>
        </w:rPr>
        <w:t xml:space="preserve"> </w:t>
      </w:r>
      <w:r>
        <w:rPr>
          <w:szCs w:val="22"/>
        </w:rPr>
        <w:t xml:space="preserve">currently offers </w:t>
      </w:r>
      <w:r w:rsidR="00A93B9F">
        <w:rPr>
          <w:szCs w:val="22"/>
        </w:rPr>
        <w:t xml:space="preserve">wireline circuit-switched </w:t>
      </w:r>
      <w:r w:rsidR="00A247DD">
        <w:rPr>
          <w:szCs w:val="22"/>
        </w:rPr>
        <w:t xml:space="preserve">domestic </w:t>
      </w:r>
      <w:r w:rsidR="00FA0631">
        <w:rPr>
          <w:szCs w:val="22"/>
        </w:rPr>
        <w:t xml:space="preserve">interstate voice telecommunications services to residential customers in the Service Area (Affected Services).  </w:t>
      </w:r>
      <w:r w:rsidR="00652B7F">
        <w:rPr>
          <w:szCs w:val="22"/>
        </w:rPr>
        <w:t>AT&amp;</w:t>
      </w:r>
      <w:r w:rsidR="00DD1B9F">
        <w:rPr>
          <w:szCs w:val="22"/>
        </w:rPr>
        <w:t xml:space="preserve">T explains, however, that AMPRI has agreed to sell the circuit-switched copper network facilities </w:t>
      </w:r>
      <w:r w:rsidR="00EC3333">
        <w:rPr>
          <w:szCs w:val="22"/>
        </w:rPr>
        <w:t xml:space="preserve">used </w:t>
      </w:r>
      <w:r w:rsidR="00DD1B9F">
        <w:rPr>
          <w:szCs w:val="22"/>
        </w:rPr>
        <w:t xml:space="preserve">to provide </w:t>
      </w:r>
      <w:r w:rsidR="00652B7F">
        <w:rPr>
          <w:szCs w:val="22"/>
        </w:rPr>
        <w:t xml:space="preserve">the Affected Services </w:t>
      </w:r>
      <w:r w:rsidR="00EC3333">
        <w:rPr>
          <w:szCs w:val="22"/>
        </w:rPr>
        <w:t xml:space="preserve">to Liberty Cablevision of Puerto Rico LLC (LCPR).  According to AT&amp;T, LCPR plans to use the conduit, poles and rights-of-way to construct a state-of-the-art cable and broadband network capable of providing voice services as well as video programming and high speed broadband service.  </w:t>
      </w:r>
      <w:r w:rsidR="00B63594">
        <w:rPr>
          <w:szCs w:val="22"/>
        </w:rPr>
        <w:t>AT&amp;T indicates that AMPRI plans to discontinue its wireline services in Puerto Rico once LCPR’s network is complete and capable of serving the residents of the affected communities,</w:t>
      </w:r>
      <w:r w:rsidR="00B63594" w:rsidRPr="00B63594">
        <w:rPr>
          <w:szCs w:val="22"/>
        </w:rPr>
        <w:t xml:space="preserve"> </w:t>
      </w:r>
      <w:r w:rsidR="00B63594">
        <w:rPr>
          <w:szCs w:val="22"/>
        </w:rPr>
        <w:t>on or after November 28, 2014</w:t>
      </w:r>
      <w:r w:rsidR="001D04DF">
        <w:rPr>
          <w:szCs w:val="22"/>
        </w:rPr>
        <w:t>.</w:t>
      </w:r>
      <w:r w:rsidR="00114A09">
        <w:rPr>
          <w:rStyle w:val="FootnoteReference"/>
          <w:szCs w:val="22"/>
        </w:rPr>
        <w:footnoteReference w:id="1"/>
      </w:r>
      <w:r w:rsidR="001D04DF">
        <w:rPr>
          <w:szCs w:val="22"/>
        </w:rPr>
        <w:t xml:space="preserve">  </w:t>
      </w:r>
      <w:r w:rsidR="00114519">
        <w:rPr>
          <w:szCs w:val="22"/>
        </w:rPr>
        <w:t>AT&amp;T</w:t>
      </w:r>
      <w:r w:rsidR="00D3267C">
        <w:rPr>
          <w:szCs w:val="22"/>
        </w:rPr>
        <w:t xml:space="preserve"> </w:t>
      </w:r>
      <w:r>
        <w:rPr>
          <w:szCs w:val="22"/>
        </w:rPr>
        <w:t xml:space="preserve">maintains that the public convenience and necessity will not be impaired by the proposed discontinuance because </w:t>
      </w:r>
      <w:r w:rsidR="00C333C5">
        <w:rPr>
          <w:szCs w:val="22"/>
        </w:rPr>
        <w:t xml:space="preserve">customers will have access to </w:t>
      </w:r>
      <w:r w:rsidR="0024717C">
        <w:rPr>
          <w:szCs w:val="22"/>
        </w:rPr>
        <w:t xml:space="preserve">a rebuilt telecommunications network and improved interstate domestic voice services.  In addition, AT&amp;T submits that customers have been provided adequate notice and that, for customers that elect to transition to LCPR’s network, </w:t>
      </w:r>
      <w:r w:rsidR="00546F83">
        <w:rPr>
          <w:szCs w:val="22"/>
        </w:rPr>
        <w:t xml:space="preserve">there </w:t>
      </w:r>
      <w:r w:rsidR="0024717C">
        <w:rPr>
          <w:szCs w:val="22"/>
        </w:rPr>
        <w:t xml:space="preserve">will be no interruption of service.  AT&amp;T indicates that AMPRI also will continue to offer wireless voice and Internet services throughout the service territory.  </w:t>
      </w:r>
      <w:r w:rsidR="00607E8F">
        <w:rPr>
          <w:szCs w:val="22"/>
        </w:rPr>
        <w:t xml:space="preserve">AT&amp;T states that </w:t>
      </w:r>
      <w:r w:rsidR="00A267A5">
        <w:rPr>
          <w:szCs w:val="22"/>
        </w:rPr>
        <w:t>AMPRI</w:t>
      </w:r>
      <w:r w:rsidR="00607E8F">
        <w:rPr>
          <w:szCs w:val="22"/>
        </w:rPr>
        <w:t xml:space="preserve"> notified </w:t>
      </w:r>
      <w:r w:rsidR="0024717C">
        <w:rPr>
          <w:szCs w:val="22"/>
        </w:rPr>
        <w:t xml:space="preserve">affected </w:t>
      </w:r>
      <w:r w:rsidR="00607E8F">
        <w:rPr>
          <w:szCs w:val="22"/>
        </w:rPr>
        <w:t xml:space="preserve">customers of the proposed discontinuance by letters sent via U.S. Mail on </w:t>
      </w:r>
      <w:r w:rsidR="0024717C">
        <w:rPr>
          <w:szCs w:val="22"/>
        </w:rPr>
        <w:t>September 10, 2014</w:t>
      </w:r>
      <w:r w:rsidR="00607E8F">
        <w:rPr>
          <w:szCs w:val="22"/>
        </w:rPr>
        <w:t xml:space="preserve">.  </w:t>
      </w:r>
      <w:r w:rsidR="00114519">
        <w:rPr>
          <w:szCs w:val="22"/>
        </w:rPr>
        <w:t>AT&amp;T</w:t>
      </w:r>
      <w:r w:rsidR="00546F83">
        <w:rPr>
          <w:szCs w:val="22"/>
        </w:rPr>
        <w:t xml:space="preserve"> asserts that </w:t>
      </w:r>
      <w:r w:rsidR="00A267A5">
        <w:rPr>
          <w:szCs w:val="22"/>
        </w:rPr>
        <w:t>AMPRI</w:t>
      </w:r>
      <w:r w:rsidR="00607E8F">
        <w:rPr>
          <w:szCs w:val="22"/>
        </w:rPr>
        <w:t xml:space="preserve"> </w:t>
      </w:r>
      <w:r w:rsidR="00546F83">
        <w:rPr>
          <w:szCs w:val="22"/>
        </w:rPr>
        <w:t xml:space="preserve">is </w:t>
      </w:r>
      <w:r w:rsidR="0024717C">
        <w:rPr>
          <w:szCs w:val="22"/>
        </w:rPr>
        <w:t xml:space="preserve">regulated as </w:t>
      </w:r>
      <w:r w:rsidR="00A008A4">
        <w:rPr>
          <w:szCs w:val="22"/>
        </w:rPr>
        <w:t xml:space="preserve">a </w:t>
      </w:r>
      <w:r w:rsidR="00546F83">
        <w:rPr>
          <w:szCs w:val="22"/>
        </w:rPr>
        <w:t xml:space="preserve">non-dominant </w:t>
      </w:r>
      <w:r w:rsidR="00A008A4">
        <w:rPr>
          <w:szCs w:val="22"/>
        </w:rPr>
        <w:t xml:space="preserve">carrier </w:t>
      </w:r>
      <w:r w:rsidR="00546F83">
        <w:rPr>
          <w:szCs w:val="22"/>
        </w:rPr>
        <w:t xml:space="preserve">with respect to </w:t>
      </w:r>
      <w:r w:rsidR="00A008A4">
        <w:rPr>
          <w:szCs w:val="22"/>
        </w:rPr>
        <w:t>the</w:t>
      </w:r>
      <w:r w:rsidR="0024717C">
        <w:rPr>
          <w:szCs w:val="22"/>
        </w:rPr>
        <w:t xml:space="preserve"> s</w:t>
      </w:r>
      <w:r w:rsidR="00A008A4">
        <w:rPr>
          <w:szCs w:val="22"/>
        </w:rPr>
        <w:t>ervices</w:t>
      </w:r>
      <w:r w:rsidR="0024717C">
        <w:rPr>
          <w:szCs w:val="22"/>
        </w:rPr>
        <w:t xml:space="preserve"> it seeks to discontinue</w:t>
      </w:r>
      <w:r>
        <w:rPr>
          <w:szCs w:val="22"/>
        </w:rPr>
        <w:t>.</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71316B" w:rsidRPr="009E1FD5"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t xml:space="preserve">In accordance with section 63.71(c) of the Commission’s rules, </w:t>
      </w:r>
      <w:r w:rsidR="00AA54D9">
        <w:rPr>
          <w:szCs w:val="22"/>
        </w:rPr>
        <w:t>AT&amp;T</w:t>
      </w:r>
      <w:r>
        <w:rPr>
          <w:szCs w:val="22"/>
        </w:rPr>
        <w:t xml:space="preserve">’s application will be deemed to be granted automatically on the 31st day after the release date of this public notice, unless the Commission notifies </w:t>
      </w:r>
      <w:r w:rsidR="00AA54D9">
        <w:rPr>
          <w:szCs w:val="22"/>
        </w:rPr>
        <w:t>AT&amp;T</w:t>
      </w:r>
      <w:r>
        <w:rPr>
          <w:szCs w:val="22"/>
        </w:rPr>
        <w:t xml:space="preserve"> that the grant will n</w:t>
      </w:r>
      <w:r w:rsidR="00E85B68">
        <w:rPr>
          <w:szCs w:val="22"/>
        </w:rPr>
        <w:t xml:space="preserve">ot be automatically effective.  </w:t>
      </w:r>
      <w:r>
        <w:rPr>
          <w:szCs w:val="22"/>
        </w:rPr>
        <w:t xml:space="preserve">In the </w:t>
      </w:r>
      <w:r w:rsidR="00C47428">
        <w:rPr>
          <w:szCs w:val="22"/>
        </w:rPr>
        <w:t>application</w:t>
      </w:r>
      <w:r>
        <w:rPr>
          <w:szCs w:val="22"/>
        </w:rPr>
        <w:t xml:space="preserve">, </w:t>
      </w:r>
      <w:r w:rsidR="00AA54D9">
        <w:rPr>
          <w:szCs w:val="22"/>
        </w:rPr>
        <w:t xml:space="preserve">AT&amp;T </w:t>
      </w:r>
      <w:r>
        <w:rPr>
          <w:szCs w:val="22"/>
        </w:rPr>
        <w:t xml:space="preserve">indicates that </w:t>
      </w:r>
      <w:r w:rsidR="00A267A5">
        <w:rPr>
          <w:szCs w:val="22"/>
        </w:rPr>
        <w:t>AMPRI</w:t>
      </w:r>
      <w:r>
        <w:rPr>
          <w:szCs w:val="22"/>
        </w:rPr>
        <w:t xml:space="preserve"> plans </w:t>
      </w:r>
      <w:r w:rsidR="00E1318C">
        <w:rPr>
          <w:szCs w:val="22"/>
        </w:rPr>
        <w:t>to discontinue the</w:t>
      </w:r>
      <w:r w:rsidR="00FA23A4">
        <w:rPr>
          <w:szCs w:val="22"/>
        </w:rPr>
        <w:t xml:space="preserve"> Affected Services</w:t>
      </w:r>
      <w:r w:rsidR="00E1318C">
        <w:rPr>
          <w:szCs w:val="22"/>
        </w:rPr>
        <w:t xml:space="preserve"> </w:t>
      </w:r>
      <w:r w:rsidR="00073011">
        <w:rPr>
          <w:szCs w:val="22"/>
        </w:rPr>
        <w:t>in Puerto Rico once LCPR’s network is complete and capable of serving the residents of the affected communities,</w:t>
      </w:r>
      <w:r w:rsidR="00073011" w:rsidRPr="00B63594">
        <w:rPr>
          <w:szCs w:val="22"/>
        </w:rPr>
        <w:t xml:space="preserve"> </w:t>
      </w:r>
      <w:r w:rsidR="00073011">
        <w:rPr>
          <w:szCs w:val="22"/>
        </w:rPr>
        <w:t>on or after November 28, 2014</w:t>
      </w:r>
      <w:r w:rsidR="004F2204">
        <w:rPr>
          <w:szCs w:val="22"/>
        </w:rPr>
        <w:t xml:space="preserve">.  </w:t>
      </w:r>
      <w:r>
        <w:rPr>
          <w:szCs w:val="22"/>
        </w:rPr>
        <w:t xml:space="preserve">Accordingly, pursuant to section 63.71(c) and the terms of the application, absent further Commission action, </w:t>
      </w:r>
      <w:r w:rsidR="00A267A5">
        <w:rPr>
          <w:szCs w:val="22"/>
        </w:rPr>
        <w:t>AMPRI</w:t>
      </w:r>
      <w:r>
        <w:rPr>
          <w:szCs w:val="22"/>
        </w:rPr>
        <w:t xml:space="preserve"> may </w:t>
      </w:r>
      <w:r w:rsidR="00AA54D9">
        <w:rPr>
          <w:szCs w:val="22"/>
        </w:rPr>
        <w:t xml:space="preserve">discontinue </w:t>
      </w:r>
      <w:r w:rsidR="00073011">
        <w:rPr>
          <w:szCs w:val="22"/>
        </w:rPr>
        <w:t xml:space="preserve">its wireline circuit-switched domestic interstate voice telecommunications services to residential customers in the Service Area </w:t>
      </w:r>
      <w:r>
        <w:rPr>
          <w:szCs w:val="22"/>
        </w:rPr>
        <w:t xml:space="preserve">on or after </w:t>
      </w:r>
      <w:r w:rsidR="00F57E03">
        <w:rPr>
          <w:b/>
          <w:szCs w:val="22"/>
        </w:rPr>
        <w:t>November 28</w:t>
      </w:r>
      <w:r>
        <w:rPr>
          <w:b/>
          <w:szCs w:val="22"/>
        </w:rPr>
        <w:t xml:space="preserve">, </w:t>
      </w:r>
      <w:r w:rsidR="00A417C3">
        <w:rPr>
          <w:b/>
          <w:szCs w:val="22"/>
        </w:rPr>
        <w:t>201</w:t>
      </w:r>
      <w:r w:rsidR="002709C2">
        <w:rPr>
          <w:b/>
          <w:szCs w:val="22"/>
        </w:rPr>
        <w:t>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Pr="001E466F"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Comments objecting to this application must be filed with the Commission on or before </w:t>
      </w:r>
      <w:r w:rsidR="009E1FD5">
        <w:rPr>
          <w:b/>
          <w:szCs w:val="22"/>
        </w:rPr>
        <w:t xml:space="preserve">October 31, </w:t>
      </w:r>
      <w:r w:rsidR="00A417C3">
        <w:rPr>
          <w:b/>
          <w:szCs w:val="22"/>
        </w:rPr>
        <w:t>201</w:t>
      </w:r>
      <w:r w:rsidR="00C46809">
        <w:rPr>
          <w:b/>
          <w:szCs w:val="22"/>
        </w:rPr>
        <w:t>4</w:t>
      </w:r>
      <w:r>
        <w:rPr>
          <w:szCs w:val="22"/>
        </w:rPr>
        <w:t xml:space="preserve">.  Such comments should refer to </w:t>
      </w:r>
      <w:r>
        <w:rPr>
          <w:b/>
          <w:szCs w:val="22"/>
        </w:rPr>
        <w:t>WC Docket No. 1</w:t>
      </w:r>
      <w:r w:rsidR="00C46809">
        <w:rPr>
          <w:b/>
          <w:szCs w:val="22"/>
        </w:rPr>
        <w:t>4</w:t>
      </w:r>
      <w:r>
        <w:rPr>
          <w:b/>
          <w:szCs w:val="22"/>
        </w:rPr>
        <w:t>-</w:t>
      </w:r>
      <w:r w:rsidR="009E1FD5">
        <w:rPr>
          <w:b/>
          <w:szCs w:val="22"/>
        </w:rPr>
        <w:t>178</w:t>
      </w:r>
      <w:r>
        <w:rPr>
          <w:b/>
          <w:szCs w:val="22"/>
        </w:rPr>
        <w:t xml:space="preserve"> and Comp. Pol. File No. 1</w:t>
      </w:r>
      <w:r w:rsidR="008908ED">
        <w:rPr>
          <w:b/>
          <w:szCs w:val="22"/>
        </w:rPr>
        <w:t>1</w:t>
      </w:r>
      <w:r w:rsidR="009E1FD5">
        <w:rPr>
          <w:b/>
          <w:szCs w:val="22"/>
        </w:rPr>
        <w:t>80</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w:t>
      </w:r>
      <w:r>
        <w:lastRenderedPageBreak/>
        <w:t xml:space="preserve">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DF4E3C">
        <w:rPr>
          <w:szCs w:val="22"/>
          <w:u w:val="single"/>
        </w:rPr>
        <w:t>Carmell.W</w:t>
      </w:r>
      <w:r>
        <w:rPr>
          <w:szCs w:val="22"/>
          <w:u w:val="single"/>
        </w:rPr>
        <w:t>eathers@fcc.gov</w:t>
      </w:r>
      <w:r>
        <w:rPr>
          <w:szCs w:val="22"/>
        </w:rPr>
        <w:t xml:space="preserve">, or </w:t>
      </w:r>
      <w:r w:rsidR="00DF4E3C">
        <w:rPr>
          <w:szCs w:val="22"/>
        </w:rPr>
        <w:t>Rodney McDonald</w:t>
      </w:r>
      <w:r>
        <w:rPr>
          <w:szCs w:val="22"/>
        </w:rPr>
        <w:t>, (202) 418-7</w:t>
      </w:r>
      <w:r w:rsidR="00DF4E3C">
        <w:rPr>
          <w:szCs w:val="22"/>
        </w:rPr>
        <w:t>513</w:t>
      </w:r>
      <w:r>
        <w:rPr>
          <w:szCs w:val="22"/>
        </w:rPr>
        <w:t xml:space="preserve"> (voice), </w:t>
      </w:r>
      <w:r w:rsidR="00DF4E3C">
        <w:rPr>
          <w:color w:val="000000"/>
          <w:u w:val="single"/>
        </w:rPr>
        <w:t>Rodney</w:t>
      </w:r>
      <w:r w:rsidR="003A228C">
        <w:rPr>
          <w:color w:val="000000"/>
          <w:u w:val="single"/>
        </w:rPr>
        <w:t>.</w:t>
      </w:r>
      <w:r w:rsidR="00DF4E3C">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rsidP="008C390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1316B" w:rsidRDefault="007131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71316B" w:rsidSect="00AC642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04" w:rsidRDefault="004F2204">
      <w:r>
        <w:separator/>
      </w:r>
    </w:p>
  </w:endnote>
  <w:endnote w:type="continuationSeparator" w:id="0">
    <w:p w:rsidR="004F2204" w:rsidRDefault="004F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00" w:rsidRDefault="00A00F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04" w:rsidRDefault="004F2204">
    <w:pPr>
      <w:pStyle w:val="Footer"/>
      <w:jc w:val="center"/>
    </w:pPr>
    <w:r>
      <w:rPr>
        <w:rStyle w:val="PageNumber"/>
      </w:rPr>
      <w:fldChar w:fldCharType="begin"/>
    </w:r>
    <w:r>
      <w:rPr>
        <w:rStyle w:val="PageNumber"/>
      </w:rPr>
      <w:instrText xml:space="preserve"> PAGE </w:instrText>
    </w:r>
    <w:r>
      <w:rPr>
        <w:rStyle w:val="PageNumber"/>
      </w:rPr>
      <w:fldChar w:fldCharType="separate"/>
    </w:r>
    <w:r w:rsidR="00F73DB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00" w:rsidRDefault="00A00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04" w:rsidRDefault="004F2204">
      <w:r>
        <w:separator/>
      </w:r>
    </w:p>
  </w:footnote>
  <w:footnote w:type="continuationSeparator" w:id="0">
    <w:p w:rsidR="004F2204" w:rsidRDefault="004F2204">
      <w:r>
        <w:continuationSeparator/>
      </w:r>
    </w:p>
  </w:footnote>
  <w:footnote w:id="1">
    <w:p w:rsidR="004F2204" w:rsidRPr="00114A09" w:rsidRDefault="004F2204">
      <w:pPr>
        <w:pStyle w:val="FootnoteText"/>
        <w:rPr>
          <w:sz w:val="20"/>
        </w:rPr>
      </w:pPr>
      <w:r>
        <w:rPr>
          <w:rStyle w:val="FootnoteReference"/>
        </w:rPr>
        <w:footnoteRef/>
      </w:r>
      <w:r>
        <w:t xml:space="preserve"> </w:t>
      </w:r>
      <w:r w:rsidR="00A93B9F">
        <w:rPr>
          <w:sz w:val="20"/>
        </w:rPr>
        <w:t xml:space="preserve">AT&amp;T acknowledges that AMPRI also plans to discontinue </w:t>
      </w:r>
      <w:r w:rsidR="00A93B9F" w:rsidRPr="00A93B9F">
        <w:rPr>
          <w:sz w:val="20"/>
        </w:rPr>
        <w:t xml:space="preserve">wireline circuit-switched </w:t>
      </w:r>
      <w:r w:rsidR="00A93B9F">
        <w:rPr>
          <w:sz w:val="20"/>
        </w:rPr>
        <w:t>international</w:t>
      </w:r>
      <w:r w:rsidR="00A93B9F" w:rsidRPr="00A93B9F">
        <w:rPr>
          <w:sz w:val="20"/>
        </w:rPr>
        <w:t xml:space="preserve"> voice telecommunications services</w:t>
      </w:r>
      <w:r w:rsidR="00A93B9F">
        <w:rPr>
          <w:sz w:val="20"/>
        </w:rPr>
        <w:t xml:space="preserve"> in Puerto Rico and that it will comply with the Commission’s discontinuance requirements for international services.  </w:t>
      </w:r>
      <w:r>
        <w:rPr>
          <w:sz w:val="20"/>
        </w:rPr>
        <w:t xml:space="preserve">Discontinuance of international service is governed by section 63.19 of the Commission’s rules.  </w:t>
      </w:r>
      <w:r>
        <w:rPr>
          <w:i/>
          <w:sz w:val="20"/>
        </w:rPr>
        <w:t xml:space="preserve">See </w:t>
      </w:r>
      <w:r>
        <w:rPr>
          <w:sz w:val="20"/>
        </w:rPr>
        <w:t>47 C.F.R. § 63.19.</w:t>
      </w:r>
    </w:p>
  </w:footnote>
  <w:footnote w:id="2">
    <w:p w:rsidR="004F2204" w:rsidRDefault="004F2204">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00" w:rsidRDefault="00A00F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00" w:rsidRDefault="00A00F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04" w:rsidRDefault="00F73DB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49.3pt;z-index:251656192" stroked="f">
          <v:textbox style="mso-next-textbox:#_x0000_s2049">
            <w:txbxContent>
              <w:p w:rsidR="004F2204" w:rsidRDefault="004F2204">
                <w:pPr>
                  <w:rPr>
                    <w:rFonts w:ascii="Arial" w:hAnsi="Arial"/>
                    <w:b/>
                  </w:rPr>
                </w:pPr>
                <w:r>
                  <w:rPr>
                    <w:rFonts w:ascii="Arial" w:hAnsi="Arial"/>
                    <w:b/>
                  </w:rPr>
                  <w:t>Federal Communications Commission</w:t>
                </w:r>
              </w:p>
              <w:p w:rsidR="004F2204" w:rsidRDefault="004F2204">
                <w:pPr>
                  <w:rPr>
                    <w:rFonts w:ascii="Arial" w:hAnsi="Arial"/>
                    <w:b/>
                  </w:rPr>
                </w:pPr>
                <w:smartTag w:uri="urn:schemas-microsoft-com:office:smarttags" w:element="Street">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smartTag>
              </w:p>
              <w:p w:rsidR="004F2204" w:rsidRDefault="004F220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4F2204">
      <w:rPr>
        <w:rFonts w:ascii="News Gothic MT" w:hAnsi="News Gothic MT"/>
        <w:b/>
        <w:kern w:val="28"/>
        <w:sz w:val="96"/>
      </w:rPr>
      <w:t>PUBLIC NOTICE</w:t>
    </w:r>
  </w:p>
  <w:p w:rsidR="004F2204" w:rsidRDefault="00F73DB5">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22.95pt,46.3pt" to="490.05pt,46.3pt"/>
      </w:pict>
    </w:r>
    <w:r>
      <w:rPr>
        <w:rFonts w:ascii="News Gothic MT" w:hAnsi="News Gothic MT"/>
        <w:b/>
        <w:noProof/>
        <w:sz w:val="24"/>
      </w:rPr>
      <w:pict>
        <v:shape id="_x0000_s2051" type="#_x0000_t202" style="position:absolute;left:0;text-align:left;margin-left:238.05pt;margin-top:6pt;width:234pt;height:36pt;z-index:251658240" stroked="f">
          <v:textbox style="mso-next-textbox:#_x0000_s2051" inset=",0,,0">
            <w:txbxContent>
              <w:p w:rsidR="004F2204" w:rsidRDefault="004F2204">
                <w:pPr>
                  <w:spacing w:before="40"/>
                  <w:jc w:val="right"/>
                  <w:rPr>
                    <w:rFonts w:ascii="Arial" w:hAnsi="Arial"/>
                    <w:b/>
                    <w:sz w:val="16"/>
                    <w:szCs w:val="16"/>
                  </w:rPr>
                </w:pPr>
                <w:r>
                  <w:rPr>
                    <w:rFonts w:ascii="Arial" w:hAnsi="Arial"/>
                    <w:b/>
                    <w:sz w:val="16"/>
                    <w:szCs w:val="16"/>
                  </w:rPr>
                  <w:t>News Media Information 202 / 418-0500</w:t>
                </w:r>
              </w:p>
              <w:p w:rsidR="004F2204" w:rsidRDefault="004F2204">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4F2204" w:rsidRDefault="004F2204">
                <w:pPr>
                  <w:jc w:val="right"/>
                  <w:rPr>
                    <w:rFonts w:ascii="Arial" w:hAnsi="Arial"/>
                    <w:b/>
                    <w:szCs w:val="22"/>
                  </w:rPr>
                </w:pPr>
                <w:r>
                  <w:rPr>
                    <w:rFonts w:ascii="Arial" w:hAnsi="Arial"/>
                    <w:b/>
                    <w:sz w:val="16"/>
                    <w:szCs w:val="16"/>
                  </w:rPr>
                  <w:t>TTY: 1-888-835-5322</w:t>
                </w:r>
              </w:p>
              <w:p w:rsidR="004F2204" w:rsidRDefault="004F2204">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16B"/>
    <w:rsid w:val="0001555F"/>
    <w:rsid w:val="00017DE1"/>
    <w:rsid w:val="00033CCD"/>
    <w:rsid w:val="000503D2"/>
    <w:rsid w:val="0005408F"/>
    <w:rsid w:val="0005496C"/>
    <w:rsid w:val="00060E1F"/>
    <w:rsid w:val="00073011"/>
    <w:rsid w:val="000843E2"/>
    <w:rsid w:val="00097455"/>
    <w:rsid w:val="000A4E6B"/>
    <w:rsid w:val="000A53A0"/>
    <w:rsid w:val="000A5E84"/>
    <w:rsid w:val="000D04A5"/>
    <w:rsid w:val="000E05B1"/>
    <w:rsid w:val="000E115E"/>
    <w:rsid w:val="000E1987"/>
    <w:rsid w:val="000E21E5"/>
    <w:rsid w:val="000F4DA7"/>
    <w:rsid w:val="001056E6"/>
    <w:rsid w:val="00114519"/>
    <w:rsid w:val="001146EC"/>
    <w:rsid w:val="00114A09"/>
    <w:rsid w:val="001240EF"/>
    <w:rsid w:val="00151341"/>
    <w:rsid w:val="00151ACA"/>
    <w:rsid w:val="00181212"/>
    <w:rsid w:val="001813C4"/>
    <w:rsid w:val="00192DC1"/>
    <w:rsid w:val="0019507C"/>
    <w:rsid w:val="001B0662"/>
    <w:rsid w:val="001D04DF"/>
    <w:rsid w:val="001E3E93"/>
    <w:rsid w:val="001E43DF"/>
    <w:rsid w:val="001E466F"/>
    <w:rsid w:val="00210963"/>
    <w:rsid w:val="002209AB"/>
    <w:rsid w:val="00235C10"/>
    <w:rsid w:val="002423C9"/>
    <w:rsid w:val="00242C97"/>
    <w:rsid w:val="0024717C"/>
    <w:rsid w:val="002539B0"/>
    <w:rsid w:val="00265789"/>
    <w:rsid w:val="002709C2"/>
    <w:rsid w:val="002A7A31"/>
    <w:rsid w:val="002B6172"/>
    <w:rsid w:val="002C136E"/>
    <w:rsid w:val="002D3F1C"/>
    <w:rsid w:val="002D585D"/>
    <w:rsid w:val="002D58D8"/>
    <w:rsid w:val="002D5D20"/>
    <w:rsid w:val="002E71DD"/>
    <w:rsid w:val="0030010F"/>
    <w:rsid w:val="00322DB4"/>
    <w:rsid w:val="00340BA9"/>
    <w:rsid w:val="00353EA7"/>
    <w:rsid w:val="003740BB"/>
    <w:rsid w:val="00377AEE"/>
    <w:rsid w:val="0038068A"/>
    <w:rsid w:val="00382F63"/>
    <w:rsid w:val="00394037"/>
    <w:rsid w:val="003A228C"/>
    <w:rsid w:val="003B78ED"/>
    <w:rsid w:val="003D5CC8"/>
    <w:rsid w:val="003E5866"/>
    <w:rsid w:val="00414EC7"/>
    <w:rsid w:val="00451777"/>
    <w:rsid w:val="00466034"/>
    <w:rsid w:val="00473C43"/>
    <w:rsid w:val="00477695"/>
    <w:rsid w:val="00480917"/>
    <w:rsid w:val="00485144"/>
    <w:rsid w:val="004F2204"/>
    <w:rsid w:val="0050534F"/>
    <w:rsid w:val="00521B85"/>
    <w:rsid w:val="00523046"/>
    <w:rsid w:val="0053374D"/>
    <w:rsid w:val="0053618B"/>
    <w:rsid w:val="00546F83"/>
    <w:rsid w:val="00566DF6"/>
    <w:rsid w:val="005920EF"/>
    <w:rsid w:val="005C70F0"/>
    <w:rsid w:val="005D1E95"/>
    <w:rsid w:val="005E3395"/>
    <w:rsid w:val="00607E8F"/>
    <w:rsid w:val="00652B7F"/>
    <w:rsid w:val="00655452"/>
    <w:rsid w:val="00664F43"/>
    <w:rsid w:val="00667328"/>
    <w:rsid w:val="00675AE7"/>
    <w:rsid w:val="006832E2"/>
    <w:rsid w:val="0068673B"/>
    <w:rsid w:val="00695E34"/>
    <w:rsid w:val="006A3DF5"/>
    <w:rsid w:val="006E648A"/>
    <w:rsid w:val="006E7381"/>
    <w:rsid w:val="006E76A8"/>
    <w:rsid w:val="00702B3B"/>
    <w:rsid w:val="00711ACF"/>
    <w:rsid w:val="0071316B"/>
    <w:rsid w:val="00715C1D"/>
    <w:rsid w:val="00721327"/>
    <w:rsid w:val="00726FBA"/>
    <w:rsid w:val="00731EEF"/>
    <w:rsid w:val="00733A07"/>
    <w:rsid w:val="00751512"/>
    <w:rsid w:val="00753A45"/>
    <w:rsid w:val="007648D6"/>
    <w:rsid w:val="0077040A"/>
    <w:rsid w:val="00774A86"/>
    <w:rsid w:val="00782B69"/>
    <w:rsid w:val="007954AA"/>
    <w:rsid w:val="007D4C7A"/>
    <w:rsid w:val="007F5B21"/>
    <w:rsid w:val="0083160E"/>
    <w:rsid w:val="00836928"/>
    <w:rsid w:val="0087408F"/>
    <w:rsid w:val="00874FBD"/>
    <w:rsid w:val="008908ED"/>
    <w:rsid w:val="008A7EF9"/>
    <w:rsid w:val="008B1B57"/>
    <w:rsid w:val="008C1273"/>
    <w:rsid w:val="008C343F"/>
    <w:rsid w:val="008C390B"/>
    <w:rsid w:val="008D01BC"/>
    <w:rsid w:val="008D1AE5"/>
    <w:rsid w:val="008F2C3F"/>
    <w:rsid w:val="00903A08"/>
    <w:rsid w:val="00907C52"/>
    <w:rsid w:val="009462E4"/>
    <w:rsid w:val="00946B44"/>
    <w:rsid w:val="009570A1"/>
    <w:rsid w:val="00961730"/>
    <w:rsid w:val="00970335"/>
    <w:rsid w:val="009A5ECA"/>
    <w:rsid w:val="009B4991"/>
    <w:rsid w:val="009C1861"/>
    <w:rsid w:val="009D3C5B"/>
    <w:rsid w:val="009D5120"/>
    <w:rsid w:val="009E1FD5"/>
    <w:rsid w:val="009F4B87"/>
    <w:rsid w:val="00A008A4"/>
    <w:rsid w:val="00A00F00"/>
    <w:rsid w:val="00A14D32"/>
    <w:rsid w:val="00A247DD"/>
    <w:rsid w:val="00A267A5"/>
    <w:rsid w:val="00A36696"/>
    <w:rsid w:val="00A37D3B"/>
    <w:rsid w:val="00A417C3"/>
    <w:rsid w:val="00A53E88"/>
    <w:rsid w:val="00A778E5"/>
    <w:rsid w:val="00A85F4C"/>
    <w:rsid w:val="00A93B9F"/>
    <w:rsid w:val="00A94ACF"/>
    <w:rsid w:val="00AA54D9"/>
    <w:rsid w:val="00AC6425"/>
    <w:rsid w:val="00AE425E"/>
    <w:rsid w:val="00B1390A"/>
    <w:rsid w:val="00B63594"/>
    <w:rsid w:val="00B91AAD"/>
    <w:rsid w:val="00BA1E75"/>
    <w:rsid w:val="00BA5505"/>
    <w:rsid w:val="00BA5DE9"/>
    <w:rsid w:val="00BC1D68"/>
    <w:rsid w:val="00BC1EB6"/>
    <w:rsid w:val="00BD4FDA"/>
    <w:rsid w:val="00BE515B"/>
    <w:rsid w:val="00BE5F66"/>
    <w:rsid w:val="00C0306E"/>
    <w:rsid w:val="00C05B41"/>
    <w:rsid w:val="00C30F09"/>
    <w:rsid w:val="00C333C5"/>
    <w:rsid w:val="00C4190F"/>
    <w:rsid w:val="00C46809"/>
    <w:rsid w:val="00C47428"/>
    <w:rsid w:val="00C5566C"/>
    <w:rsid w:val="00C60DF6"/>
    <w:rsid w:val="00C61CD7"/>
    <w:rsid w:val="00C765D5"/>
    <w:rsid w:val="00C968FF"/>
    <w:rsid w:val="00CA3321"/>
    <w:rsid w:val="00CA4542"/>
    <w:rsid w:val="00CA4D8F"/>
    <w:rsid w:val="00CD5703"/>
    <w:rsid w:val="00CF0C15"/>
    <w:rsid w:val="00D05C00"/>
    <w:rsid w:val="00D070FB"/>
    <w:rsid w:val="00D10279"/>
    <w:rsid w:val="00D105E4"/>
    <w:rsid w:val="00D2351F"/>
    <w:rsid w:val="00D3267C"/>
    <w:rsid w:val="00D446D4"/>
    <w:rsid w:val="00D51939"/>
    <w:rsid w:val="00D93FBD"/>
    <w:rsid w:val="00DB366C"/>
    <w:rsid w:val="00DC7586"/>
    <w:rsid w:val="00DD1B9F"/>
    <w:rsid w:val="00DD7295"/>
    <w:rsid w:val="00DF4E3C"/>
    <w:rsid w:val="00E00D23"/>
    <w:rsid w:val="00E0732B"/>
    <w:rsid w:val="00E1318C"/>
    <w:rsid w:val="00E66562"/>
    <w:rsid w:val="00E72576"/>
    <w:rsid w:val="00E84128"/>
    <w:rsid w:val="00E85B68"/>
    <w:rsid w:val="00EA27BE"/>
    <w:rsid w:val="00EA66AD"/>
    <w:rsid w:val="00EB7A8B"/>
    <w:rsid w:val="00EC3333"/>
    <w:rsid w:val="00ED2839"/>
    <w:rsid w:val="00EE6D4D"/>
    <w:rsid w:val="00EF6789"/>
    <w:rsid w:val="00F32DAA"/>
    <w:rsid w:val="00F41903"/>
    <w:rsid w:val="00F50FBE"/>
    <w:rsid w:val="00F56FDB"/>
    <w:rsid w:val="00F57E03"/>
    <w:rsid w:val="00F60159"/>
    <w:rsid w:val="00F64C20"/>
    <w:rsid w:val="00F73DB5"/>
    <w:rsid w:val="00F804B3"/>
    <w:rsid w:val="00FA0631"/>
    <w:rsid w:val="00FA23A4"/>
    <w:rsid w:val="00FB4FF4"/>
    <w:rsid w:val="00FE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1260</Words>
  <Characters>7300</Characters>
  <Application>Microsoft Office Word</Application>
  <DocSecurity>0</DocSecurity>
  <Lines>111</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2012-11-09T18:43:00Z</cp:lastPrinted>
  <dcterms:created xsi:type="dcterms:W3CDTF">2014-10-16T19:29:00Z</dcterms:created>
  <dcterms:modified xsi:type="dcterms:W3CDTF">2014-10-16T19:29:00Z</dcterms:modified>
  <cp:category> </cp:category>
  <cp:contentStatus> </cp:contentStatus>
</cp:coreProperties>
</file>