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830FB0">
        <w:rPr>
          <w:b/>
          <w:szCs w:val="22"/>
        </w:rPr>
        <w:t>1658</w:t>
      </w:r>
    </w:p>
    <w:p w:rsidR="00B61F05" w:rsidRDefault="00D27362">
      <w:pPr>
        <w:suppressAutoHyphens/>
        <w:spacing w:after="240"/>
        <w:ind w:left="720"/>
        <w:jc w:val="right"/>
        <w:rPr>
          <w:b/>
          <w:szCs w:val="22"/>
        </w:rPr>
      </w:pPr>
      <w:r>
        <w:rPr>
          <w:b/>
          <w:szCs w:val="22"/>
        </w:rPr>
        <w:t xml:space="preserve">Released:  </w:t>
      </w:r>
      <w:r w:rsidR="00BE1E5F">
        <w:rPr>
          <w:b/>
          <w:szCs w:val="22"/>
        </w:rPr>
        <w:t>November</w:t>
      </w:r>
      <w:r w:rsidR="00534C15">
        <w:rPr>
          <w:b/>
          <w:szCs w:val="22"/>
        </w:rPr>
        <w:t xml:space="preserve"> </w:t>
      </w:r>
      <w:r w:rsidR="009E2AA8">
        <w:rPr>
          <w:b/>
          <w:szCs w:val="22"/>
        </w:rPr>
        <w:t>17</w:t>
      </w:r>
      <w:r w:rsidR="00A177E0">
        <w:rPr>
          <w:b/>
          <w:szCs w:val="22"/>
        </w:rPr>
        <w:t>, 2014</w:t>
      </w:r>
    </w:p>
    <w:p w:rsidR="00B61F05" w:rsidRDefault="00B61F05" w:rsidP="001727DE">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7E7294">
        <w:rPr>
          <w:b/>
          <w:szCs w:val="22"/>
        </w:rPr>
        <w:t>TRANSFER OF CONTR</w:t>
      </w:r>
      <w:r w:rsidR="00190144">
        <w:rPr>
          <w:b/>
          <w:szCs w:val="22"/>
        </w:rPr>
        <w:t>OL OF</w:t>
      </w:r>
      <w:r w:rsidR="0027007C">
        <w:rPr>
          <w:b/>
          <w:szCs w:val="22"/>
        </w:rPr>
        <w:t xml:space="preserve"> </w:t>
      </w:r>
      <w:r w:rsidR="001727DE">
        <w:rPr>
          <w:b/>
          <w:szCs w:val="22"/>
        </w:rPr>
        <w:t>UNION SPRINGS TELEPHONE COMPANY, INC. AND ROPIR COMMUNICATIONS, INC. FROM BILLIE K. PIRNIE REVOCABLE TRUST TO TROY CABLEVISION, INC.</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1727DE">
        <w:rPr>
          <w:b/>
          <w:szCs w:val="22"/>
        </w:rPr>
        <w:t>201</w:t>
      </w:r>
    </w:p>
    <w:p w:rsidR="00B61F05" w:rsidRDefault="008D3675">
      <w:pPr>
        <w:suppressAutoHyphens/>
        <w:rPr>
          <w:b/>
          <w:szCs w:val="22"/>
        </w:rPr>
      </w:pPr>
      <w:r>
        <w:rPr>
          <w:b/>
          <w:szCs w:val="22"/>
        </w:rPr>
        <w:t>Comments Due:</w:t>
      </w:r>
      <w:r w:rsidR="0037372C">
        <w:rPr>
          <w:b/>
          <w:szCs w:val="22"/>
        </w:rPr>
        <w:t xml:space="preserve">  </w:t>
      </w:r>
      <w:r w:rsidR="00C53FC4">
        <w:rPr>
          <w:b/>
          <w:szCs w:val="22"/>
        </w:rPr>
        <w:t>Decem</w:t>
      </w:r>
      <w:r w:rsidR="0060048D">
        <w:rPr>
          <w:b/>
          <w:szCs w:val="22"/>
        </w:rPr>
        <w:t>ber</w:t>
      </w:r>
      <w:r w:rsidR="00A16864">
        <w:rPr>
          <w:b/>
          <w:szCs w:val="22"/>
        </w:rPr>
        <w:t xml:space="preserve"> </w:t>
      </w:r>
      <w:r w:rsidR="00C53FC4">
        <w:rPr>
          <w:b/>
          <w:szCs w:val="22"/>
        </w:rPr>
        <w:t>1</w:t>
      </w:r>
      <w:r w:rsidR="007B708C">
        <w:rPr>
          <w:b/>
          <w:szCs w:val="22"/>
        </w:rPr>
        <w:t>, 2014</w:t>
      </w:r>
    </w:p>
    <w:p w:rsidR="00B61F05" w:rsidRDefault="00676931">
      <w:pPr>
        <w:suppressAutoHyphens/>
        <w:rPr>
          <w:b/>
          <w:szCs w:val="22"/>
        </w:rPr>
      </w:pPr>
      <w:r>
        <w:rPr>
          <w:b/>
          <w:szCs w:val="22"/>
        </w:rPr>
        <w:t xml:space="preserve">Reply Comments Due:  </w:t>
      </w:r>
      <w:r w:rsidR="00C53FC4">
        <w:rPr>
          <w:b/>
          <w:szCs w:val="22"/>
        </w:rPr>
        <w:t>December 8</w:t>
      </w:r>
      <w:r w:rsidR="007B708C">
        <w:rPr>
          <w:b/>
          <w:szCs w:val="22"/>
        </w:rPr>
        <w:t>, 2014</w:t>
      </w:r>
    </w:p>
    <w:p w:rsidR="00B61F05" w:rsidRDefault="00B61F05">
      <w:pPr>
        <w:autoSpaceDE w:val="0"/>
        <w:autoSpaceDN w:val="0"/>
        <w:adjustRightInd w:val="0"/>
        <w:rPr>
          <w:rFonts w:ascii="Arial" w:hAnsi="Arial" w:cs="Arial"/>
          <w:szCs w:val="22"/>
        </w:rPr>
      </w:pPr>
    </w:p>
    <w:p w:rsidR="00F27C79" w:rsidRDefault="0037372C">
      <w:pPr>
        <w:autoSpaceDE w:val="0"/>
        <w:autoSpaceDN w:val="0"/>
        <w:adjustRightInd w:val="0"/>
        <w:ind w:firstLine="720"/>
        <w:rPr>
          <w:szCs w:val="22"/>
        </w:rPr>
      </w:pPr>
      <w:r>
        <w:rPr>
          <w:szCs w:val="22"/>
        </w:rPr>
        <w:t xml:space="preserve">On </w:t>
      </w:r>
      <w:r w:rsidR="00635CE0">
        <w:rPr>
          <w:szCs w:val="22"/>
        </w:rPr>
        <w:t>November</w:t>
      </w:r>
      <w:r>
        <w:rPr>
          <w:szCs w:val="22"/>
        </w:rPr>
        <w:t xml:space="preserve"> </w:t>
      </w:r>
      <w:r w:rsidR="00887F4C">
        <w:rPr>
          <w:szCs w:val="22"/>
        </w:rPr>
        <w:t>10</w:t>
      </w:r>
      <w:r w:rsidR="00A177E0" w:rsidRPr="00441F01">
        <w:rPr>
          <w:szCs w:val="22"/>
        </w:rPr>
        <w:t>, 2014</w:t>
      </w:r>
      <w:r w:rsidR="00B61F05" w:rsidRPr="00441F01">
        <w:rPr>
          <w:szCs w:val="22"/>
        </w:rPr>
        <w:t xml:space="preserve">, </w:t>
      </w:r>
      <w:r w:rsidR="00635CE0" w:rsidRPr="00635CE0">
        <w:rPr>
          <w:szCs w:val="22"/>
        </w:rPr>
        <w:t>Union Springs Telephone Company</w:t>
      </w:r>
      <w:r w:rsidR="00887F4C">
        <w:rPr>
          <w:szCs w:val="22"/>
        </w:rPr>
        <w:t>, Inc.</w:t>
      </w:r>
      <w:r w:rsidR="00635CE0" w:rsidRPr="00635CE0">
        <w:rPr>
          <w:szCs w:val="22"/>
        </w:rPr>
        <w:t xml:space="preserve"> (USTC), and Ropir Communications, Inc. (RCI),</w:t>
      </w:r>
      <w:r w:rsidR="00635CE0">
        <w:rPr>
          <w:szCs w:val="22"/>
        </w:rPr>
        <w:t xml:space="preserve"> Billie K. Pirnie Revocable Trust</w:t>
      </w:r>
      <w:r w:rsidR="00887F4C">
        <w:rPr>
          <w:szCs w:val="22"/>
        </w:rPr>
        <w:t xml:space="preserve"> (Pirnie Trust)</w:t>
      </w:r>
      <w:r w:rsidR="00635CE0">
        <w:rPr>
          <w:szCs w:val="22"/>
        </w:rPr>
        <w:t>, and Troy Cablevision, Inc. (Troy)</w:t>
      </w:r>
      <w:r w:rsidR="00635CE0" w:rsidRPr="00635CE0">
        <w:rPr>
          <w:szCs w:val="22"/>
        </w:rPr>
        <w:t xml:space="preserve"> </w:t>
      </w:r>
      <w:r>
        <w:rPr>
          <w:szCs w:val="22"/>
        </w:rPr>
        <w:t>(collectively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sidR="00C833D9">
        <w:rPr>
          <w:szCs w:val="22"/>
        </w:rPr>
        <w:t>to transfer</w:t>
      </w:r>
      <w:r>
        <w:rPr>
          <w:szCs w:val="22"/>
        </w:rPr>
        <w:t xml:space="preserve"> control of </w:t>
      </w:r>
      <w:r w:rsidR="00635CE0">
        <w:rPr>
          <w:szCs w:val="22"/>
        </w:rPr>
        <w:t>USTC and RCI from</w:t>
      </w:r>
      <w:r w:rsidR="00635CE0" w:rsidRPr="00635CE0">
        <w:t xml:space="preserve"> </w:t>
      </w:r>
      <w:r w:rsidR="00635CE0" w:rsidRPr="00635CE0">
        <w:rPr>
          <w:szCs w:val="22"/>
        </w:rPr>
        <w:t>Billie K. Pirnie Revocable Trust</w:t>
      </w:r>
      <w:r w:rsidR="00635CE0">
        <w:rPr>
          <w:szCs w:val="22"/>
        </w:rPr>
        <w:t xml:space="preserve"> to Troy</w:t>
      </w:r>
      <w:r w:rsidR="00F27C79">
        <w:rPr>
          <w:szCs w:val="22"/>
        </w:rPr>
        <w:t>.</w:t>
      </w:r>
      <w:r w:rsidR="00537DAE" w:rsidRPr="00537DAE">
        <w:rPr>
          <w:szCs w:val="22"/>
          <w:vertAlign w:val="superscript"/>
        </w:rPr>
        <w:footnoteReference w:id="1"/>
      </w:r>
    </w:p>
    <w:p w:rsidR="00F27C79" w:rsidRDefault="00F27C79">
      <w:pPr>
        <w:autoSpaceDE w:val="0"/>
        <w:autoSpaceDN w:val="0"/>
        <w:adjustRightInd w:val="0"/>
        <w:ind w:firstLine="720"/>
        <w:rPr>
          <w:szCs w:val="22"/>
        </w:rPr>
      </w:pPr>
    </w:p>
    <w:p w:rsidR="00E026C0" w:rsidRDefault="00FC056B" w:rsidP="00E026C0">
      <w:pPr>
        <w:autoSpaceDE w:val="0"/>
        <w:autoSpaceDN w:val="0"/>
        <w:adjustRightInd w:val="0"/>
        <w:ind w:firstLine="720"/>
        <w:rPr>
          <w:szCs w:val="22"/>
        </w:rPr>
      </w:pPr>
      <w:r w:rsidRPr="00FC056B">
        <w:rPr>
          <w:szCs w:val="22"/>
        </w:rPr>
        <w:t xml:space="preserve">USTC, an Alabama corporation, provides incumbent local exchange carrier (incumbent LEC) services in portions of Bullock, Macon, Barbour, and </w:t>
      </w:r>
      <w:r w:rsidR="00887F4C">
        <w:rPr>
          <w:szCs w:val="22"/>
        </w:rPr>
        <w:t>Pike Counties, Alabama.  USTC is</w:t>
      </w:r>
      <w:r w:rsidRPr="00FC056B">
        <w:rPr>
          <w:szCs w:val="22"/>
        </w:rPr>
        <w:t xml:space="preserve"> a wholly owned subsidiary of Ropir Industries, Inc. (Ropir Industries</w:t>
      </w:r>
      <w:r w:rsidR="00232063">
        <w:rPr>
          <w:szCs w:val="22"/>
        </w:rPr>
        <w:t xml:space="preserve">), a Delaware corporation.  </w:t>
      </w:r>
      <w:r w:rsidRPr="00FC056B">
        <w:rPr>
          <w:szCs w:val="22"/>
        </w:rPr>
        <w:t>RCI</w:t>
      </w:r>
      <w:r w:rsidR="00232063">
        <w:rPr>
          <w:szCs w:val="22"/>
        </w:rPr>
        <w:t>, a Delaware corporation,</w:t>
      </w:r>
      <w:r w:rsidRPr="00FC056B">
        <w:rPr>
          <w:szCs w:val="22"/>
        </w:rPr>
        <w:t xml:space="preserve"> provides interstate and interexchange telecommunications services in and around the area served by USTC.  RCI is controlled by Ropir Industries.</w:t>
      </w:r>
      <w:r w:rsidR="005214D7">
        <w:rPr>
          <w:szCs w:val="22"/>
        </w:rPr>
        <w:t xml:space="preserve">  </w:t>
      </w:r>
    </w:p>
    <w:p w:rsidR="00845322" w:rsidRDefault="00845322" w:rsidP="00E026C0">
      <w:pPr>
        <w:autoSpaceDE w:val="0"/>
        <w:autoSpaceDN w:val="0"/>
        <w:adjustRightInd w:val="0"/>
        <w:ind w:firstLine="720"/>
        <w:rPr>
          <w:szCs w:val="22"/>
        </w:rPr>
      </w:pPr>
    </w:p>
    <w:p w:rsidR="00800BA3" w:rsidRDefault="00800BA3" w:rsidP="00E026C0">
      <w:pPr>
        <w:autoSpaceDE w:val="0"/>
        <w:autoSpaceDN w:val="0"/>
        <w:adjustRightInd w:val="0"/>
        <w:ind w:firstLine="720"/>
        <w:rPr>
          <w:szCs w:val="22"/>
        </w:rPr>
      </w:pPr>
      <w:r>
        <w:rPr>
          <w:szCs w:val="22"/>
        </w:rPr>
        <w:t>Tr</w:t>
      </w:r>
      <w:r w:rsidR="00E16E88">
        <w:rPr>
          <w:szCs w:val="22"/>
        </w:rPr>
        <w:t>oy,</w:t>
      </w:r>
      <w:r w:rsidR="005214D7">
        <w:rPr>
          <w:szCs w:val="22"/>
        </w:rPr>
        <w:t xml:space="preserve"> an Alabama corporation, provides cable television services in the following areas of Alabama: Banks, Brantley, Brundidge, Clayhatchee, Daleville, Elba, Enterprise, Glenwood, Goshen, Grimes, Level Plains, Luverne, Midland City, Napier Field, New Brockton, Newton, Ozark, Petrey, Pinckard, Rutledge, Troy, and unincorporated areas of Coffee, Crenshaw, Dale, Houston, and Pike counties.</w:t>
      </w:r>
      <w:r w:rsidR="003F0160">
        <w:rPr>
          <w:szCs w:val="22"/>
        </w:rPr>
        <w:t xml:space="preserve">  </w:t>
      </w:r>
      <w:r w:rsidR="00F8515E">
        <w:rPr>
          <w:szCs w:val="22"/>
        </w:rPr>
        <w:t xml:space="preserve">The following U.S. citizens hold a ten percent or greater interest in Troy:  </w:t>
      </w:r>
      <w:r w:rsidR="00727AC2">
        <w:rPr>
          <w:szCs w:val="22"/>
        </w:rPr>
        <w:t>Will</w:t>
      </w:r>
      <w:r w:rsidR="004422C9">
        <w:rPr>
          <w:szCs w:val="22"/>
        </w:rPr>
        <w:t>iam H. Freeman and</w:t>
      </w:r>
      <w:r w:rsidR="00727AC2">
        <w:rPr>
          <w:szCs w:val="22"/>
        </w:rPr>
        <w:t xml:space="preserve"> Vicki</w:t>
      </w:r>
      <w:r w:rsidR="004422C9">
        <w:rPr>
          <w:szCs w:val="22"/>
        </w:rPr>
        <w:t xml:space="preserve"> F. McPherson. </w:t>
      </w:r>
      <w:r w:rsidR="00C53FC4">
        <w:rPr>
          <w:szCs w:val="22"/>
        </w:rPr>
        <w:t xml:space="preserve"> </w:t>
      </w:r>
      <w:r w:rsidR="003F0160">
        <w:rPr>
          <w:szCs w:val="22"/>
        </w:rPr>
        <w:t>Applicants state that the transaction will not result in any new overlapping or adjacent service areas.</w:t>
      </w:r>
    </w:p>
    <w:p w:rsidR="00FC056B" w:rsidRDefault="00FC056B" w:rsidP="00A8767C">
      <w:pPr>
        <w:autoSpaceDE w:val="0"/>
        <w:autoSpaceDN w:val="0"/>
        <w:adjustRightInd w:val="0"/>
        <w:ind w:firstLine="720"/>
        <w:rPr>
          <w:szCs w:val="22"/>
        </w:rPr>
      </w:pPr>
    </w:p>
    <w:p w:rsidR="00893C9C" w:rsidRDefault="00A8767C" w:rsidP="00A8767C">
      <w:pPr>
        <w:autoSpaceDE w:val="0"/>
        <w:autoSpaceDN w:val="0"/>
        <w:adjustRightInd w:val="0"/>
        <w:ind w:firstLine="720"/>
        <w:rPr>
          <w:szCs w:val="22"/>
        </w:rPr>
      </w:pPr>
      <w:r>
        <w:rPr>
          <w:szCs w:val="22"/>
        </w:rPr>
        <w:t xml:space="preserve">Pursuant to a stock purchase agreement </w:t>
      </w:r>
      <w:r w:rsidR="007C274E">
        <w:rPr>
          <w:szCs w:val="22"/>
        </w:rPr>
        <w:t xml:space="preserve">Troy has agreed to purchase all shares of </w:t>
      </w:r>
      <w:r w:rsidR="00E16E88">
        <w:rPr>
          <w:szCs w:val="22"/>
        </w:rPr>
        <w:t xml:space="preserve">Ropir Industries from </w:t>
      </w:r>
      <w:r w:rsidR="007C274E">
        <w:rPr>
          <w:szCs w:val="22"/>
        </w:rPr>
        <w:t xml:space="preserve">Pirnie Trust.  As a result, </w:t>
      </w:r>
      <w:r w:rsidR="007C274E" w:rsidRPr="007C274E">
        <w:rPr>
          <w:szCs w:val="22"/>
        </w:rPr>
        <w:t xml:space="preserve">Troy </w:t>
      </w:r>
      <w:r w:rsidR="007C274E">
        <w:rPr>
          <w:szCs w:val="22"/>
        </w:rPr>
        <w:t>will acquire</w:t>
      </w:r>
      <w:r w:rsidR="003F0160">
        <w:rPr>
          <w:szCs w:val="22"/>
        </w:rPr>
        <w:t xml:space="preserve"> full control of USTC and RCI</w:t>
      </w:r>
      <w:r w:rsidR="007C274E">
        <w:rPr>
          <w:szCs w:val="22"/>
        </w:rPr>
        <w:t>.</w:t>
      </w:r>
      <w:bookmarkStart w:id="2" w:name="SR;305"/>
      <w:bookmarkEnd w:id="2"/>
      <w:r w:rsidR="007C274E">
        <w:rPr>
          <w:szCs w:val="22"/>
        </w:rPr>
        <w:t xml:space="preserve">  </w:t>
      </w:r>
      <w:r w:rsidR="00B61F05" w:rsidRPr="00441F01">
        <w:rPr>
          <w:szCs w:val="22"/>
        </w:rPr>
        <w:t>Applicants assert that the proposed transaction is entitled to presumptive streamlined tr</w:t>
      </w:r>
      <w:r w:rsidR="004E377B" w:rsidRPr="00441F01">
        <w:rPr>
          <w:szCs w:val="22"/>
        </w:rPr>
        <w:t>eatment under section 63.03(b)(2</w:t>
      </w:r>
      <w:r w:rsidR="001364F6">
        <w:rPr>
          <w:szCs w:val="22"/>
        </w:rPr>
        <w:t>)(</w:t>
      </w:r>
      <w:r w:rsidR="00F36117">
        <w:rPr>
          <w:szCs w:val="22"/>
        </w:rPr>
        <w:t>ii</w:t>
      </w:r>
      <w:r w:rsidR="00B61F05" w:rsidRPr="00441F01">
        <w:rPr>
          <w:szCs w:val="22"/>
        </w:rPr>
        <w:t xml:space="preserve">) of the </w:t>
      </w:r>
      <w:r w:rsidR="00B61F05" w:rsidRPr="00441F01">
        <w:rPr>
          <w:szCs w:val="22"/>
        </w:rPr>
        <w:lastRenderedPageBreak/>
        <w:t>Commission’s rules and that a grant of the application will serve the public interest, convenience, and necessity.</w:t>
      </w:r>
      <w:r w:rsidR="00B61F05" w:rsidRPr="00441F01">
        <w:rPr>
          <w:rStyle w:val="FootnoteReference"/>
          <w:szCs w:val="22"/>
        </w:rPr>
        <w:footnoteReference w:id="2"/>
      </w:r>
    </w:p>
    <w:p w:rsidR="00101C6E" w:rsidRDefault="00101C6E" w:rsidP="004D05BF">
      <w:pPr>
        <w:ind w:right="720"/>
        <w:rPr>
          <w:szCs w:val="22"/>
        </w:rPr>
      </w:pPr>
    </w:p>
    <w:p w:rsidR="00B61F05" w:rsidRDefault="00B61F05">
      <w:pPr>
        <w:ind w:left="720" w:right="720"/>
        <w:rPr>
          <w:szCs w:val="22"/>
        </w:rPr>
      </w:pPr>
      <w:r>
        <w:rPr>
          <w:szCs w:val="22"/>
        </w:rPr>
        <w:t xml:space="preserve">Domestic Section 214 Application Filed for the </w:t>
      </w:r>
      <w:r w:rsidR="00101C6E">
        <w:rPr>
          <w:szCs w:val="22"/>
        </w:rPr>
        <w:t>Transfer of Control of</w:t>
      </w:r>
      <w:r w:rsidR="00A82F71" w:rsidRPr="00A82F71">
        <w:t xml:space="preserve"> </w:t>
      </w:r>
      <w:r w:rsidR="00F23175" w:rsidRPr="00F23175">
        <w:rPr>
          <w:szCs w:val="22"/>
        </w:rPr>
        <w:t>Union S</w:t>
      </w:r>
      <w:r w:rsidR="00F23175">
        <w:rPr>
          <w:szCs w:val="22"/>
        </w:rPr>
        <w:t>prings Telephone Company, Inc. and Ropir Communications, Inc. f</w:t>
      </w:r>
      <w:r w:rsidR="00F23175" w:rsidRPr="00F23175">
        <w:rPr>
          <w:szCs w:val="22"/>
        </w:rPr>
        <w:t>rom Bi</w:t>
      </w:r>
      <w:r w:rsidR="00F23175">
        <w:rPr>
          <w:szCs w:val="22"/>
        </w:rPr>
        <w:t>llie K. Pirnie Revocable Trust t</w:t>
      </w:r>
      <w:r w:rsidR="00F23175" w:rsidRPr="00F23175">
        <w:rPr>
          <w:szCs w:val="22"/>
        </w:rPr>
        <w:t>o Troy Cablevision, Inc.</w:t>
      </w:r>
      <w:r w:rsidR="00893C9C">
        <w:rPr>
          <w:szCs w:val="22"/>
        </w:rPr>
        <w:t xml:space="preserve">, </w:t>
      </w:r>
      <w:r w:rsidR="004D05BF">
        <w:rPr>
          <w:szCs w:val="22"/>
        </w:rPr>
        <w:t>WC Docke</w:t>
      </w:r>
      <w:r w:rsidR="006A1A0F">
        <w:rPr>
          <w:szCs w:val="22"/>
        </w:rPr>
        <w:t>t No. 14-</w:t>
      </w:r>
      <w:r w:rsidR="00F23175">
        <w:rPr>
          <w:szCs w:val="22"/>
        </w:rPr>
        <w:t>201</w:t>
      </w:r>
      <w:r w:rsidR="001364F6">
        <w:rPr>
          <w:szCs w:val="22"/>
        </w:rPr>
        <w:t xml:space="preserve"> (filed</w:t>
      </w:r>
      <w:r w:rsidR="00101C6E">
        <w:rPr>
          <w:szCs w:val="22"/>
        </w:rPr>
        <w:t xml:space="preserve"> </w:t>
      </w:r>
      <w:r w:rsidR="00F23175">
        <w:rPr>
          <w:szCs w:val="22"/>
        </w:rPr>
        <w:t>Nov</w:t>
      </w:r>
      <w:r w:rsidR="006A1A0F">
        <w:rPr>
          <w:szCs w:val="22"/>
        </w:rPr>
        <w:t>.</w:t>
      </w:r>
      <w:r w:rsidR="004D05BF">
        <w:rPr>
          <w:szCs w:val="22"/>
        </w:rPr>
        <w:t xml:space="preserve"> </w:t>
      </w:r>
      <w:r w:rsidR="00E16E88">
        <w:rPr>
          <w:szCs w:val="22"/>
        </w:rPr>
        <w:t>10</w:t>
      </w:r>
      <w:r w:rsidR="00D97EDC">
        <w:rPr>
          <w:szCs w:val="22"/>
        </w:rPr>
        <w:t>, 2014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C53FC4">
        <w:rPr>
          <w:b/>
          <w:szCs w:val="22"/>
        </w:rPr>
        <w:t>Decemb</w:t>
      </w:r>
      <w:r w:rsidR="0060048D">
        <w:rPr>
          <w:b/>
          <w:szCs w:val="22"/>
        </w:rPr>
        <w:t>er</w:t>
      </w:r>
      <w:r w:rsidR="00A70BD1">
        <w:rPr>
          <w:b/>
          <w:szCs w:val="22"/>
        </w:rPr>
        <w:t xml:space="preserve"> </w:t>
      </w:r>
      <w:r w:rsidR="00C53FC4">
        <w:rPr>
          <w:b/>
          <w:szCs w:val="22"/>
        </w:rPr>
        <w:t>1</w:t>
      </w:r>
      <w:r w:rsidRPr="008E77C1">
        <w:rPr>
          <w:b/>
          <w:szCs w:val="22"/>
        </w:rPr>
        <w:t>, 2014</w:t>
      </w:r>
      <w:r w:rsidRPr="008E77C1">
        <w:rPr>
          <w:szCs w:val="22"/>
        </w:rPr>
        <w:t xml:space="preserve">, and reply comments </w:t>
      </w:r>
      <w:r w:rsidRPr="008E77C1">
        <w:rPr>
          <w:b/>
          <w:szCs w:val="22"/>
        </w:rPr>
        <w:t xml:space="preserve">on or before </w:t>
      </w:r>
      <w:r w:rsidR="00C53FC4">
        <w:rPr>
          <w:b/>
          <w:szCs w:val="22"/>
        </w:rPr>
        <w:t>December 8</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A1A0F" w:rsidP="008E77C1">
      <w:pPr>
        <w:numPr>
          <w:ilvl w:val="0"/>
          <w:numId w:val="17"/>
        </w:numPr>
        <w:rPr>
          <w:szCs w:val="22"/>
        </w:rPr>
      </w:pPr>
      <w:r>
        <w:rPr>
          <w:szCs w:val="22"/>
        </w:rPr>
        <w:t>Myrva Freeman</w:t>
      </w:r>
      <w:r w:rsidR="008E77C1" w:rsidRPr="008E77C1">
        <w:rPr>
          <w:szCs w:val="22"/>
        </w:rPr>
        <w:t xml:space="preserve">, Competition Policy Division, Wireline Competition Bureau, </w:t>
      </w:r>
      <w:r>
        <w:rPr>
          <w:szCs w:val="22"/>
        </w:rPr>
        <w:t>myrva.freeman</w:t>
      </w:r>
      <w:r w:rsidR="008E77C1" w:rsidRPr="008E77C1">
        <w:rPr>
          <w:szCs w:val="22"/>
        </w:rPr>
        <w:t>@fcc.gov;</w:t>
      </w:r>
    </w:p>
    <w:p w:rsidR="008E77C1" w:rsidRPr="008E77C1" w:rsidRDefault="008E77C1" w:rsidP="008E77C1">
      <w:pPr>
        <w:rPr>
          <w:szCs w:val="22"/>
        </w:rPr>
      </w:pPr>
    </w:p>
    <w:p w:rsidR="008E77C1" w:rsidRPr="008E77C1" w:rsidRDefault="004F2435"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r>
        <w:rPr>
          <w:szCs w:val="22"/>
        </w:rPr>
        <w:t>dennis</w:t>
      </w:r>
      <w:r w:rsidR="00E150B6">
        <w:rPr>
          <w:szCs w:val="22"/>
        </w:rPr>
        <w:t>.</w:t>
      </w:r>
      <w:r>
        <w:rPr>
          <w:szCs w:val="22"/>
        </w:rPr>
        <w:t>johnson</w:t>
      </w:r>
      <w:r w:rsidR="008E77C1" w:rsidRPr="008E77C1">
        <w:rPr>
          <w:szCs w:val="22"/>
        </w:rPr>
        <w:t>@fcc.gov;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Pr="008E77C1">
        <w:rPr>
          <w:szCs w:val="22"/>
        </w:rPr>
        <w:lastRenderedPageBreak/>
        <w:t>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6A1A0F">
        <w:rPr>
          <w:szCs w:val="22"/>
        </w:rPr>
        <w:t>Myrva Freeman</w:t>
      </w:r>
      <w:r w:rsidRPr="008E77C1">
        <w:rPr>
          <w:szCs w:val="22"/>
        </w:rPr>
        <w:t xml:space="preserve"> at (202) 418-1</w:t>
      </w:r>
      <w:r w:rsidR="006A1A0F">
        <w:rPr>
          <w:szCs w:val="22"/>
        </w:rPr>
        <w:t>506</w:t>
      </w:r>
      <w:r w:rsidRPr="008E77C1">
        <w:rPr>
          <w:szCs w:val="22"/>
        </w:rPr>
        <w:t xml:space="preserve"> o</w:t>
      </w:r>
      <w:r w:rsidR="00E150B6">
        <w:rPr>
          <w:szCs w:val="22"/>
        </w:rPr>
        <w:t xml:space="preserve">r </w:t>
      </w:r>
      <w:r w:rsidR="004F2435">
        <w:rPr>
          <w:szCs w:val="22"/>
        </w:rPr>
        <w:t>Dennis Johnson</w:t>
      </w:r>
      <w:r w:rsidR="00E150B6">
        <w:rPr>
          <w:szCs w:val="22"/>
        </w:rPr>
        <w:t xml:space="preserve"> at (202) 418-0</w:t>
      </w:r>
      <w:r w:rsidR="004F2435">
        <w:rPr>
          <w:szCs w:val="22"/>
        </w:rPr>
        <w:t>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CB" w:rsidRDefault="00C257CB">
      <w:r>
        <w:separator/>
      </w:r>
    </w:p>
  </w:endnote>
  <w:endnote w:type="continuationSeparator" w:id="0">
    <w:p w:rsidR="00C257CB" w:rsidRDefault="00C2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50" w:rsidRDefault="00F05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13558"/>
      <w:docPartObj>
        <w:docPartGallery w:val="Page Numbers (Bottom of Page)"/>
        <w:docPartUnique/>
      </w:docPartObj>
    </w:sdtPr>
    <w:sdtEndPr>
      <w:rPr>
        <w:noProof/>
      </w:rPr>
    </w:sdtEndPr>
    <w:sdtContent>
      <w:p w:rsidR="006A1A0F" w:rsidRDefault="006A1A0F">
        <w:pPr>
          <w:pStyle w:val="Footer"/>
          <w:jc w:val="center"/>
        </w:pPr>
        <w:r>
          <w:fldChar w:fldCharType="begin"/>
        </w:r>
        <w:r>
          <w:instrText xml:space="preserve"> PAGE   \* MERGEFORMAT </w:instrText>
        </w:r>
        <w:r>
          <w:fldChar w:fldCharType="separate"/>
        </w:r>
        <w:r w:rsidR="006278A1">
          <w:rPr>
            <w:noProof/>
          </w:rPr>
          <w:t>2</w:t>
        </w:r>
        <w:r>
          <w:rPr>
            <w:noProof/>
          </w:rPr>
          <w:fldChar w:fldCharType="end"/>
        </w:r>
      </w:p>
    </w:sdtContent>
  </w:sdt>
  <w:p w:rsidR="006A1A0F" w:rsidRDefault="006A1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50" w:rsidRDefault="00F0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CB" w:rsidRDefault="00C257CB">
      <w:r>
        <w:separator/>
      </w:r>
    </w:p>
  </w:footnote>
  <w:footnote w:type="continuationSeparator" w:id="0">
    <w:p w:rsidR="00C257CB" w:rsidRDefault="00C257CB">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Pr>
          <w:sz w:val="20"/>
          <w:lang w:val="en-US"/>
        </w:rPr>
        <w:t xml:space="preserve">  </w:t>
      </w:r>
      <w:r w:rsidR="00DC32ED" w:rsidRPr="00DC32ED">
        <w:rPr>
          <w:sz w:val="20"/>
          <w:lang w:val="en-US"/>
        </w:rPr>
        <w:t>Applicants are also filing applications for transfer of control associated with authorization for international services.  Any action on this domestic section 214 application is without prejudice to Commission action on other related, pending applications.</w:t>
      </w:r>
      <w:r w:rsidRPr="00B01AFE">
        <w:rPr>
          <w:sz w:val="20"/>
        </w:rPr>
        <w:t xml:space="preserve">    </w:t>
      </w:r>
      <w:r>
        <w:rPr>
          <w:sz w:val="20"/>
        </w:rPr>
        <w:t xml:space="preserve">                  </w:t>
      </w:r>
    </w:p>
  </w:footnote>
  <w:footnote w:id="2">
    <w:p w:rsidR="000703BB" w:rsidRDefault="000703BB">
      <w:pPr>
        <w:pStyle w:val="FootnoteText"/>
        <w:rPr>
          <w:sz w:val="20"/>
        </w:rPr>
      </w:pPr>
      <w:r>
        <w:rPr>
          <w:rStyle w:val="FootnoteReference"/>
          <w:sz w:val="20"/>
        </w:rPr>
        <w:footnoteRef/>
      </w:r>
      <w:r>
        <w:rPr>
          <w:sz w:val="20"/>
        </w:rPr>
        <w:t xml:space="preserve"> 47 C.F.R. § 63.03(b)(</w:t>
      </w:r>
      <w:r>
        <w:rPr>
          <w:sz w:val="20"/>
          <w:lang w:val="en-US"/>
        </w:rPr>
        <w:t>2</w:t>
      </w:r>
      <w:r w:rsidR="009E20C2">
        <w:rPr>
          <w:sz w:val="20"/>
        </w:rPr>
        <w:t>)(</w:t>
      </w:r>
      <w:r w:rsidR="00F36117">
        <w:rPr>
          <w:sz w:val="20"/>
          <w:lang w:val="en-US"/>
        </w:rPr>
        <w:t>ii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50" w:rsidRDefault="00F05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50" w:rsidRDefault="00F05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717529">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7175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7D62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22F47"/>
    <w:rsid w:val="0006238D"/>
    <w:rsid w:val="000703BB"/>
    <w:rsid w:val="000769BF"/>
    <w:rsid w:val="00082ADD"/>
    <w:rsid w:val="00084F02"/>
    <w:rsid w:val="00085484"/>
    <w:rsid w:val="000863DA"/>
    <w:rsid w:val="00092CC5"/>
    <w:rsid w:val="00097963"/>
    <w:rsid w:val="000A172B"/>
    <w:rsid w:val="000F597C"/>
    <w:rsid w:val="00101C6E"/>
    <w:rsid w:val="00115BD7"/>
    <w:rsid w:val="001272B2"/>
    <w:rsid w:val="001364F6"/>
    <w:rsid w:val="001430E2"/>
    <w:rsid w:val="00145CAC"/>
    <w:rsid w:val="001727DE"/>
    <w:rsid w:val="001740A8"/>
    <w:rsid w:val="0018024B"/>
    <w:rsid w:val="00190144"/>
    <w:rsid w:val="001A312C"/>
    <w:rsid w:val="001B3AC2"/>
    <w:rsid w:val="001C0F43"/>
    <w:rsid w:val="001D6B1B"/>
    <w:rsid w:val="001E6789"/>
    <w:rsid w:val="00205A12"/>
    <w:rsid w:val="00214EB9"/>
    <w:rsid w:val="00225252"/>
    <w:rsid w:val="00232063"/>
    <w:rsid w:val="00246ECA"/>
    <w:rsid w:val="00252D2C"/>
    <w:rsid w:val="002570EA"/>
    <w:rsid w:val="0027007C"/>
    <w:rsid w:val="00290DD9"/>
    <w:rsid w:val="0029347D"/>
    <w:rsid w:val="00294EF1"/>
    <w:rsid w:val="002974AF"/>
    <w:rsid w:val="002A054F"/>
    <w:rsid w:val="002A15A1"/>
    <w:rsid w:val="002B5FCA"/>
    <w:rsid w:val="002D2A44"/>
    <w:rsid w:val="002D47FB"/>
    <w:rsid w:val="002E25DD"/>
    <w:rsid w:val="002E5138"/>
    <w:rsid w:val="002F1DC9"/>
    <w:rsid w:val="002F22B3"/>
    <w:rsid w:val="002F682B"/>
    <w:rsid w:val="0031298F"/>
    <w:rsid w:val="0033069E"/>
    <w:rsid w:val="003553B3"/>
    <w:rsid w:val="00357C6A"/>
    <w:rsid w:val="0037372C"/>
    <w:rsid w:val="0038639C"/>
    <w:rsid w:val="003A32CA"/>
    <w:rsid w:val="003D2EC4"/>
    <w:rsid w:val="003D6331"/>
    <w:rsid w:val="003F0160"/>
    <w:rsid w:val="00400E30"/>
    <w:rsid w:val="00421F01"/>
    <w:rsid w:val="00432835"/>
    <w:rsid w:val="00441F01"/>
    <w:rsid w:val="004422C9"/>
    <w:rsid w:val="004635F0"/>
    <w:rsid w:val="00463D38"/>
    <w:rsid w:val="004740B7"/>
    <w:rsid w:val="00474C23"/>
    <w:rsid w:val="00475ACA"/>
    <w:rsid w:val="0048168C"/>
    <w:rsid w:val="0048393D"/>
    <w:rsid w:val="004870C8"/>
    <w:rsid w:val="00491D77"/>
    <w:rsid w:val="004922B4"/>
    <w:rsid w:val="004B0FC7"/>
    <w:rsid w:val="004B3691"/>
    <w:rsid w:val="004D05BF"/>
    <w:rsid w:val="004E377B"/>
    <w:rsid w:val="004F2435"/>
    <w:rsid w:val="004F54E4"/>
    <w:rsid w:val="00511064"/>
    <w:rsid w:val="005214D7"/>
    <w:rsid w:val="005319D1"/>
    <w:rsid w:val="00534C15"/>
    <w:rsid w:val="00537DAE"/>
    <w:rsid w:val="005479EE"/>
    <w:rsid w:val="00552A43"/>
    <w:rsid w:val="00560127"/>
    <w:rsid w:val="00564D95"/>
    <w:rsid w:val="005704AF"/>
    <w:rsid w:val="00576043"/>
    <w:rsid w:val="00582140"/>
    <w:rsid w:val="005A5AAB"/>
    <w:rsid w:val="005A5B18"/>
    <w:rsid w:val="005C2F78"/>
    <w:rsid w:val="005C3804"/>
    <w:rsid w:val="005C40AB"/>
    <w:rsid w:val="005D1422"/>
    <w:rsid w:val="005F5840"/>
    <w:rsid w:val="0060048D"/>
    <w:rsid w:val="00602C5C"/>
    <w:rsid w:val="00624B16"/>
    <w:rsid w:val="006278A1"/>
    <w:rsid w:val="00635CE0"/>
    <w:rsid w:val="0064010D"/>
    <w:rsid w:val="00665F0D"/>
    <w:rsid w:val="00667EED"/>
    <w:rsid w:val="00670878"/>
    <w:rsid w:val="0067133A"/>
    <w:rsid w:val="00676931"/>
    <w:rsid w:val="00680F18"/>
    <w:rsid w:val="006A1A0F"/>
    <w:rsid w:val="006A57A9"/>
    <w:rsid w:val="006D2EF1"/>
    <w:rsid w:val="006F3D2B"/>
    <w:rsid w:val="006F6099"/>
    <w:rsid w:val="006F7E57"/>
    <w:rsid w:val="007079A5"/>
    <w:rsid w:val="00714CB5"/>
    <w:rsid w:val="00717529"/>
    <w:rsid w:val="00720533"/>
    <w:rsid w:val="00722B9D"/>
    <w:rsid w:val="00727AC2"/>
    <w:rsid w:val="00734DE6"/>
    <w:rsid w:val="00737531"/>
    <w:rsid w:val="007439B7"/>
    <w:rsid w:val="00796930"/>
    <w:rsid w:val="007A7CF3"/>
    <w:rsid w:val="007B708C"/>
    <w:rsid w:val="007C1C49"/>
    <w:rsid w:val="007C274E"/>
    <w:rsid w:val="007E5178"/>
    <w:rsid w:val="007E7294"/>
    <w:rsid w:val="007F0093"/>
    <w:rsid w:val="007F11B6"/>
    <w:rsid w:val="008006E4"/>
    <w:rsid w:val="00800BA3"/>
    <w:rsid w:val="0080212F"/>
    <w:rsid w:val="00817A34"/>
    <w:rsid w:val="00822DB4"/>
    <w:rsid w:val="008253B7"/>
    <w:rsid w:val="00830FB0"/>
    <w:rsid w:val="00836513"/>
    <w:rsid w:val="00841409"/>
    <w:rsid w:val="00842B3E"/>
    <w:rsid w:val="00845322"/>
    <w:rsid w:val="00861D5A"/>
    <w:rsid w:val="0087014B"/>
    <w:rsid w:val="0088788A"/>
    <w:rsid w:val="00887F4C"/>
    <w:rsid w:val="00893C9C"/>
    <w:rsid w:val="008A0064"/>
    <w:rsid w:val="008B4B12"/>
    <w:rsid w:val="008C2009"/>
    <w:rsid w:val="008D090E"/>
    <w:rsid w:val="008D3675"/>
    <w:rsid w:val="008E2253"/>
    <w:rsid w:val="008E44BF"/>
    <w:rsid w:val="008E57FE"/>
    <w:rsid w:val="008E77C1"/>
    <w:rsid w:val="008F2E19"/>
    <w:rsid w:val="00950A89"/>
    <w:rsid w:val="009670A7"/>
    <w:rsid w:val="00977F05"/>
    <w:rsid w:val="00980A0C"/>
    <w:rsid w:val="009E20C2"/>
    <w:rsid w:val="009E2AA8"/>
    <w:rsid w:val="009E5BE4"/>
    <w:rsid w:val="00A064CD"/>
    <w:rsid w:val="00A10ED1"/>
    <w:rsid w:val="00A1618E"/>
    <w:rsid w:val="00A16864"/>
    <w:rsid w:val="00A177E0"/>
    <w:rsid w:val="00A27FC9"/>
    <w:rsid w:val="00A3391E"/>
    <w:rsid w:val="00A35FA4"/>
    <w:rsid w:val="00A53FB2"/>
    <w:rsid w:val="00A64D9B"/>
    <w:rsid w:val="00A70630"/>
    <w:rsid w:val="00A70BD1"/>
    <w:rsid w:val="00A80978"/>
    <w:rsid w:val="00A81586"/>
    <w:rsid w:val="00A8193F"/>
    <w:rsid w:val="00A81AFF"/>
    <w:rsid w:val="00A82F71"/>
    <w:rsid w:val="00A8767C"/>
    <w:rsid w:val="00A87F7F"/>
    <w:rsid w:val="00A94FA9"/>
    <w:rsid w:val="00A95983"/>
    <w:rsid w:val="00AA1466"/>
    <w:rsid w:val="00AA2090"/>
    <w:rsid w:val="00AD406D"/>
    <w:rsid w:val="00AF2939"/>
    <w:rsid w:val="00AF5D67"/>
    <w:rsid w:val="00AF5FC8"/>
    <w:rsid w:val="00AF717C"/>
    <w:rsid w:val="00B00FD3"/>
    <w:rsid w:val="00B20117"/>
    <w:rsid w:val="00B2465C"/>
    <w:rsid w:val="00B508DE"/>
    <w:rsid w:val="00B61F05"/>
    <w:rsid w:val="00B66205"/>
    <w:rsid w:val="00B70E93"/>
    <w:rsid w:val="00B80400"/>
    <w:rsid w:val="00B85187"/>
    <w:rsid w:val="00B8715F"/>
    <w:rsid w:val="00B93B50"/>
    <w:rsid w:val="00BA5AA4"/>
    <w:rsid w:val="00BB3CB6"/>
    <w:rsid w:val="00BC4298"/>
    <w:rsid w:val="00BE0252"/>
    <w:rsid w:val="00BE1E5F"/>
    <w:rsid w:val="00BF3C1D"/>
    <w:rsid w:val="00C11D3D"/>
    <w:rsid w:val="00C257CB"/>
    <w:rsid w:val="00C410F9"/>
    <w:rsid w:val="00C418A3"/>
    <w:rsid w:val="00C5291C"/>
    <w:rsid w:val="00C53975"/>
    <w:rsid w:val="00C53FC4"/>
    <w:rsid w:val="00C771F6"/>
    <w:rsid w:val="00C833D9"/>
    <w:rsid w:val="00CB42A4"/>
    <w:rsid w:val="00CD315B"/>
    <w:rsid w:val="00CE7325"/>
    <w:rsid w:val="00CF2A16"/>
    <w:rsid w:val="00CF7123"/>
    <w:rsid w:val="00D02A8B"/>
    <w:rsid w:val="00D07121"/>
    <w:rsid w:val="00D23079"/>
    <w:rsid w:val="00D2542E"/>
    <w:rsid w:val="00D261E5"/>
    <w:rsid w:val="00D27362"/>
    <w:rsid w:val="00D3763E"/>
    <w:rsid w:val="00D570DB"/>
    <w:rsid w:val="00D751CA"/>
    <w:rsid w:val="00D77765"/>
    <w:rsid w:val="00D9073D"/>
    <w:rsid w:val="00D97EDC"/>
    <w:rsid w:val="00DB6D68"/>
    <w:rsid w:val="00DC32ED"/>
    <w:rsid w:val="00DD32D3"/>
    <w:rsid w:val="00DE78BE"/>
    <w:rsid w:val="00DF10E9"/>
    <w:rsid w:val="00E026C0"/>
    <w:rsid w:val="00E150B6"/>
    <w:rsid w:val="00E16E88"/>
    <w:rsid w:val="00E22A23"/>
    <w:rsid w:val="00E2610D"/>
    <w:rsid w:val="00E305A7"/>
    <w:rsid w:val="00E4276C"/>
    <w:rsid w:val="00E43F64"/>
    <w:rsid w:val="00E4481B"/>
    <w:rsid w:val="00E555A6"/>
    <w:rsid w:val="00E728EC"/>
    <w:rsid w:val="00ED5285"/>
    <w:rsid w:val="00EE74D7"/>
    <w:rsid w:val="00EF4B73"/>
    <w:rsid w:val="00EF7CCB"/>
    <w:rsid w:val="00F051A5"/>
    <w:rsid w:val="00F05950"/>
    <w:rsid w:val="00F148D5"/>
    <w:rsid w:val="00F149D0"/>
    <w:rsid w:val="00F23175"/>
    <w:rsid w:val="00F27C79"/>
    <w:rsid w:val="00F36117"/>
    <w:rsid w:val="00F43DD0"/>
    <w:rsid w:val="00F47EB7"/>
    <w:rsid w:val="00F5332F"/>
    <w:rsid w:val="00F53F81"/>
    <w:rsid w:val="00F56E3E"/>
    <w:rsid w:val="00F6168A"/>
    <w:rsid w:val="00F847CF"/>
    <w:rsid w:val="00F8515E"/>
    <w:rsid w:val="00F96A37"/>
    <w:rsid w:val="00FA1D89"/>
    <w:rsid w:val="00FC056B"/>
    <w:rsid w:val="00FC3C1E"/>
    <w:rsid w:val="00FC7D97"/>
    <w:rsid w:val="00FD1890"/>
    <w:rsid w:val="00FD42A4"/>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847</Words>
  <Characters>4892</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5747</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2014-11-17T17:54:00Z</dcterms:created>
  <dcterms:modified xsi:type="dcterms:W3CDTF">2014-11-17T17:54:00Z</dcterms:modified>
  <cp:category> </cp:category>
  <cp:contentStatus> </cp:contentStatus>
</cp:coreProperties>
</file>