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691DF9">
        <w:rPr>
          <w:b/>
          <w:color w:val="000000"/>
          <w:sz w:val="24"/>
          <w:szCs w:val="24"/>
        </w:rPr>
        <w:t>1699</w:t>
      </w:r>
    </w:p>
    <w:p w:rsidR="00212CF5" w:rsidRPr="007356BA" w:rsidRDefault="00212CF5">
      <w:pPr>
        <w:jc w:val="right"/>
        <w:rPr>
          <w:b/>
          <w:color w:val="000000"/>
          <w:sz w:val="24"/>
          <w:szCs w:val="24"/>
        </w:rPr>
      </w:pPr>
      <w:r w:rsidRPr="007356BA">
        <w:rPr>
          <w:b/>
          <w:color w:val="000000"/>
          <w:sz w:val="24"/>
          <w:szCs w:val="24"/>
        </w:rPr>
        <w:t xml:space="preserve">   </w:t>
      </w:r>
      <w:r w:rsidR="00EC4DCA">
        <w:rPr>
          <w:b/>
          <w:color w:val="000000"/>
          <w:sz w:val="24"/>
          <w:szCs w:val="24"/>
        </w:rPr>
        <w:t>November</w:t>
      </w:r>
      <w:r w:rsidR="0067502D">
        <w:rPr>
          <w:b/>
          <w:color w:val="000000"/>
          <w:sz w:val="24"/>
          <w:szCs w:val="24"/>
        </w:rPr>
        <w:t xml:space="preserve"> </w:t>
      </w:r>
      <w:r w:rsidR="00EC4DCA">
        <w:rPr>
          <w:b/>
          <w:color w:val="000000"/>
          <w:sz w:val="24"/>
          <w:szCs w:val="24"/>
        </w:rPr>
        <w:t>28</w:t>
      </w:r>
      <w:r w:rsidR="00B84291" w:rsidRPr="007356BA">
        <w:rPr>
          <w:b/>
          <w:color w:val="000000"/>
          <w:sz w:val="24"/>
          <w:szCs w:val="24"/>
        </w:rPr>
        <w:t>, 2014</w:t>
      </w:r>
    </w:p>
    <w:p w:rsidR="00212CF5" w:rsidRDefault="00212CF5">
      <w:pPr>
        <w:spacing w:before="60"/>
        <w:jc w:val="right"/>
        <w:rPr>
          <w:b/>
          <w:color w:val="000000"/>
          <w:szCs w:val="22"/>
        </w:rPr>
      </w:pPr>
    </w:p>
    <w:p w:rsidR="007D59F9" w:rsidRPr="00CD4BC7" w:rsidRDefault="007D59F9" w:rsidP="007D59F9">
      <w:pPr>
        <w:jc w:val="center"/>
        <w:rPr>
          <w:b/>
          <w:color w:val="000000"/>
          <w:sz w:val="24"/>
          <w:szCs w:val="24"/>
        </w:rPr>
      </w:pPr>
      <w:r w:rsidRPr="00CD4BC7">
        <w:rPr>
          <w:b/>
          <w:color w:val="000000"/>
          <w:sz w:val="24"/>
          <w:szCs w:val="24"/>
        </w:rPr>
        <w:t xml:space="preserve">NOTICE OF DOMESTIC SECTION 214 AUTHORIZATION GRANTED </w:t>
      </w:r>
    </w:p>
    <w:p w:rsidR="007D59F9" w:rsidRPr="00CD4BC7" w:rsidRDefault="007D59F9" w:rsidP="007D59F9">
      <w:pPr>
        <w:jc w:val="center"/>
        <w:rPr>
          <w:b/>
          <w:color w:val="000000"/>
          <w:sz w:val="24"/>
          <w:szCs w:val="24"/>
        </w:rPr>
      </w:pPr>
    </w:p>
    <w:p w:rsidR="007D59F9" w:rsidRPr="00CD4BC7" w:rsidRDefault="007D59F9" w:rsidP="007D59F9">
      <w:pPr>
        <w:pStyle w:val="BodyTextIndent"/>
        <w:rPr>
          <w:color w:val="000000"/>
        </w:rPr>
      </w:pPr>
      <w:r w:rsidRPr="00CD4BC7">
        <w:rPr>
          <w:color w:val="000000"/>
        </w:rPr>
        <w:t>WC Docket No. 14-</w:t>
      </w:r>
      <w:r>
        <w:rPr>
          <w:color w:val="000000"/>
        </w:rPr>
        <w:t>188</w:t>
      </w:r>
    </w:p>
    <w:p w:rsidR="007D59F9" w:rsidRDefault="007D59F9" w:rsidP="007D59F9">
      <w:pPr>
        <w:pStyle w:val="BodyTextIndent"/>
        <w:rPr>
          <w:color w:val="000000"/>
          <w:sz w:val="22"/>
          <w:szCs w:val="22"/>
        </w:rPr>
      </w:pPr>
    </w:p>
    <w:p w:rsidR="007D59F9" w:rsidRPr="0067502D"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D59F9"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D59F9" w:rsidRDefault="007D59F9" w:rsidP="007D59F9">
      <w:pPr>
        <w:autoSpaceDE w:val="0"/>
        <w:autoSpaceDN w:val="0"/>
        <w:adjustRightInd w:val="0"/>
        <w:ind w:left="720"/>
        <w:rPr>
          <w:szCs w:val="22"/>
        </w:rPr>
      </w:pPr>
      <w:r>
        <w:rPr>
          <w:szCs w:val="22"/>
        </w:rPr>
        <w:t>Domestic Section 214 Application Filed for the Assignment of Assets and Customer Base of WestCom, LLC to Westel, LLC, WC Docket No. 14-188, Public Notice, DA 14-1560</w:t>
      </w:r>
      <w:r w:rsidRPr="00C90145">
        <w:rPr>
          <w:szCs w:val="22"/>
        </w:rPr>
        <w:t xml:space="preserve"> (rel. </w:t>
      </w:r>
      <w:r>
        <w:rPr>
          <w:szCs w:val="22"/>
        </w:rPr>
        <w:t>Oct. 28, 2014)</w:t>
      </w:r>
    </w:p>
    <w:p w:rsidR="007D59F9" w:rsidRDefault="007D59F9" w:rsidP="007D59F9">
      <w:pPr>
        <w:ind w:right="720"/>
        <w:rPr>
          <w:szCs w:val="22"/>
        </w:rPr>
      </w:pPr>
    </w:p>
    <w:p w:rsidR="007D59F9" w:rsidRDefault="007D59F9" w:rsidP="007D59F9">
      <w:pPr>
        <w:rPr>
          <w:b/>
          <w:bCs/>
          <w:color w:val="000000"/>
          <w:szCs w:val="22"/>
          <w:lang w:eastAsia="ja-JP"/>
        </w:rPr>
      </w:pPr>
      <w:r>
        <w:rPr>
          <w:b/>
          <w:bCs/>
          <w:color w:val="000000"/>
          <w:szCs w:val="22"/>
          <w:lang w:eastAsia="ja-JP"/>
        </w:rPr>
        <w:t>Effective Grant Date:  November 28, 2014</w:t>
      </w:r>
    </w:p>
    <w:p w:rsidR="007D59F9" w:rsidRDefault="007D59F9" w:rsidP="007D59F9">
      <w:pPr>
        <w:rPr>
          <w:b/>
          <w:bCs/>
          <w:color w:val="000000"/>
          <w:szCs w:val="22"/>
          <w:lang w:eastAsia="ja-JP"/>
        </w:rPr>
      </w:pPr>
    </w:p>
    <w:p w:rsidR="007D59F9" w:rsidRDefault="007D59F9" w:rsidP="007D59F9">
      <w:pPr>
        <w:ind w:firstLine="720"/>
      </w:pPr>
      <w:r>
        <w:t>For further information, please contact Tracey Wilson at (202) 418-1394 or Dennis Johnson at (202) 418-0809, Competition Policy Division, Wireline Competition Bureau.</w:t>
      </w:r>
    </w:p>
    <w:p w:rsidR="007D59F9" w:rsidRDefault="007D59F9" w:rsidP="007D59F9">
      <w:pPr>
        <w:ind w:firstLine="720"/>
      </w:pPr>
    </w:p>
    <w:p w:rsidR="007D59F9" w:rsidRDefault="007D59F9" w:rsidP="007D59F9">
      <w:pPr>
        <w:ind w:firstLine="720"/>
      </w:pPr>
    </w:p>
    <w:p w:rsidR="007D59F9" w:rsidRDefault="007D59F9" w:rsidP="007D59F9">
      <w:pPr>
        <w:jc w:val="center"/>
        <w:rPr>
          <w:b/>
          <w:color w:val="000000"/>
          <w:szCs w:val="22"/>
        </w:rPr>
      </w:pPr>
      <w:r>
        <w:rPr>
          <w:color w:val="000000"/>
          <w:szCs w:val="22"/>
        </w:rPr>
        <w:t>-FCC-</w:t>
      </w:r>
    </w:p>
    <w:p w:rsidR="007D59F9" w:rsidRDefault="007D59F9" w:rsidP="007D59F9">
      <w:pPr>
        <w:ind w:firstLine="720"/>
        <w:jc w:val="center"/>
      </w:pPr>
    </w:p>
    <w:p w:rsidR="007D59F9" w:rsidRDefault="007D59F9" w:rsidP="007D59F9">
      <w:pPr>
        <w:ind w:firstLine="720"/>
      </w:pPr>
    </w:p>
    <w:p w:rsidR="007D59F9" w:rsidRDefault="007D59F9" w:rsidP="007D59F9">
      <w:pPr>
        <w:spacing w:before="60"/>
        <w:jc w:val="center"/>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212CF5" w:rsidRDefault="00212CF5" w:rsidP="007D59F9">
      <w:pPr>
        <w:autoSpaceDE w:val="0"/>
        <w:autoSpaceDN w:val="0"/>
        <w:adjustRightInd w:val="0"/>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C" w:rsidRDefault="009C2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C" w:rsidRDefault="009C2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C" w:rsidRDefault="009C2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7D59F9" w:rsidRDefault="007D59F9" w:rsidP="007D59F9">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7D59F9" w:rsidRDefault="007D59F9" w:rsidP="007D59F9">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C" w:rsidRDefault="009C2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C" w:rsidRDefault="009C2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F3E71"/>
    <w:rsid w:val="00105594"/>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42AF"/>
    <w:rsid w:val="005E584C"/>
    <w:rsid w:val="0062222E"/>
    <w:rsid w:val="00635F8E"/>
    <w:rsid w:val="00642DF3"/>
    <w:rsid w:val="006607CA"/>
    <w:rsid w:val="0067502D"/>
    <w:rsid w:val="00686C4D"/>
    <w:rsid w:val="00691DF9"/>
    <w:rsid w:val="006D3786"/>
    <w:rsid w:val="006F136F"/>
    <w:rsid w:val="00702630"/>
    <w:rsid w:val="007356BA"/>
    <w:rsid w:val="00750A77"/>
    <w:rsid w:val="007738A1"/>
    <w:rsid w:val="007D59F9"/>
    <w:rsid w:val="007E570B"/>
    <w:rsid w:val="007E7248"/>
    <w:rsid w:val="00830E7E"/>
    <w:rsid w:val="00845722"/>
    <w:rsid w:val="008563C0"/>
    <w:rsid w:val="008C789E"/>
    <w:rsid w:val="00941FC6"/>
    <w:rsid w:val="009511B8"/>
    <w:rsid w:val="0096018B"/>
    <w:rsid w:val="009C203C"/>
    <w:rsid w:val="00A613E4"/>
    <w:rsid w:val="00A67881"/>
    <w:rsid w:val="00B43309"/>
    <w:rsid w:val="00B84291"/>
    <w:rsid w:val="00C90145"/>
    <w:rsid w:val="00C93905"/>
    <w:rsid w:val="00CC331C"/>
    <w:rsid w:val="00CD4BC7"/>
    <w:rsid w:val="00CE7268"/>
    <w:rsid w:val="00D06BC1"/>
    <w:rsid w:val="00D1322F"/>
    <w:rsid w:val="00D67997"/>
    <w:rsid w:val="00D762BA"/>
    <w:rsid w:val="00DD6B27"/>
    <w:rsid w:val="00DE29DB"/>
    <w:rsid w:val="00E02C7F"/>
    <w:rsid w:val="00E24872"/>
    <w:rsid w:val="00E621CC"/>
    <w:rsid w:val="00E756E1"/>
    <w:rsid w:val="00EB23C7"/>
    <w:rsid w:val="00EC4DCA"/>
    <w:rsid w:val="00FD6D71"/>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2014-11-24T17:05:00Z</dcterms:created>
  <dcterms:modified xsi:type="dcterms:W3CDTF">2014-11-24T17:05:00Z</dcterms:modified>
  <cp:category> </cp:category>
  <cp:contentStatus> </cp:contentStatus>
</cp:coreProperties>
</file>