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E4" w:rsidRDefault="00C547E4">
      <w:pPr>
        <w:rPr>
          <w:rFonts w:ascii="News Gothic MT" w:hAnsi="News Gothic MT"/>
          <w:b/>
          <w:vanish/>
          <w:sz w:val="96"/>
        </w:rPr>
      </w:pPr>
      <w:bookmarkStart w:id="0" w:name="_GoBack"/>
      <w:bookmarkEnd w:id="0"/>
    </w:p>
    <w:p w:rsidR="00C547E4" w:rsidRDefault="003F1106">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598805" cy="605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805" cy="605155"/>
                    </a:xfrm>
                    <a:prstGeom prst="rect">
                      <a:avLst/>
                    </a:prstGeom>
                    <a:noFill/>
                    <a:ln>
                      <a:noFill/>
                    </a:ln>
                  </pic:spPr>
                </pic:pic>
              </a:graphicData>
            </a:graphic>
          </wp:inline>
        </w:drawing>
      </w:r>
    </w:p>
    <w:p w:rsidR="00C547E4" w:rsidRDefault="00C547E4">
      <w:pPr>
        <w:suppressAutoHyphens/>
        <w:rPr>
          <w:rFonts w:ascii="Arial Narrow" w:hAnsi="Arial Narrow"/>
        </w:rPr>
      </w:pPr>
      <w:r>
        <w:rPr>
          <w:rFonts w:ascii="News Gothic MT" w:hAnsi="News Gothic MT"/>
          <w:b/>
          <w:sz w:val="96"/>
        </w:rPr>
        <w:t>PUBLIC NOTICE</w:t>
      </w:r>
      <w:r>
        <w:rPr>
          <w:rFonts w:ascii="Arial Narrow" w:hAnsi="Arial Narrow"/>
        </w:rPr>
        <w:fldChar w:fldCharType="begin"/>
      </w:r>
      <w:r>
        <w:rPr>
          <w:rFonts w:ascii="Arial Narrow" w:hAnsi="Arial Narrow"/>
        </w:rPr>
        <w:instrText xml:space="preserve">PRIVATE </w:instrText>
      </w:r>
      <w:r>
        <w:rPr>
          <w:rFonts w:ascii="Arial Narrow" w:hAnsi="Arial Narrow"/>
        </w:rPr>
        <w:fldChar w:fldCharType="end"/>
      </w:r>
    </w:p>
    <w:p w:rsidR="00C547E4" w:rsidRDefault="00C547E4">
      <w:pPr>
        <w:suppressAutoHyphens/>
        <w:rPr>
          <w:rFonts w:ascii="Arial Narrow" w:hAnsi="Arial Narrow"/>
        </w:rPr>
      </w:pPr>
    </w:p>
    <w:p w:rsidR="00C547E4" w:rsidRDefault="00C547E4">
      <w:pPr>
        <w:framePr w:w="2921" w:h="736" w:hSpace="245" w:vSpace="245" w:wrap="around" w:vAnchor="page" w:hAnchor="page" w:x="7946" w:y="225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C547E4" w:rsidRDefault="00C547E4">
      <w:pPr>
        <w:framePr w:w="2921" w:h="736" w:hSpace="245" w:vSpace="245" w:wrap="around" w:vAnchor="page" w:hAnchor="page" w:x="7946" w:y="225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547E4" w:rsidRDefault="00C547E4">
      <w:pPr>
        <w:framePr w:w="2921" w:h="736" w:hSpace="245" w:vSpace="245" w:wrap="around" w:vAnchor="page" w:hAnchor="page" w:x="7946" w:y="225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http://fcc.gov</w:t>
      </w:r>
    </w:p>
    <w:p w:rsidR="00C547E4" w:rsidRDefault="00C547E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C547E4" w:rsidRDefault="00C547E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C547E4" w:rsidRDefault="00C547E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C547E4" w:rsidRDefault="00C547E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C547E4" w:rsidRDefault="00C547E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C547E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C547E4" w:rsidRDefault="003F11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C547E4" w:rsidRDefault="00C547E4">
      <w:pPr>
        <w:pStyle w:val="Heading1"/>
        <w:rPr>
          <w:sz w:val="22"/>
          <w:szCs w:val="22"/>
        </w:rPr>
      </w:pPr>
      <w:r>
        <w:tab/>
      </w:r>
      <w:r>
        <w:tab/>
      </w:r>
      <w:r>
        <w:tab/>
      </w:r>
      <w:r>
        <w:tab/>
        <w:t xml:space="preserve">                                                                </w:t>
      </w:r>
      <w:r>
        <w:tab/>
      </w:r>
      <w:r>
        <w:tab/>
      </w:r>
      <w:r>
        <w:tab/>
      </w:r>
      <w:r>
        <w:rPr>
          <w:sz w:val="22"/>
          <w:szCs w:val="22"/>
        </w:rPr>
        <w:t xml:space="preserve">DA </w:t>
      </w:r>
      <w:r w:rsidR="00BE1BBB" w:rsidRPr="00BE1BBB">
        <w:rPr>
          <w:sz w:val="22"/>
          <w:szCs w:val="22"/>
        </w:rPr>
        <w:t>14-1705</w:t>
      </w:r>
    </w:p>
    <w:p w:rsidR="00C547E4" w:rsidRDefault="00C547E4">
      <w:pPr>
        <w:rPr>
          <w:sz w:val="22"/>
          <w:szCs w:val="22"/>
        </w:rPr>
      </w:pPr>
    </w:p>
    <w:p w:rsidR="00C547E4" w:rsidRDefault="00C547E4">
      <w:pPr>
        <w:pStyle w:val="Heading1"/>
        <w:rPr>
          <w:sz w:val="22"/>
          <w:szCs w:val="22"/>
        </w:rPr>
      </w:pPr>
      <w:r>
        <w:rPr>
          <w:sz w:val="22"/>
          <w:szCs w:val="22"/>
        </w:rPr>
        <w:t xml:space="preserve">November </w:t>
      </w:r>
      <w:r w:rsidR="00450791">
        <w:rPr>
          <w:sz w:val="22"/>
          <w:szCs w:val="22"/>
        </w:rPr>
        <w:t>25</w:t>
      </w:r>
      <w:r w:rsidR="003F1106">
        <w:rPr>
          <w:sz w:val="22"/>
          <w:szCs w:val="22"/>
        </w:rPr>
        <w:t>, 2014</w:t>
      </w:r>
    </w:p>
    <w:p w:rsidR="00C547E4" w:rsidRDefault="00C547E4">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C547E4" w:rsidRDefault="00C547E4">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rsidR="00C547E4" w:rsidRDefault="00C547E4">
      <w:pPr>
        <w:pStyle w:val="Heading3"/>
        <w:rPr>
          <w:sz w:val="22"/>
          <w:szCs w:val="22"/>
        </w:rPr>
      </w:pPr>
      <w:r>
        <w:rPr>
          <w:sz w:val="22"/>
          <w:szCs w:val="22"/>
        </w:rPr>
        <w:t>REGION 39 (TENNESSEE) PUBLIC SAFETY REGIONAL PLANNING COMMITTEES</w:t>
      </w:r>
    </w:p>
    <w:p w:rsidR="00C547E4" w:rsidRDefault="00C547E4">
      <w:pPr>
        <w:pStyle w:val="Heading3"/>
        <w:rPr>
          <w:sz w:val="22"/>
          <w:szCs w:val="22"/>
        </w:rPr>
      </w:pPr>
      <w:r>
        <w:rPr>
          <w:sz w:val="22"/>
          <w:szCs w:val="22"/>
        </w:rPr>
        <w:t xml:space="preserve"> TO HOLD 700 MHZ AND 800 MHZ NPSPAC MEETINGS</w:t>
      </w:r>
    </w:p>
    <w:p w:rsidR="00C547E4" w:rsidRDefault="00C547E4"/>
    <w:p w:rsidR="00C547E4" w:rsidRDefault="00C547E4">
      <w:pPr>
        <w:jc w:val="center"/>
        <w:rPr>
          <w:rFonts w:ascii="Times New Roman" w:hAnsi="Times New Roman"/>
          <w:b/>
          <w:sz w:val="22"/>
          <w:szCs w:val="22"/>
        </w:rPr>
      </w:pPr>
      <w:r>
        <w:rPr>
          <w:rFonts w:ascii="Times New Roman" w:hAnsi="Times New Roman"/>
          <w:b/>
          <w:sz w:val="22"/>
          <w:szCs w:val="22"/>
        </w:rPr>
        <w:t>PR Docket 93-58</w:t>
      </w:r>
      <w:r w:rsidR="00852AB6">
        <w:rPr>
          <w:rFonts w:ascii="Times New Roman" w:hAnsi="Times New Roman"/>
          <w:b/>
          <w:sz w:val="22"/>
          <w:szCs w:val="22"/>
        </w:rPr>
        <w:t xml:space="preserve"> and WT Docket 02-378</w:t>
      </w:r>
    </w:p>
    <w:p w:rsidR="00C547E4" w:rsidRDefault="00C547E4">
      <w:pPr>
        <w:jc w:val="center"/>
        <w:rPr>
          <w:sz w:val="22"/>
          <w:szCs w:val="22"/>
        </w:rPr>
      </w:pPr>
    </w:p>
    <w:p w:rsidR="00166B46" w:rsidRDefault="00C547E4">
      <w:pPr>
        <w:tabs>
          <w:tab w:val="left" w:pos="720"/>
        </w:tabs>
        <w:rPr>
          <w:rFonts w:ascii="Times New Roman" w:hAnsi="Times New Roman"/>
          <w:color w:val="000000"/>
          <w:sz w:val="22"/>
          <w:szCs w:val="22"/>
        </w:rPr>
      </w:pPr>
      <w:r>
        <w:rPr>
          <w:rFonts w:ascii="Times New Roman" w:hAnsi="Times New Roman"/>
          <w:color w:val="000000"/>
          <w:sz w:val="22"/>
          <w:szCs w:val="22"/>
        </w:rPr>
        <w:tab/>
        <w:t>The Region 39 (Tennessee) Public Safety Regional Planning Committees (RPCs) will hold two planning meetings o</w:t>
      </w:r>
      <w:r w:rsidR="00E95826">
        <w:rPr>
          <w:rFonts w:ascii="Times New Roman" w:hAnsi="Times New Roman"/>
          <w:color w:val="000000"/>
          <w:sz w:val="22"/>
          <w:szCs w:val="22"/>
        </w:rPr>
        <w:t xml:space="preserve">n Wednesday, December 17, 2014.  </w:t>
      </w:r>
      <w:r>
        <w:rPr>
          <w:rFonts w:ascii="Times New Roman" w:hAnsi="Times New Roman"/>
          <w:color w:val="000000"/>
          <w:sz w:val="22"/>
          <w:szCs w:val="22"/>
        </w:rPr>
        <w:t xml:space="preserve">Beginning at </w:t>
      </w:r>
      <w:r w:rsidR="003C1C8E">
        <w:rPr>
          <w:rFonts w:ascii="Times New Roman" w:hAnsi="Times New Roman"/>
          <w:color w:val="000000"/>
          <w:sz w:val="22"/>
          <w:szCs w:val="22"/>
        </w:rPr>
        <w:t>8</w:t>
      </w:r>
      <w:r>
        <w:rPr>
          <w:rFonts w:ascii="Times New Roman" w:hAnsi="Times New Roman"/>
          <w:color w:val="000000"/>
          <w:sz w:val="22"/>
          <w:szCs w:val="22"/>
        </w:rPr>
        <w:t xml:space="preserve">:00 a.m., the 700 MHz Public Safety RPC meeting will </w:t>
      </w:r>
      <w:r w:rsidRPr="00166B46">
        <w:rPr>
          <w:rFonts w:ascii="Times New Roman" w:hAnsi="Times New Roman"/>
          <w:color w:val="000000"/>
          <w:sz w:val="22"/>
          <w:szCs w:val="22"/>
        </w:rPr>
        <w:t xml:space="preserve">convene </w:t>
      </w:r>
      <w:r w:rsidR="00166B46" w:rsidRPr="00166B46">
        <w:rPr>
          <w:rFonts w:ascii="Times New Roman" w:hAnsi="Times New Roman"/>
          <w:sz w:val="22"/>
          <w:szCs w:val="22"/>
        </w:rPr>
        <w:t>at the Tennessee Emergency Management Agency, 3041 Sidco Drive, Na</w:t>
      </w:r>
      <w:r w:rsidR="00166B46">
        <w:rPr>
          <w:rFonts w:ascii="Times New Roman" w:hAnsi="Times New Roman"/>
          <w:sz w:val="22"/>
          <w:szCs w:val="22"/>
        </w:rPr>
        <w:t xml:space="preserve">shville, TN 37204 in the Suiter </w:t>
      </w:r>
      <w:r w:rsidR="00166B46" w:rsidRPr="00166B46">
        <w:rPr>
          <w:rFonts w:ascii="Times New Roman" w:hAnsi="Times New Roman"/>
          <w:sz w:val="22"/>
          <w:szCs w:val="22"/>
        </w:rPr>
        <w:t>room</w:t>
      </w:r>
      <w:r w:rsidR="00166B46">
        <w:rPr>
          <w:rFonts w:ascii="Times New Roman" w:hAnsi="Times New Roman"/>
          <w:sz w:val="22"/>
          <w:szCs w:val="22"/>
        </w:rPr>
        <w:t>.</w:t>
      </w:r>
    </w:p>
    <w:p w:rsidR="00166B46" w:rsidRDefault="00166B46">
      <w:pPr>
        <w:tabs>
          <w:tab w:val="left" w:pos="720"/>
        </w:tabs>
        <w:rPr>
          <w:rFonts w:ascii="Times New Roman" w:hAnsi="Times New Roman"/>
          <w:color w:val="000000"/>
          <w:sz w:val="22"/>
          <w:szCs w:val="22"/>
        </w:rPr>
      </w:pPr>
    </w:p>
    <w:p w:rsidR="00C547E4" w:rsidRDefault="00C547E4" w:rsidP="00A238A5">
      <w:pPr>
        <w:ind w:left="720"/>
        <w:rPr>
          <w:rFonts w:ascii="Times New Roman" w:hAnsi="Times New Roman"/>
          <w:snapToGrid/>
          <w:color w:val="000000"/>
          <w:sz w:val="22"/>
          <w:szCs w:val="22"/>
        </w:rPr>
      </w:pPr>
      <w:r>
        <w:rPr>
          <w:rFonts w:ascii="Times New Roman" w:hAnsi="Times New Roman"/>
          <w:snapToGrid/>
          <w:color w:val="000000"/>
          <w:sz w:val="22"/>
          <w:szCs w:val="22"/>
        </w:rPr>
        <w:t xml:space="preserve">The agenda for the </w:t>
      </w:r>
      <w:r w:rsidRPr="00166B46">
        <w:rPr>
          <w:rFonts w:ascii="Times New Roman" w:hAnsi="Times New Roman"/>
          <w:b/>
          <w:snapToGrid/>
          <w:color w:val="000000"/>
          <w:sz w:val="22"/>
          <w:szCs w:val="22"/>
        </w:rPr>
        <w:t>700 MHz meeting</w:t>
      </w:r>
      <w:r>
        <w:rPr>
          <w:rFonts w:ascii="Times New Roman" w:hAnsi="Times New Roman"/>
          <w:snapToGrid/>
          <w:color w:val="000000"/>
          <w:sz w:val="22"/>
          <w:szCs w:val="22"/>
        </w:rPr>
        <w:t xml:space="preserve"> (subject to change) includes:</w:t>
      </w:r>
    </w:p>
    <w:p w:rsidR="00A238A5" w:rsidRDefault="00A238A5" w:rsidP="00A238A5">
      <w:pPr>
        <w:ind w:left="720"/>
        <w:rPr>
          <w:rFonts w:ascii="Times New Roman" w:hAnsi="Times New Roman"/>
          <w:snapToGrid/>
          <w:color w:val="000000"/>
          <w:sz w:val="22"/>
          <w:szCs w:val="22"/>
        </w:rPr>
      </w:pPr>
    </w:p>
    <w:p w:rsidR="00A238A5" w:rsidRPr="00A238A5" w:rsidRDefault="00A238A5" w:rsidP="00166B46">
      <w:pPr>
        <w:pStyle w:val="PlainText"/>
        <w:numPr>
          <w:ilvl w:val="0"/>
          <w:numId w:val="23"/>
        </w:numPr>
        <w:rPr>
          <w:rFonts w:ascii="Times New Roman" w:hAnsi="Times New Roman"/>
          <w:sz w:val="22"/>
          <w:szCs w:val="22"/>
        </w:rPr>
      </w:pPr>
      <w:r>
        <w:rPr>
          <w:rFonts w:ascii="Times New Roman" w:hAnsi="Times New Roman"/>
          <w:sz w:val="22"/>
          <w:szCs w:val="22"/>
        </w:rPr>
        <w:t>8</w:t>
      </w:r>
      <w:r w:rsidR="003C1C8E">
        <w:rPr>
          <w:rFonts w:ascii="Times New Roman" w:hAnsi="Times New Roman"/>
          <w:sz w:val="22"/>
          <w:szCs w:val="22"/>
        </w:rPr>
        <w:t>:00</w:t>
      </w:r>
      <w:r>
        <w:rPr>
          <w:rFonts w:ascii="Times New Roman" w:hAnsi="Times New Roman"/>
          <w:sz w:val="22"/>
          <w:szCs w:val="22"/>
        </w:rPr>
        <w:t xml:space="preserve"> </w:t>
      </w:r>
      <w:r w:rsidR="003C1C8E">
        <w:rPr>
          <w:rFonts w:ascii="Times New Roman" w:hAnsi="Times New Roman"/>
          <w:sz w:val="22"/>
          <w:szCs w:val="22"/>
        </w:rPr>
        <w:t>a.m.</w:t>
      </w:r>
      <w:r>
        <w:rPr>
          <w:rFonts w:ascii="Times New Roman" w:hAnsi="Times New Roman"/>
          <w:sz w:val="22"/>
          <w:szCs w:val="22"/>
        </w:rPr>
        <w:t xml:space="preserve"> </w:t>
      </w:r>
      <w:r w:rsidR="00EF459C">
        <w:rPr>
          <w:rFonts w:ascii="Times New Roman" w:hAnsi="Times New Roman"/>
          <w:sz w:val="22"/>
          <w:szCs w:val="22"/>
        </w:rPr>
        <w:t>-</w:t>
      </w:r>
      <w:r>
        <w:rPr>
          <w:rFonts w:ascii="Times New Roman" w:hAnsi="Times New Roman"/>
          <w:sz w:val="22"/>
          <w:szCs w:val="22"/>
        </w:rPr>
        <w:t xml:space="preserve"> </w:t>
      </w:r>
      <w:r w:rsidR="00EF459C">
        <w:rPr>
          <w:rFonts w:ascii="Times New Roman" w:hAnsi="Times New Roman"/>
          <w:sz w:val="22"/>
          <w:szCs w:val="22"/>
        </w:rPr>
        <w:t xml:space="preserve">Welcome </w:t>
      </w:r>
      <w:r w:rsidRPr="00A238A5">
        <w:rPr>
          <w:rFonts w:ascii="Times New Roman" w:hAnsi="Times New Roman"/>
          <w:sz w:val="22"/>
          <w:szCs w:val="22"/>
        </w:rPr>
        <w:t>700 MHz Chair</w:t>
      </w:r>
    </w:p>
    <w:p w:rsidR="00A238A5" w:rsidRPr="00A238A5" w:rsidRDefault="00A238A5" w:rsidP="00166B46">
      <w:pPr>
        <w:pStyle w:val="PlainText"/>
        <w:numPr>
          <w:ilvl w:val="0"/>
          <w:numId w:val="23"/>
        </w:numPr>
        <w:rPr>
          <w:rFonts w:ascii="Times New Roman" w:hAnsi="Times New Roman"/>
          <w:sz w:val="22"/>
          <w:szCs w:val="22"/>
        </w:rPr>
      </w:pPr>
      <w:r w:rsidRPr="00A238A5">
        <w:rPr>
          <w:rFonts w:ascii="Times New Roman" w:hAnsi="Times New Roman"/>
          <w:sz w:val="22"/>
          <w:szCs w:val="22"/>
        </w:rPr>
        <w:t xml:space="preserve">8:30 </w:t>
      </w:r>
      <w:r w:rsidR="003C1C8E">
        <w:rPr>
          <w:rFonts w:ascii="Times New Roman" w:hAnsi="Times New Roman"/>
          <w:sz w:val="22"/>
          <w:szCs w:val="22"/>
        </w:rPr>
        <w:t>a.m.</w:t>
      </w:r>
      <w:r>
        <w:rPr>
          <w:rFonts w:ascii="Times New Roman" w:hAnsi="Times New Roman"/>
          <w:sz w:val="22"/>
          <w:szCs w:val="22"/>
        </w:rPr>
        <w:t xml:space="preserve"> - </w:t>
      </w:r>
      <w:r w:rsidR="00FA4D7E">
        <w:rPr>
          <w:rFonts w:ascii="Times New Roman" w:hAnsi="Times New Roman"/>
          <w:sz w:val="22"/>
          <w:szCs w:val="22"/>
        </w:rPr>
        <w:t xml:space="preserve">Review of FCC Rule Changes pertaining to </w:t>
      </w:r>
      <w:r w:rsidRPr="00A238A5">
        <w:rPr>
          <w:rFonts w:ascii="Times New Roman" w:hAnsi="Times New Roman"/>
          <w:sz w:val="22"/>
          <w:szCs w:val="22"/>
        </w:rPr>
        <w:t>700 MHz Band</w:t>
      </w:r>
    </w:p>
    <w:p w:rsidR="00A238A5" w:rsidRPr="00A238A5" w:rsidRDefault="00A238A5" w:rsidP="00166B46">
      <w:pPr>
        <w:pStyle w:val="PlainText"/>
        <w:numPr>
          <w:ilvl w:val="0"/>
          <w:numId w:val="23"/>
        </w:numPr>
        <w:rPr>
          <w:rFonts w:ascii="Times New Roman" w:hAnsi="Times New Roman"/>
          <w:sz w:val="22"/>
          <w:szCs w:val="22"/>
        </w:rPr>
      </w:pPr>
      <w:r w:rsidRPr="00A238A5">
        <w:rPr>
          <w:rFonts w:ascii="Times New Roman" w:hAnsi="Times New Roman"/>
          <w:sz w:val="22"/>
          <w:szCs w:val="22"/>
        </w:rPr>
        <w:t xml:space="preserve">9:30 </w:t>
      </w:r>
      <w:r w:rsidR="003C1C8E">
        <w:rPr>
          <w:rFonts w:ascii="Times New Roman" w:hAnsi="Times New Roman"/>
          <w:sz w:val="22"/>
          <w:szCs w:val="22"/>
        </w:rPr>
        <w:t>a.m.</w:t>
      </w:r>
      <w:r>
        <w:rPr>
          <w:rFonts w:ascii="Times New Roman" w:hAnsi="Times New Roman"/>
          <w:sz w:val="22"/>
          <w:szCs w:val="22"/>
        </w:rPr>
        <w:t xml:space="preserve"> - </w:t>
      </w:r>
      <w:r w:rsidRPr="00A238A5">
        <w:rPr>
          <w:rFonts w:ascii="Times New Roman" w:hAnsi="Times New Roman"/>
          <w:sz w:val="22"/>
          <w:szCs w:val="22"/>
        </w:rPr>
        <w:t>Election of 700 MHz Chair</w:t>
      </w:r>
    </w:p>
    <w:p w:rsidR="00A238A5" w:rsidRPr="00A238A5" w:rsidRDefault="00A238A5" w:rsidP="00166B46">
      <w:pPr>
        <w:pStyle w:val="PlainText"/>
        <w:numPr>
          <w:ilvl w:val="0"/>
          <w:numId w:val="23"/>
        </w:numPr>
        <w:rPr>
          <w:rFonts w:ascii="Times New Roman" w:hAnsi="Times New Roman"/>
          <w:sz w:val="22"/>
          <w:szCs w:val="22"/>
        </w:rPr>
      </w:pPr>
      <w:r w:rsidRPr="00A238A5">
        <w:rPr>
          <w:rFonts w:ascii="Times New Roman" w:hAnsi="Times New Roman"/>
          <w:sz w:val="22"/>
          <w:szCs w:val="22"/>
        </w:rPr>
        <w:t>10</w:t>
      </w:r>
      <w:r w:rsidR="003C1C8E">
        <w:rPr>
          <w:rFonts w:ascii="Times New Roman" w:hAnsi="Times New Roman"/>
          <w:sz w:val="22"/>
          <w:szCs w:val="22"/>
        </w:rPr>
        <w:t>:00</w:t>
      </w:r>
      <w:r w:rsidRPr="00A238A5">
        <w:rPr>
          <w:rFonts w:ascii="Times New Roman" w:hAnsi="Times New Roman"/>
          <w:sz w:val="22"/>
          <w:szCs w:val="22"/>
        </w:rPr>
        <w:t xml:space="preserve"> </w:t>
      </w:r>
      <w:r w:rsidR="003C1C8E">
        <w:rPr>
          <w:rFonts w:ascii="Times New Roman" w:hAnsi="Times New Roman"/>
          <w:sz w:val="22"/>
          <w:szCs w:val="22"/>
        </w:rPr>
        <w:t>a.m.</w:t>
      </w:r>
      <w:r>
        <w:rPr>
          <w:rFonts w:ascii="Times New Roman" w:hAnsi="Times New Roman"/>
          <w:sz w:val="22"/>
          <w:szCs w:val="22"/>
        </w:rPr>
        <w:t xml:space="preserve"> - </w:t>
      </w:r>
      <w:r w:rsidRPr="00A238A5">
        <w:rPr>
          <w:rFonts w:ascii="Times New Roman" w:hAnsi="Times New Roman"/>
          <w:sz w:val="22"/>
          <w:szCs w:val="22"/>
        </w:rPr>
        <w:t>Motorola Trunking User Group (MTUG) Update</w:t>
      </w:r>
    </w:p>
    <w:p w:rsidR="00A238A5" w:rsidRPr="00A238A5" w:rsidRDefault="00A238A5" w:rsidP="00166B46">
      <w:pPr>
        <w:pStyle w:val="PlainText"/>
        <w:numPr>
          <w:ilvl w:val="0"/>
          <w:numId w:val="23"/>
        </w:numPr>
        <w:rPr>
          <w:rFonts w:ascii="Times New Roman" w:hAnsi="Times New Roman"/>
          <w:sz w:val="22"/>
          <w:szCs w:val="22"/>
        </w:rPr>
      </w:pPr>
      <w:r w:rsidRPr="00A238A5">
        <w:rPr>
          <w:rFonts w:ascii="Times New Roman" w:hAnsi="Times New Roman"/>
          <w:sz w:val="22"/>
          <w:szCs w:val="22"/>
        </w:rPr>
        <w:t xml:space="preserve">10:30 </w:t>
      </w:r>
      <w:r w:rsidR="003C1C8E">
        <w:rPr>
          <w:rFonts w:ascii="Times New Roman" w:hAnsi="Times New Roman"/>
          <w:sz w:val="22"/>
          <w:szCs w:val="22"/>
        </w:rPr>
        <w:t>a.m.</w:t>
      </w:r>
      <w:r>
        <w:rPr>
          <w:rFonts w:ascii="Times New Roman" w:hAnsi="Times New Roman"/>
          <w:sz w:val="22"/>
          <w:szCs w:val="22"/>
        </w:rPr>
        <w:t xml:space="preserve"> - Op</w:t>
      </w:r>
      <w:r w:rsidRPr="00A238A5">
        <w:rPr>
          <w:rFonts w:ascii="Times New Roman" w:hAnsi="Times New Roman"/>
          <w:sz w:val="22"/>
          <w:szCs w:val="22"/>
        </w:rPr>
        <w:t>en Forum</w:t>
      </w:r>
    </w:p>
    <w:p w:rsidR="00A238A5" w:rsidRPr="00A238A5" w:rsidRDefault="00A238A5" w:rsidP="00A238A5">
      <w:pPr>
        <w:pStyle w:val="PlainText"/>
        <w:rPr>
          <w:rFonts w:ascii="Times New Roman" w:hAnsi="Times New Roman"/>
          <w:sz w:val="22"/>
          <w:szCs w:val="22"/>
        </w:rPr>
      </w:pPr>
    </w:p>
    <w:p w:rsidR="00A238A5" w:rsidRPr="00166B46" w:rsidRDefault="003C1C8E" w:rsidP="00A238A5">
      <w:pPr>
        <w:pStyle w:val="PlainText"/>
        <w:ind w:left="720"/>
        <w:rPr>
          <w:rFonts w:ascii="Times New Roman" w:hAnsi="Times New Roman"/>
          <w:b/>
          <w:sz w:val="22"/>
          <w:szCs w:val="22"/>
        </w:rPr>
      </w:pPr>
      <w:r w:rsidRPr="00166B46">
        <w:rPr>
          <w:rFonts w:ascii="Times New Roman" w:hAnsi="Times New Roman"/>
          <w:b/>
          <w:sz w:val="22"/>
          <w:szCs w:val="22"/>
        </w:rPr>
        <w:t xml:space="preserve">11:00 a.m. to 1:00 p.m. </w:t>
      </w:r>
      <w:r w:rsidR="00A238A5" w:rsidRPr="00166B46">
        <w:rPr>
          <w:rFonts w:ascii="Times New Roman" w:hAnsi="Times New Roman"/>
          <w:b/>
          <w:sz w:val="22"/>
          <w:szCs w:val="22"/>
        </w:rPr>
        <w:t>Lunch</w:t>
      </w:r>
    </w:p>
    <w:p w:rsidR="003C1C8E" w:rsidRDefault="003C1C8E" w:rsidP="003C1C8E">
      <w:pPr>
        <w:ind w:firstLine="720"/>
        <w:rPr>
          <w:rFonts w:ascii="Times New Roman" w:hAnsi="Times New Roman"/>
          <w:color w:val="000000"/>
          <w:sz w:val="22"/>
          <w:szCs w:val="22"/>
        </w:rPr>
      </w:pPr>
    </w:p>
    <w:p w:rsidR="003C1C8E" w:rsidRDefault="003C1C8E" w:rsidP="003C1C8E">
      <w:pPr>
        <w:ind w:firstLine="720"/>
        <w:rPr>
          <w:rFonts w:ascii="Times New Roman" w:hAnsi="Times New Roman"/>
          <w:color w:val="000000"/>
          <w:sz w:val="22"/>
          <w:szCs w:val="22"/>
        </w:rPr>
      </w:pPr>
      <w:r>
        <w:rPr>
          <w:rFonts w:ascii="Times New Roman" w:hAnsi="Times New Roman"/>
          <w:color w:val="000000"/>
          <w:sz w:val="22"/>
          <w:szCs w:val="22"/>
        </w:rPr>
        <w:t>Beginning at 1:00 p.m., the 800 MHz Public Safety RPC meeting will convene at the same location.</w:t>
      </w:r>
    </w:p>
    <w:p w:rsidR="003C1C8E" w:rsidRDefault="003C1C8E" w:rsidP="00A238A5">
      <w:pPr>
        <w:pStyle w:val="PlainText"/>
        <w:rPr>
          <w:rFonts w:ascii="Times New Roman" w:hAnsi="Times New Roman"/>
          <w:sz w:val="22"/>
          <w:szCs w:val="22"/>
        </w:rPr>
      </w:pPr>
    </w:p>
    <w:p w:rsidR="00A238A5" w:rsidRPr="00A238A5" w:rsidRDefault="003C1C8E" w:rsidP="00166B46">
      <w:pPr>
        <w:pStyle w:val="PlainText"/>
        <w:ind w:firstLine="720"/>
        <w:rPr>
          <w:rFonts w:ascii="Times New Roman" w:hAnsi="Times New Roman"/>
          <w:sz w:val="22"/>
          <w:szCs w:val="22"/>
        </w:rPr>
      </w:pPr>
      <w:r>
        <w:rPr>
          <w:rFonts w:ascii="Times New Roman" w:hAnsi="Times New Roman"/>
          <w:sz w:val="22"/>
          <w:szCs w:val="22"/>
        </w:rPr>
        <w:t xml:space="preserve">The agenda for the </w:t>
      </w:r>
      <w:r w:rsidRPr="00166B46">
        <w:rPr>
          <w:rFonts w:ascii="Times New Roman" w:hAnsi="Times New Roman"/>
          <w:b/>
          <w:sz w:val="22"/>
          <w:szCs w:val="22"/>
        </w:rPr>
        <w:t>800 MHz meeting</w:t>
      </w:r>
      <w:r>
        <w:rPr>
          <w:rFonts w:ascii="Times New Roman" w:hAnsi="Times New Roman"/>
          <w:sz w:val="22"/>
          <w:szCs w:val="22"/>
        </w:rPr>
        <w:t xml:space="preserve"> (subject to change) includes:</w:t>
      </w:r>
    </w:p>
    <w:p w:rsidR="00A238A5" w:rsidRPr="00A238A5" w:rsidRDefault="00A238A5" w:rsidP="00A238A5">
      <w:pPr>
        <w:pStyle w:val="PlainText"/>
        <w:ind w:left="720"/>
        <w:rPr>
          <w:rFonts w:ascii="Times New Roman" w:hAnsi="Times New Roman"/>
          <w:sz w:val="22"/>
          <w:szCs w:val="22"/>
        </w:rPr>
      </w:pPr>
    </w:p>
    <w:p w:rsidR="00A238A5" w:rsidRPr="00A238A5" w:rsidRDefault="003C1C8E" w:rsidP="00166B46">
      <w:pPr>
        <w:pStyle w:val="PlainText"/>
        <w:numPr>
          <w:ilvl w:val="0"/>
          <w:numId w:val="24"/>
        </w:numPr>
        <w:rPr>
          <w:rFonts w:ascii="Times New Roman" w:hAnsi="Times New Roman"/>
          <w:sz w:val="22"/>
          <w:szCs w:val="22"/>
        </w:rPr>
      </w:pPr>
      <w:r>
        <w:rPr>
          <w:rFonts w:ascii="Times New Roman" w:hAnsi="Times New Roman"/>
          <w:sz w:val="22"/>
          <w:szCs w:val="22"/>
        </w:rPr>
        <w:t xml:space="preserve">1:00 p.m. - </w:t>
      </w:r>
      <w:r w:rsidR="00A238A5" w:rsidRPr="00A238A5">
        <w:rPr>
          <w:rFonts w:ascii="Times New Roman" w:hAnsi="Times New Roman"/>
          <w:sz w:val="22"/>
          <w:szCs w:val="22"/>
        </w:rPr>
        <w:t>Welcome by 800 MHz Chair</w:t>
      </w:r>
    </w:p>
    <w:p w:rsidR="00A238A5" w:rsidRPr="00A238A5" w:rsidRDefault="00A238A5" w:rsidP="00166B46">
      <w:pPr>
        <w:pStyle w:val="PlainText"/>
        <w:numPr>
          <w:ilvl w:val="0"/>
          <w:numId w:val="24"/>
        </w:numPr>
        <w:rPr>
          <w:rFonts w:ascii="Times New Roman" w:hAnsi="Times New Roman"/>
          <w:sz w:val="22"/>
          <w:szCs w:val="22"/>
        </w:rPr>
      </w:pPr>
      <w:r w:rsidRPr="00A238A5">
        <w:rPr>
          <w:rFonts w:ascii="Times New Roman" w:hAnsi="Times New Roman"/>
          <w:sz w:val="22"/>
          <w:szCs w:val="22"/>
        </w:rPr>
        <w:t>1:05</w:t>
      </w:r>
      <w:r w:rsidR="003C1C8E">
        <w:rPr>
          <w:rFonts w:ascii="Times New Roman" w:hAnsi="Times New Roman"/>
          <w:sz w:val="22"/>
          <w:szCs w:val="22"/>
        </w:rPr>
        <w:t xml:space="preserve"> p.m. - </w:t>
      </w:r>
      <w:r w:rsidRPr="00A238A5">
        <w:rPr>
          <w:rFonts w:ascii="Times New Roman" w:hAnsi="Times New Roman"/>
          <w:sz w:val="22"/>
          <w:szCs w:val="22"/>
        </w:rPr>
        <w:t>Update on Statewide Radio System</w:t>
      </w:r>
    </w:p>
    <w:p w:rsidR="00A238A5" w:rsidRPr="00A238A5" w:rsidRDefault="00A238A5" w:rsidP="00166B46">
      <w:pPr>
        <w:pStyle w:val="PlainText"/>
        <w:numPr>
          <w:ilvl w:val="0"/>
          <w:numId w:val="24"/>
        </w:numPr>
        <w:rPr>
          <w:rFonts w:ascii="Times New Roman" w:hAnsi="Times New Roman"/>
          <w:sz w:val="22"/>
          <w:szCs w:val="22"/>
        </w:rPr>
      </w:pPr>
      <w:r w:rsidRPr="00A238A5">
        <w:rPr>
          <w:rFonts w:ascii="Times New Roman" w:hAnsi="Times New Roman"/>
          <w:sz w:val="22"/>
          <w:szCs w:val="22"/>
        </w:rPr>
        <w:lastRenderedPageBreak/>
        <w:t xml:space="preserve">1:30 </w:t>
      </w:r>
      <w:r w:rsidR="003C1C8E">
        <w:rPr>
          <w:rFonts w:ascii="Times New Roman" w:hAnsi="Times New Roman"/>
          <w:sz w:val="22"/>
          <w:szCs w:val="22"/>
        </w:rPr>
        <w:t xml:space="preserve">p.m. - </w:t>
      </w:r>
      <w:r w:rsidRPr="00A238A5">
        <w:rPr>
          <w:rFonts w:ascii="Times New Roman" w:hAnsi="Times New Roman"/>
          <w:sz w:val="22"/>
          <w:szCs w:val="22"/>
        </w:rPr>
        <w:t>Update on Tennessee Valley Regional Communications System</w:t>
      </w:r>
    </w:p>
    <w:p w:rsidR="00A238A5" w:rsidRPr="00A238A5" w:rsidRDefault="00A238A5" w:rsidP="00166B46">
      <w:pPr>
        <w:pStyle w:val="PlainText"/>
        <w:numPr>
          <w:ilvl w:val="0"/>
          <w:numId w:val="24"/>
        </w:numPr>
        <w:rPr>
          <w:rFonts w:ascii="Times New Roman" w:hAnsi="Times New Roman"/>
          <w:sz w:val="22"/>
          <w:szCs w:val="22"/>
        </w:rPr>
      </w:pPr>
      <w:r w:rsidRPr="00A238A5">
        <w:rPr>
          <w:rFonts w:ascii="Times New Roman" w:hAnsi="Times New Roman"/>
          <w:sz w:val="22"/>
          <w:szCs w:val="22"/>
        </w:rPr>
        <w:t>2</w:t>
      </w:r>
      <w:r w:rsidR="003C1C8E">
        <w:rPr>
          <w:rFonts w:ascii="Times New Roman" w:hAnsi="Times New Roman"/>
          <w:sz w:val="22"/>
          <w:szCs w:val="22"/>
        </w:rPr>
        <w:t>:00</w:t>
      </w:r>
      <w:r w:rsidRPr="00A238A5">
        <w:rPr>
          <w:rFonts w:ascii="Times New Roman" w:hAnsi="Times New Roman"/>
          <w:sz w:val="22"/>
          <w:szCs w:val="22"/>
        </w:rPr>
        <w:t xml:space="preserve"> </w:t>
      </w:r>
      <w:r w:rsidR="003C1C8E">
        <w:rPr>
          <w:rFonts w:ascii="Times New Roman" w:hAnsi="Times New Roman"/>
          <w:sz w:val="22"/>
          <w:szCs w:val="22"/>
        </w:rPr>
        <w:t xml:space="preserve">p.m. - </w:t>
      </w:r>
      <w:r w:rsidRPr="00A238A5">
        <w:rPr>
          <w:rFonts w:ascii="Times New Roman" w:hAnsi="Times New Roman"/>
          <w:sz w:val="22"/>
          <w:szCs w:val="22"/>
        </w:rPr>
        <w:t>Election of 800 MHz Vice-Chair</w:t>
      </w:r>
    </w:p>
    <w:p w:rsidR="00A238A5" w:rsidRPr="00A238A5" w:rsidRDefault="00A238A5" w:rsidP="00166B46">
      <w:pPr>
        <w:pStyle w:val="PlainText"/>
        <w:numPr>
          <w:ilvl w:val="0"/>
          <w:numId w:val="24"/>
        </w:numPr>
        <w:rPr>
          <w:rFonts w:ascii="Times New Roman" w:hAnsi="Times New Roman"/>
          <w:sz w:val="22"/>
          <w:szCs w:val="22"/>
        </w:rPr>
      </w:pPr>
      <w:r w:rsidRPr="00A238A5">
        <w:rPr>
          <w:rFonts w:ascii="Times New Roman" w:hAnsi="Times New Roman"/>
          <w:sz w:val="22"/>
          <w:szCs w:val="22"/>
        </w:rPr>
        <w:t xml:space="preserve">2:30 </w:t>
      </w:r>
      <w:r w:rsidR="003C1C8E">
        <w:rPr>
          <w:rFonts w:ascii="Times New Roman" w:hAnsi="Times New Roman"/>
          <w:sz w:val="22"/>
          <w:szCs w:val="22"/>
        </w:rPr>
        <w:t xml:space="preserve">p.m. - </w:t>
      </w:r>
      <w:r w:rsidRPr="00A238A5">
        <w:rPr>
          <w:rFonts w:ascii="Times New Roman" w:hAnsi="Times New Roman"/>
          <w:sz w:val="22"/>
          <w:szCs w:val="22"/>
        </w:rPr>
        <w:t>Update on Communications Unit Leader COML/COMT Program</w:t>
      </w:r>
    </w:p>
    <w:p w:rsidR="00A238A5" w:rsidRPr="00A238A5" w:rsidRDefault="00A238A5" w:rsidP="00166B46">
      <w:pPr>
        <w:pStyle w:val="PlainText"/>
        <w:numPr>
          <w:ilvl w:val="0"/>
          <w:numId w:val="24"/>
        </w:numPr>
        <w:rPr>
          <w:rFonts w:ascii="Times New Roman" w:hAnsi="Times New Roman"/>
          <w:sz w:val="22"/>
          <w:szCs w:val="22"/>
        </w:rPr>
      </w:pPr>
      <w:r w:rsidRPr="00A238A5">
        <w:rPr>
          <w:rFonts w:ascii="Times New Roman" w:hAnsi="Times New Roman"/>
          <w:sz w:val="22"/>
          <w:szCs w:val="22"/>
        </w:rPr>
        <w:t>3</w:t>
      </w:r>
      <w:r w:rsidR="003C1C8E">
        <w:rPr>
          <w:rFonts w:ascii="Times New Roman" w:hAnsi="Times New Roman"/>
          <w:sz w:val="22"/>
          <w:szCs w:val="22"/>
        </w:rPr>
        <w:t>:00</w:t>
      </w:r>
      <w:r w:rsidRPr="00A238A5">
        <w:rPr>
          <w:rFonts w:ascii="Times New Roman" w:hAnsi="Times New Roman"/>
          <w:sz w:val="22"/>
          <w:szCs w:val="22"/>
        </w:rPr>
        <w:t xml:space="preserve"> </w:t>
      </w:r>
      <w:r w:rsidR="003C1C8E">
        <w:rPr>
          <w:rFonts w:ascii="Times New Roman" w:hAnsi="Times New Roman"/>
          <w:sz w:val="22"/>
          <w:szCs w:val="22"/>
        </w:rPr>
        <w:t xml:space="preserve">p.m. - </w:t>
      </w:r>
      <w:r w:rsidRPr="00A238A5">
        <w:rPr>
          <w:rFonts w:ascii="Times New Roman" w:hAnsi="Times New Roman"/>
          <w:sz w:val="22"/>
          <w:szCs w:val="22"/>
        </w:rPr>
        <w:t>Open Forum and Discussion by Members</w:t>
      </w:r>
    </w:p>
    <w:p w:rsidR="00A238A5" w:rsidRPr="00A238A5" w:rsidRDefault="00A238A5" w:rsidP="00166B46">
      <w:pPr>
        <w:pStyle w:val="PlainText"/>
        <w:numPr>
          <w:ilvl w:val="0"/>
          <w:numId w:val="24"/>
        </w:numPr>
        <w:rPr>
          <w:rFonts w:ascii="Times New Roman" w:hAnsi="Times New Roman"/>
          <w:sz w:val="22"/>
          <w:szCs w:val="22"/>
        </w:rPr>
      </w:pPr>
      <w:r w:rsidRPr="00A238A5">
        <w:rPr>
          <w:rFonts w:ascii="Times New Roman" w:hAnsi="Times New Roman"/>
          <w:sz w:val="22"/>
          <w:szCs w:val="22"/>
        </w:rPr>
        <w:t>4</w:t>
      </w:r>
      <w:r w:rsidR="003C1C8E">
        <w:rPr>
          <w:rFonts w:ascii="Times New Roman" w:hAnsi="Times New Roman"/>
          <w:sz w:val="22"/>
          <w:szCs w:val="22"/>
        </w:rPr>
        <w:t>:00</w:t>
      </w:r>
      <w:r w:rsidRPr="00A238A5">
        <w:rPr>
          <w:rFonts w:ascii="Times New Roman" w:hAnsi="Times New Roman"/>
          <w:sz w:val="22"/>
          <w:szCs w:val="22"/>
        </w:rPr>
        <w:t xml:space="preserve"> </w:t>
      </w:r>
      <w:r w:rsidR="003C1C8E">
        <w:rPr>
          <w:rFonts w:ascii="Times New Roman" w:hAnsi="Times New Roman"/>
          <w:sz w:val="22"/>
          <w:szCs w:val="22"/>
        </w:rPr>
        <w:t xml:space="preserve">p.m. - </w:t>
      </w:r>
      <w:r w:rsidRPr="00A238A5">
        <w:rPr>
          <w:rFonts w:ascii="Times New Roman" w:hAnsi="Times New Roman"/>
          <w:sz w:val="22"/>
          <w:szCs w:val="22"/>
        </w:rPr>
        <w:t>Dismissal</w:t>
      </w:r>
    </w:p>
    <w:p w:rsidR="00A238A5" w:rsidRDefault="00A238A5" w:rsidP="00A238A5">
      <w:pPr>
        <w:widowControl/>
        <w:rPr>
          <w:rFonts w:ascii="Times New Roman" w:hAnsi="Times New Roman"/>
          <w:sz w:val="22"/>
          <w:szCs w:val="22"/>
        </w:rPr>
      </w:pPr>
    </w:p>
    <w:p w:rsidR="00C547E4" w:rsidRDefault="00C547E4" w:rsidP="003C1C8E">
      <w:pPr>
        <w:ind w:firstLine="720"/>
        <w:rPr>
          <w:rFonts w:ascii="Times New Roman" w:hAnsi="Times New Roman"/>
          <w:color w:val="000000"/>
          <w:sz w:val="22"/>
          <w:szCs w:val="22"/>
        </w:rPr>
      </w:pPr>
      <w:r>
        <w:rPr>
          <w:rFonts w:ascii="Times New Roman" w:hAnsi="Times New Roman"/>
          <w:color w:val="000000"/>
          <w:sz w:val="22"/>
          <w:szCs w:val="22"/>
        </w:rPr>
        <w:t>Both Region 39 RPC meetings are open to the public. All eligible public safety providers in Region 39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C547E4" w:rsidRDefault="00C547E4">
      <w:pPr>
        <w:ind w:firstLine="720"/>
        <w:rPr>
          <w:rFonts w:ascii="Times New Roman" w:hAnsi="Times New Roman"/>
          <w:color w:val="000000"/>
          <w:sz w:val="22"/>
          <w:szCs w:val="22"/>
        </w:rPr>
      </w:pPr>
      <w:r>
        <w:rPr>
          <w:rFonts w:ascii="Times New Roman" w:hAnsi="Times New Roman"/>
          <w:color w:val="000000"/>
          <w:sz w:val="22"/>
          <w:szCs w:val="22"/>
        </w:rPr>
        <w:t>All interested parties wishing to participate in the planning for the use of public safety spectrum in the 700 MHz and 800 MHz bands within Region 39 should plan to attend.  For further information, please contact:</w:t>
      </w:r>
    </w:p>
    <w:p w:rsidR="00C547E4" w:rsidRDefault="00C547E4">
      <w:pPr>
        <w:ind w:firstLine="720"/>
        <w:rPr>
          <w:rFonts w:ascii="Times New Roman" w:hAnsi="Times New Roman"/>
          <w:color w:val="000000"/>
          <w:sz w:val="22"/>
          <w:szCs w:val="22"/>
        </w:rPr>
      </w:pPr>
    </w:p>
    <w:p w:rsidR="00E87E54" w:rsidRDefault="00E87E54" w:rsidP="00E87E54">
      <w:pPr>
        <w:tabs>
          <w:tab w:val="left" w:pos="1800"/>
        </w:tabs>
        <w:ind w:left="720"/>
        <w:rPr>
          <w:rFonts w:ascii="Times New Roman" w:hAnsi="Times New Roman"/>
          <w:sz w:val="22"/>
          <w:szCs w:val="22"/>
        </w:rPr>
      </w:pPr>
      <w:r w:rsidRPr="00E87E54">
        <w:rPr>
          <w:rFonts w:ascii="Times New Roman" w:hAnsi="Times New Roman"/>
          <w:sz w:val="22"/>
          <w:szCs w:val="22"/>
        </w:rPr>
        <w:t>Jesse Griggs</w:t>
      </w:r>
      <w:r>
        <w:rPr>
          <w:rFonts w:ascii="Times New Roman" w:hAnsi="Times New Roman"/>
          <w:sz w:val="22"/>
          <w:szCs w:val="22"/>
        </w:rPr>
        <w:t>, Chair</w:t>
      </w:r>
    </w:p>
    <w:p w:rsidR="00E87E54" w:rsidRPr="00E87E54" w:rsidRDefault="00E87E54" w:rsidP="00E87E54">
      <w:pPr>
        <w:tabs>
          <w:tab w:val="left" w:pos="1800"/>
        </w:tabs>
        <w:ind w:left="720"/>
        <w:rPr>
          <w:rFonts w:ascii="Times New Roman" w:hAnsi="Times New Roman"/>
          <w:sz w:val="22"/>
          <w:szCs w:val="22"/>
        </w:rPr>
      </w:pPr>
      <w:r w:rsidRPr="00E87E54">
        <w:rPr>
          <w:rFonts w:ascii="Times New Roman" w:hAnsi="Times New Roman"/>
          <w:snapToGrid/>
          <w:color w:val="010101"/>
          <w:sz w:val="22"/>
          <w:szCs w:val="22"/>
        </w:rPr>
        <w:t>Region 39 700 MHz and 800 MHz RPCs</w:t>
      </w:r>
    </w:p>
    <w:p w:rsidR="00E87E54" w:rsidRPr="00E87E54" w:rsidRDefault="00E87E54" w:rsidP="00E87E54">
      <w:pPr>
        <w:tabs>
          <w:tab w:val="left" w:pos="1800"/>
        </w:tabs>
        <w:ind w:left="720"/>
        <w:rPr>
          <w:rFonts w:ascii="Times New Roman" w:hAnsi="Times New Roman"/>
          <w:sz w:val="22"/>
          <w:szCs w:val="22"/>
        </w:rPr>
      </w:pPr>
      <w:r w:rsidRPr="00E87E54">
        <w:rPr>
          <w:rFonts w:ascii="Times New Roman" w:hAnsi="Times New Roman"/>
          <w:sz w:val="22"/>
          <w:szCs w:val="22"/>
        </w:rPr>
        <w:t>Tennessee Department of Correction</w:t>
      </w:r>
    </w:p>
    <w:p w:rsidR="00E87E54" w:rsidRPr="00E87E54" w:rsidRDefault="00E87E54" w:rsidP="00E87E54">
      <w:pPr>
        <w:tabs>
          <w:tab w:val="left" w:pos="1800"/>
        </w:tabs>
        <w:ind w:left="720"/>
        <w:rPr>
          <w:rFonts w:ascii="Times New Roman" w:hAnsi="Times New Roman"/>
          <w:sz w:val="22"/>
          <w:szCs w:val="22"/>
        </w:rPr>
      </w:pPr>
      <w:r w:rsidRPr="00E87E54">
        <w:rPr>
          <w:rFonts w:ascii="Times New Roman" w:hAnsi="Times New Roman"/>
          <w:sz w:val="22"/>
          <w:szCs w:val="22"/>
        </w:rPr>
        <w:t>6406 Centennial Blvd.</w:t>
      </w:r>
    </w:p>
    <w:p w:rsidR="00E87E54" w:rsidRPr="00E87E54" w:rsidRDefault="00E87E54" w:rsidP="00E87E54">
      <w:pPr>
        <w:tabs>
          <w:tab w:val="left" w:pos="1800"/>
        </w:tabs>
        <w:ind w:left="720"/>
        <w:rPr>
          <w:rFonts w:ascii="Times New Roman" w:hAnsi="Times New Roman"/>
          <w:sz w:val="22"/>
          <w:szCs w:val="22"/>
        </w:rPr>
      </w:pPr>
      <w:r w:rsidRPr="00E87E54">
        <w:rPr>
          <w:rFonts w:ascii="Times New Roman" w:hAnsi="Times New Roman"/>
          <w:sz w:val="22"/>
          <w:szCs w:val="22"/>
        </w:rPr>
        <w:t>Nashville, TN 37209</w:t>
      </w:r>
    </w:p>
    <w:p w:rsidR="00E87E54" w:rsidRPr="00E87E54" w:rsidRDefault="00E87E54" w:rsidP="00E87E54">
      <w:pPr>
        <w:tabs>
          <w:tab w:val="left" w:pos="1800"/>
        </w:tabs>
        <w:ind w:left="720"/>
        <w:rPr>
          <w:rFonts w:ascii="Times New Roman" w:hAnsi="Times New Roman"/>
          <w:sz w:val="22"/>
          <w:szCs w:val="22"/>
        </w:rPr>
      </w:pPr>
      <w:r w:rsidRPr="00E87E54">
        <w:rPr>
          <w:rFonts w:ascii="Times New Roman" w:hAnsi="Times New Roman"/>
          <w:sz w:val="22"/>
          <w:szCs w:val="22"/>
        </w:rPr>
        <w:t>(615) 350-1930</w:t>
      </w:r>
    </w:p>
    <w:p w:rsidR="00E87E54" w:rsidRDefault="00E87E54" w:rsidP="00E87E54">
      <w:pPr>
        <w:tabs>
          <w:tab w:val="left" w:pos="1800"/>
        </w:tabs>
        <w:ind w:left="720"/>
        <w:rPr>
          <w:rFonts w:ascii="Times New Roman" w:hAnsi="Times New Roman"/>
          <w:sz w:val="22"/>
          <w:szCs w:val="22"/>
        </w:rPr>
      </w:pPr>
      <w:r w:rsidRPr="00E87E54">
        <w:rPr>
          <w:rFonts w:ascii="Times New Roman" w:hAnsi="Times New Roman"/>
          <w:sz w:val="22"/>
          <w:szCs w:val="22"/>
        </w:rPr>
        <w:t>Fax (615) 253-6359</w:t>
      </w:r>
    </w:p>
    <w:p w:rsidR="00C547E4" w:rsidRDefault="00C10966">
      <w:pPr>
        <w:tabs>
          <w:tab w:val="left" w:pos="1800"/>
        </w:tabs>
        <w:ind w:left="720"/>
        <w:rPr>
          <w:rFonts w:ascii="Times New Roman" w:hAnsi="Times New Roman"/>
          <w:sz w:val="22"/>
          <w:szCs w:val="22"/>
        </w:rPr>
      </w:pPr>
      <w:hyperlink r:id="rId15" w:history="1">
        <w:r w:rsidR="00C547E4">
          <w:rPr>
            <w:rStyle w:val="Hyperlink"/>
            <w:rFonts w:ascii="Times New Roman" w:hAnsi="Times New Roman"/>
            <w:sz w:val="22"/>
            <w:szCs w:val="22"/>
          </w:rPr>
          <w:t>Jesse.D.Griggs@tn.gov</w:t>
        </w:r>
      </w:hyperlink>
    </w:p>
    <w:p w:rsidR="00C547E4" w:rsidRDefault="00C547E4">
      <w:pPr>
        <w:tabs>
          <w:tab w:val="left" w:pos="1800"/>
        </w:tabs>
        <w:ind w:left="720"/>
        <w:rPr>
          <w:rFonts w:ascii="Times New Roman" w:hAnsi="Times New Roman"/>
          <w:sz w:val="22"/>
          <w:szCs w:val="22"/>
        </w:rPr>
      </w:pPr>
    </w:p>
    <w:p w:rsidR="00C547E4" w:rsidRDefault="00C547E4">
      <w:pPr>
        <w:tabs>
          <w:tab w:val="left" w:pos="1800"/>
        </w:tabs>
        <w:ind w:left="720"/>
        <w:rPr>
          <w:rFonts w:ascii="Times New Roman" w:hAnsi="Times New Roman"/>
          <w:sz w:val="22"/>
          <w:szCs w:val="22"/>
        </w:rPr>
      </w:pPr>
    </w:p>
    <w:p w:rsidR="00C547E4" w:rsidRDefault="00C547E4">
      <w:pPr>
        <w:tabs>
          <w:tab w:val="left" w:pos="1800"/>
        </w:tabs>
        <w:ind w:left="720"/>
        <w:rPr>
          <w:rFonts w:ascii="Times New Roman" w:hAnsi="Times New Roman"/>
          <w:sz w:val="22"/>
          <w:szCs w:val="22"/>
        </w:rPr>
      </w:pPr>
    </w:p>
    <w:p w:rsidR="00C547E4" w:rsidRDefault="00C547E4">
      <w:pPr>
        <w:jc w:val="center"/>
        <w:rPr>
          <w:sz w:val="22"/>
          <w:szCs w:val="22"/>
        </w:rPr>
      </w:pPr>
      <w:r>
        <w:rPr>
          <w:rFonts w:ascii="Times New Roman" w:hAnsi="Times New Roman"/>
          <w:color w:val="000000"/>
          <w:sz w:val="22"/>
          <w:szCs w:val="22"/>
        </w:rPr>
        <w:t xml:space="preserve">- FCC - </w:t>
      </w:r>
    </w:p>
    <w:sectPr w:rsidR="00C547E4">
      <w:endnotePr>
        <w:numFmt w:val="decimal"/>
      </w:endnotePr>
      <w:type w:val="continuous"/>
      <w:pgSz w:w="12240" w:h="15840"/>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C3" w:rsidRDefault="00157BC3">
      <w:r>
        <w:separator/>
      </w:r>
    </w:p>
  </w:endnote>
  <w:endnote w:type="continuationSeparator" w:id="0">
    <w:p w:rsidR="00157BC3" w:rsidRDefault="0015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46" w:rsidRDefault="00166B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6B46" w:rsidRDefault="00166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46" w:rsidRDefault="00166B46">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10966">
      <w:rPr>
        <w:rStyle w:val="PageNumber"/>
        <w:rFonts w:ascii="Times New Roman" w:hAnsi="Times New Roman"/>
        <w:noProof/>
      </w:rPr>
      <w:t>2</w:t>
    </w:r>
    <w:r>
      <w:rPr>
        <w:rStyle w:val="PageNumber"/>
        <w:rFonts w:ascii="Times New Roman" w:hAnsi="Times New Roman"/>
      </w:rPr>
      <w:fldChar w:fldCharType="end"/>
    </w:r>
  </w:p>
  <w:p w:rsidR="00166B46" w:rsidRDefault="00166B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BA" w:rsidRDefault="00FD6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C3" w:rsidRDefault="00157BC3">
      <w:r>
        <w:separator/>
      </w:r>
    </w:p>
  </w:footnote>
  <w:footnote w:type="continuationSeparator" w:id="0">
    <w:p w:rsidR="00157BC3" w:rsidRDefault="00157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BA" w:rsidRDefault="00FD6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BA" w:rsidRDefault="00FD6D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BA" w:rsidRDefault="00FD6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20E438F"/>
    <w:multiLevelType w:val="hybridMultilevel"/>
    <w:tmpl w:val="FC563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65537D"/>
    <w:multiLevelType w:val="hybridMultilevel"/>
    <w:tmpl w:val="53FAF27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nsid w:val="248E06F4"/>
    <w:multiLevelType w:val="hybridMultilevel"/>
    <w:tmpl w:val="DA2EA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3603FA0"/>
    <w:multiLevelType w:val="hybridMultilevel"/>
    <w:tmpl w:val="40CA1B6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55597FE3"/>
    <w:multiLevelType w:val="hybridMultilevel"/>
    <w:tmpl w:val="FBC6A66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56A67543"/>
    <w:multiLevelType w:val="hybridMultilevel"/>
    <w:tmpl w:val="7AF6AE9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71006E98"/>
    <w:multiLevelType w:val="hybridMultilevel"/>
    <w:tmpl w:val="41A23CF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8DB47DD"/>
    <w:multiLevelType w:val="hybridMultilevel"/>
    <w:tmpl w:val="3996B640"/>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3"/>
  </w:num>
  <w:num w:numId="2">
    <w:abstractNumId w:val="20"/>
  </w:num>
  <w:num w:numId="3">
    <w:abstractNumId w:val="21"/>
  </w:num>
  <w:num w:numId="4">
    <w:abstractNumId w:val="11"/>
  </w:num>
  <w:num w:numId="5">
    <w:abstractNumId w:val="15"/>
  </w:num>
  <w:num w:numId="6">
    <w:abstractNumId w:val="10"/>
  </w:num>
  <w:num w:numId="7">
    <w:abstractNumId w:val="18"/>
  </w:num>
  <w:num w:numId="8">
    <w:abstractNumId w:val="17"/>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3"/>
  </w:num>
  <w:num w:numId="22">
    <w:abstractNumId w:val="22"/>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06"/>
    <w:rsid w:val="00157BC3"/>
    <w:rsid w:val="00166B46"/>
    <w:rsid w:val="002452D3"/>
    <w:rsid w:val="003A3AAA"/>
    <w:rsid w:val="003C1C8E"/>
    <w:rsid w:val="003F1106"/>
    <w:rsid w:val="00450791"/>
    <w:rsid w:val="00852AB6"/>
    <w:rsid w:val="00A238A5"/>
    <w:rsid w:val="00B20AB5"/>
    <w:rsid w:val="00BE1BBB"/>
    <w:rsid w:val="00C10966"/>
    <w:rsid w:val="00C547E4"/>
    <w:rsid w:val="00D47D3D"/>
    <w:rsid w:val="00DE792E"/>
    <w:rsid w:val="00E87E54"/>
    <w:rsid w:val="00E95826"/>
    <w:rsid w:val="00EF459C"/>
    <w:rsid w:val="00FA3DBB"/>
    <w:rsid w:val="00FA4D7E"/>
    <w:rsid w:val="00FD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unhideWhenUsed/>
    <w:pPr>
      <w:widowControl/>
    </w:pPr>
    <w:rPr>
      <w:rFonts w:ascii="Calibri" w:eastAsia="Calibri" w:hAnsi="Calibri"/>
      <w:snapToGrid/>
      <w:color w:val="000000"/>
      <w:szCs w:val="21"/>
    </w:rPr>
  </w:style>
  <w:style w:type="character" w:customStyle="1" w:styleId="PlainTextChar">
    <w:name w:val="Plain Text Char"/>
    <w:link w:val="PlainText"/>
    <w:uiPriority w:val="99"/>
    <w:rPr>
      <w:rFonts w:ascii="Calibri" w:eastAsia="Calibri" w:hAnsi="Calibri"/>
      <w:color w:val="000000"/>
      <w:sz w:val="24"/>
      <w:szCs w:val="21"/>
    </w:rPr>
  </w:style>
  <w:style w:type="character" w:styleId="CommentReference">
    <w:name w:val="annotation reference"/>
    <w:basedOn w:val="DefaultParagraphFont"/>
    <w:rsid w:val="00B20AB5"/>
    <w:rPr>
      <w:sz w:val="16"/>
      <w:szCs w:val="16"/>
    </w:rPr>
  </w:style>
  <w:style w:type="paragraph" w:styleId="CommentText">
    <w:name w:val="annotation text"/>
    <w:basedOn w:val="Normal"/>
    <w:link w:val="CommentTextChar"/>
    <w:rsid w:val="00B20AB5"/>
    <w:rPr>
      <w:sz w:val="20"/>
    </w:rPr>
  </w:style>
  <w:style w:type="character" w:customStyle="1" w:styleId="CommentTextChar">
    <w:name w:val="Comment Text Char"/>
    <w:basedOn w:val="DefaultParagraphFont"/>
    <w:link w:val="CommentText"/>
    <w:rsid w:val="00B20AB5"/>
    <w:rPr>
      <w:rFonts w:ascii="Courier New" w:hAnsi="Courier New"/>
      <w:snapToGrid w:val="0"/>
    </w:rPr>
  </w:style>
  <w:style w:type="paragraph" w:styleId="CommentSubject">
    <w:name w:val="annotation subject"/>
    <w:basedOn w:val="CommentText"/>
    <w:next w:val="CommentText"/>
    <w:link w:val="CommentSubjectChar"/>
    <w:rsid w:val="00B20AB5"/>
    <w:rPr>
      <w:b/>
      <w:bCs/>
    </w:rPr>
  </w:style>
  <w:style w:type="character" w:customStyle="1" w:styleId="CommentSubjectChar">
    <w:name w:val="Comment Subject Char"/>
    <w:basedOn w:val="CommentTextChar"/>
    <w:link w:val="CommentSubject"/>
    <w:rsid w:val="00B20AB5"/>
    <w:rPr>
      <w:rFonts w:ascii="Courier New" w:hAnsi="Courier New"/>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unhideWhenUsed/>
    <w:pPr>
      <w:widowControl/>
    </w:pPr>
    <w:rPr>
      <w:rFonts w:ascii="Calibri" w:eastAsia="Calibri" w:hAnsi="Calibri"/>
      <w:snapToGrid/>
      <w:color w:val="000000"/>
      <w:szCs w:val="21"/>
    </w:rPr>
  </w:style>
  <w:style w:type="character" w:customStyle="1" w:styleId="PlainTextChar">
    <w:name w:val="Plain Text Char"/>
    <w:link w:val="PlainText"/>
    <w:uiPriority w:val="99"/>
    <w:rPr>
      <w:rFonts w:ascii="Calibri" w:eastAsia="Calibri" w:hAnsi="Calibri"/>
      <w:color w:val="000000"/>
      <w:sz w:val="24"/>
      <w:szCs w:val="21"/>
    </w:rPr>
  </w:style>
  <w:style w:type="character" w:styleId="CommentReference">
    <w:name w:val="annotation reference"/>
    <w:basedOn w:val="DefaultParagraphFont"/>
    <w:rsid w:val="00B20AB5"/>
    <w:rPr>
      <w:sz w:val="16"/>
      <w:szCs w:val="16"/>
    </w:rPr>
  </w:style>
  <w:style w:type="paragraph" w:styleId="CommentText">
    <w:name w:val="annotation text"/>
    <w:basedOn w:val="Normal"/>
    <w:link w:val="CommentTextChar"/>
    <w:rsid w:val="00B20AB5"/>
    <w:rPr>
      <w:sz w:val="20"/>
    </w:rPr>
  </w:style>
  <w:style w:type="character" w:customStyle="1" w:styleId="CommentTextChar">
    <w:name w:val="Comment Text Char"/>
    <w:basedOn w:val="DefaultParagraphFont"/>
    <w:link w:val="CommentText"/>
    <w:rsid w:val="00B20AB5"/>
    <w:rPr>
      <w:rFonts w:ascii="Courier New" w:hAnsi="Courier New"/>
      <w:snapToGrid w:val="0"/>
    </w:rPr>
  </w:style>
  <w:style w:type="paragraph" w:styleId="CommentSubject">
    <w:name w:val="annotation subject"/>
    <w:basedOn w:val="CommentText"/>
    <w:next w:val="CommentText"/>
    <w:link w:val="CommentSubjectChar"/>
    <w:rsid w:val="00B20AB5"/>
    <w:rPr>
      <w:b/>
      <w:bCs/>
    </w:rPr>
  </w:style>
  <w:style w:type="character" w:customStyle="1" w:styleId="CommentSubjectChar">
    <w:name w:val="Comment Subject Char"/>
    <w:basedOn w:val="CommentTextChar"/>
    <w:link w:val="CommentSubject"/>
    <w:rsid w:val="00B20AB5"/>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6910">
      <w:bodyDiv w:val="1"/>
      <w:marLeft w:val="0"/>
      <w:marRight w:val="0"/>
      <w:marTop w:val="0"/>
      <w:marBottom w:val="0"/>
      <w:divBdr>
        <w:top w:val="none" w:sz="0" w:space="0" w:color="auto"/>
        <w:left w:val="none" w:sz="0" w:space="0" w:color="auto"/>
        <w:bottom w:val="none" w:sz="0" w:space="0" w:color="auto"/>
        <w:right w:val="none" w:sz="0" w:space="0" w:color="auto"/>
      </w:divBdr>
    </w:div>
    <w:div w:id="894047848">
      <w:bodyDiv w:val="1"/>
      <w:marLeft w:val="0"/>
      <w:marRight w:val="0"/>
      <w:marTop w:val="0"/>
      <w:marBottom w:val="0"/>
      <w:divBdr>
        <w:top w:val="none" w:sz="0" w:space="0" w:color="auto"/>
        <w:left w:val="none" w:sz="0" w:space="0" w:color="auto"/>
        <w:bottom w:val="none" w:sz="0" w:space="0" w:color="auto"/>
        <w:right w:val="none" w:sz="0" w:space="0" w:color="auto"/>
      </w:divBdr>
    </w:div>
    <w:div w:id="13132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esse.D.Griggs@tn.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2112</Characters>
  <Application>Microsoft Office Word</Application>
  <DocSecurity>0</DocSecurity>
  <Lines>72</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2570</CharactersWithSpaces>
  <SharedDoc>false</SharedDoc>
  <HyperlinkBase> </HyperlinkBase>
  <HLinks>
    <vt:vector size="12" baseType="variant">
      <vt:variant>
        <vt:i4>2883599</vt:i4>
      </vt:variant>
      <vt:variant>
        <vt:i4>3</vt:i4>
      </vt:variant>
      <vt:variant>
        <vt:i4>0</vt:i4>
      </vt:variant>
      <vt:variant>
        <vt:i4>5</vt:i4>
      </vt:variant>
      <vt:variant>
        <vt:lpwstr>mailto:Jesse.D.Griggs@tn.gov</vt:lpwstr>
      </vt:variant>
      <vt:variant>
        <vt:lpwstr/>
      </vt:variant>
      <vt:variant>
        <vt:i4>49</vt:i4>
      </vt:variant>
      <vt:variant>
        <vt:i4>0</vt:i4>
      </vt:variant>
      <vt:variant>
        <vt:i4>0</vt:i4>
      </vt:variant>
      <vt:variant>
        <vt:i4>5</vt:i4>
      </vt:variant>
      <vt:variant>
        <vt:lpwstr>mailto:publicsafetyradio@comcast.net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2010-12-03T13:36:00Z</cp:lastPrinted>
  <dcterms:created xsi:type="dcterms:W3CDTF">2014-11-25T14:54:00Z</dcterms:created>
  <dcterms:modified xsi:type="dcterms:W3CDTF">2014-11-25T14:54:00Z</dcterms:modified>
  <cp:category> </cp:category>
  <cp:contentStatus> </cp:contentStatus>
</cp:coreProperties>
</file>