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1" w:rsidRDefault="005101D1">
      <w:pPr>
        <w:pStyle w:val="Header"/>
        <w:tabs>
          <w:tab w:val="clear" w:pos="4320"/>
          <w:tab w:val="clear" w:pos="8640"/>
        </w:tabs>
        <w:sectPr w:rsidR="005101D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5101D1" w:rsidRPr="00B336BB" w:rsidRDefault="004C2AE7">
      <w:pPr>
        <w:jc w:val="right"/>
        <w:rPr>
          <w:sz w:val="24"/>
          <w:szCs w:val="24"/>
        </w:rPr>
      </w:pPr>
      <w:r>
        <w:rPr>
          <w:sz w:val="24"/>
          <w:szCs w:val="24"/>
        </w:rPr>
        <w:lastRenderedPageBreak/>
        <w:t>DA 14-173</w:t>
      </w:r>
    </w:p>
    <w:p w:rsidR="005101D1" w:rsidRPr="00B336BB" w:rsidRDefault="0083507E">
      <w:pPr>
        <w:spacing w:before="60"/>
        <w:jc w:val="right"/>
        <w:rPr>
          <w:sz w:val="24"/>
          <w:szCs w:val="24"/>
        </w:rPr>
      </w:pPr>
      <w:r w:rsidRPr="00B336BB">
        <w:rPr>
          <w:sz w:val="24"/>
          <w:szCs w:val="24"/>
        </w:rPr>
        <w:t xml:space="preserve">February </w:t>
      </w:r>
      <w:r w:rsidR="004C2AE7">
        <w:rPr>
          <w:sz w:val="24"/>
          <w:szCs w:val="24"/>
        </w:rPr>
        <w:t>10</w:t>
      </w:r>
      <w:r w:rsidRPr="00B336BB">
        <w:rPr>
          <w:sz w:val="24"/>
          <w:szCs w:val="24"/>
        </w:rPr>
        <w:t>, 2014</w:t>
      </w:r>
    </w:p>
    <w:p w:rsidR="005101D1" w:rsidRPr="00B336BB" w:rsidRDefault="005101D1">
      <w:pPr>
        <w:jc w:val="right"/>
        <w:rPr>
          <w:sz w:val="24"/>
          <w:szCs w:val="24"/>
        </w:rPr>
      </w:pPr>
    </w:p>
    <w:p w:rsidR="005101D1" w:rsidRPr="00B336BB" w:rsidRDefault="0083507E">
      <w:pPr>
        <w:spacing w:after="240"/>
        <w:jc w:val="center"/>
        <w:rPr>
          <w:b/>
          <w:sz w:val="24"/>
          <w:szCs w:val="24"/>
        </w:rPr>
      </w:pPr>
      <w:r w:rsidRPr="00B336BB">
        <w:rPr>
          <w:b/>
          <w:sz w:val="24"/>
          <w:szCs w:val="24"/>
        </w:rPr>
        <w:t xml:space="preserve">CONSUMER AND GOVERNMENTAL AFFAIRS BUREAU </w:t>
      </w:r>
      <w:r w:rsidR="00525F97" w:rsidRPr="00B336BB">
        <w:rPr>
          <w:b/>
          <w:sz w:val="24"/>
          <w:szCs w:val="24"/>
        </w:rPr>
        <w:t>ANNOUNCES TEN</w:t>
      </w:r>
      <w:r w:rsidR="009F54A3">
        <w:rPr>
          <w:b/>
          <w:sz w:val="24"/>
          <w:szCs w:val="24"/>
        </w:rPr>
        <w:t>T</w:t>
      </w:r>
      <w:r w:rsidR="00525F97" w:rsidRPr="00B336BB">
        <w:rPr>
          <w:b/>
          <w:sz w:val="24"/>
          <w:szCs w:val="24"/>
        </w:rPr>
        <w:t>ATIVE AGENDA AND PANELISTS</w:t>
      </w:r>
      <w:r w:rsidRPr="00B336BB">
        <w:rPr>
          <w:b/>
          <w:sz w:val="24"/>
          <w:szCs w:val="24"/>
        </w:rPr>
        <w:t xml:space="preserve"> FOR FEBRUARY 18, 2014 WORKSHOP ON IP-BASED RELAY TECHNOLOGIES</w:t>
      </w:r>
    </w:p>
    <w:p w:rsidR="001C1EC6" w:rsidRPr="00B336BB" w:rsidRDefault="005C644D" w:rsidP="005C644D">
      <w:pPr>
        <w:spacing w:after="240"/>
        <w:jc w:val="center"/>
        <w:rPr>
          <w:b/>
          <w:sz w:val="24"/>
          <w:szCs w:val="24"/>
        </w:rPr>
      </w:pPr>
      <w:r w:rsidRPr="00B336BB">
        <w:rPr>
          <w:b/>
          <w:sz w:val="24"/>
          <w:szCs w:val="24"/>
        </w:rPr>
        <w:t>GN Docket No. 14-19</w:t>
      </w:r>
    </w:p>
    <w:p w:rsidR="001C1EC6" w:rsidRPr="00B336BB" w:rsidRDefault="001C1EC6" w:rsidP="001C1EC6">
      <w:pPr>
        <w:spacing w:after="240"/>
        <w:rPr>
          <w:sz w:val="24"/>
          <w:szCs w:val="24"/>
        </w:rPr>
      </w:pPr>
      <w:r w:rsidRPr="00B336BB">
        <w:rPr>
          <w:sz w:val="24"/>
          <w:szCs w:val="24"/>
        </w:rPr>
        <w:t>Washington, D.C. – The Federal Communications Commission</w:t>
      </w:r>
      <w:r w:rsidR="005C644D" w:rsidRPr="00B336BB">
        <w:rPr>
          <w:sz w:val="24"/>
          <w:szCs w:val="24"/>
        </w:rPr>
        <w:t xml:space="preserve"> (FCC)</w:t>
      </w:r>
      <w:r w:rsidR="00F2612B" w:rsidRPr="00B336BB">
        <w:rPr>
          <w:sz w:val="24"/>
          <w:szCs w:val="24"/>
        </w:rPr>
        <w:t xml:space="preserve"> and the National Institute on Aging (NIA) will host a workshop  on Tuesday, February 18, 2014 from 9:30 a.m. to 12:30 p.m. in the Commission Meeting Room (TW-C305) located at 445 12</w:t>
      </w:r>
      <w:r w:rsidR="00F2612B" w:rsidRPr="00B336BB">
        <w:rPr>
          <w:sz w:val="24"/>
          <w:szCs w:val="24"/>
          <w:vertAlign w:val="superscript"/>
        </w:rPr>
        <w:t>th</w:t>
      </w:r>
      <w:r w:rsidR="00F2612B" w:rsidRPr="00B336BB">
        <w:rPr>
          <w:sz w:val="24"/>
          <w:szCs w:val="24"/>
        </w:rPr>
        <w:t xml:space="preserve"> Street SW, Washington, D.C. 20554. </w:t>
      </w:r>
    </w:p>
    <w:p w:rsidR="00F2612B" w:rsidRPr="00B336BB" w:rsidRDefault="00525F97" w:rsidP="001C1EC6">
      <w:pPr>
        <w:spacing w:after="240"/>
        <w:rPr>
          <w:sz w:val="24"/>
          <w:szCs w:val="24"/>
        </w:rPr>
      </w:pPr>
      <w:r w:rsidRPr="00B336BB">
        <w:rPr>
          <w:sz w:val="24"/>
          <w:szCs w:val="24"/>
        </w:rPr>
        <w:t xml:space="preserve">As </w:t>
      </w:r>
      <w:r w:rsidR="00D136FB" w:rsidRPr="00B336BB">
        <w:rPr>
          <w:sz w:val="24"/>
          <w:szCs w:val="24"/>
        </w:rPr>
        <w:t>one of its</w:t>
      </w:r>
      <w:r w:rsidRPr="00B336BB">
        <w:rPr>
          <w:sz w:val="24"/>
          <w:szCs w:val="24"/>
        </w:rPr>
        <w:t xml:space="preserve"> voluntary experiments meant to ensure that </w:t>
      </w:r>
      <w:r w:rsidR="00D65462" w:rsidRPr="00B336BB">
        <w:rPr>
          <w:sz w:val="24"/>
          <w:szCs w:val="24"/>
        </w:rPr>
        <w:t>all Americans have access to communication services</w:t>
      </w:r>
      <w:r w:rsidR="0094014B">
        <w:rPr>
          <w:sz w:val="24"/>
          <w:szCs w:val="24"/>
        </w:rPr>
        <w:t xml:space="preserve"> </w:t>
      </w:r>
      <w:r w:rsidR="0065516F" w:rsidRPr="00B336BB">
        <w:rPr>
          <w:sz w:val="24"/>
          <w:szCs w:val="24"/>
        </w:rPr>
        <w:t>during this period of technological change</w:t>
      </w:r>
      <w:r w:rsidRPr="00B336BB">
        <w:rPr>
          <w:sz w:val="24"/>
          <w:szCs w:val="24"/>
        </w:rPr>
        <w:t xml:space="preserve">, the FCC </w:t>
      </w:r>
      <w:r w:rsidR="0065516F" w:rsidRPr="00B336BB">
        <w:rPr>
          <w:sz w:val="24"/>
          <w:szCs w:val="24"/>
        </w:rPr>
        <w:t xml:space="preserve">is </w:t>
      </w:r>
      <w:r w:rsidRPr="00B336BB">
        <w:rPr>
          <w:sz w:val="24"/>
          <w:szCs w:val="24"/>
        </w:rPr>
        <w:t xml:space="preserve">developing and funding interagency research </w:t>
      </w:r>
      <w:r w:rsidR="0065516F" w:rsidRPr="00B336BB">
        <w:rPr>
          <w:sz w:val="24"/>
          <w:szCs w:val="24"/>
        </w:rPr>
        <w:t>on</w:t>
      </w:r>
      <w:r w:rsidRPr="00B336BB">
        <w:rPr>
          <w:sz w:val="24"/>
          <w:szCs w:val="24"/>
        </w:rPr>
        <w:t xml:space="preserve"> IP-based technologies for people with disabilities</w:t>
      </w:r>
      <w:r w:rsidR="0065516F" w:rsidRPr="00B336BB">
        <w:rPr>
          <w:sz w:val="24"/>
          <w:szCs w:val="24"/>
        </w:rPr>
        <w:t>. The workshop will gather input on the types of research that are needed to improve the functional equivalency and efficiency of T</w:t>
      </w:r>
      <w:r w:rsidR="00B336BB" w:rsidRPr="00B336BB">
        <w:rPr>
          <w:sz w:val="24"/>
          <w:szCs w:val="24"/>
        </w:rPr>
        <w:t xml:space="preserve">elecommunication </w:t>
      </w:r>
      <w:r w:rsidR="0065516F" w:rsidRPr="00B336BB">
        <w:rPr>
          <w:sz w:val="24"/>
          <w:szCs w:val="24"/>
        </w:rPr>
        <w:t>R</w:t>
      </w:r>
      <w:r w:rsidR="00B336BB" w:rsidRPr="00B336BB">
        <w:rPr>
          <w:sz w:val="24"/>
          <w:szCs w:val="24"/>
        </w:rPr>
        <w:t xml:space="preserve">elay </w:t>
      </w:r>
      <w:r w:rsidR="0065516F" w:rsidRPr="00B336BB">
        <w:rPr>
          <w:sz w:val="24"/>
          <w:szCs w:val="24"/>
        </w:rPr>
        <w:t>S</w:t>
      </w:r>
      <w:r w:rsidR="00B336BB" w:rsidRPr="00B336BB">
        <w:rPr>
          <w:sz w:val="24"/>
          <w:szCs w:val="24"/>
        </w:rPr>
        <w:t>ervice</w:t>
      </w:r>
      <w:r w:rsidR="00DD6DDB">
        <w:rPr>
          <w:sz w:val="24"/>
          <w:szCs w:val="24"/>
        </w:rPr>
        <w:t>s</w:t>
      </w:r>
      <w:r w:rsidR="0065516F" w:rsidRPr="00B336BB">
        <w:rPr>
          <w:sz w:val="24"/>
          <w:szCs w:val="24"/>
        </w:rPr>
        <w:t xml:space="preserve"> during and after the IP transition.</w:t>
      </w:r>
    </w:p>
    <w:p w:rsidR="00FC21F4" w:rsidRPr="00B336BB" w:rsidRDefault="00EF7181" w:rsidP="001C1EC6">
      <w:pPr>
        <w:spacing w:after="240"/>
        <w:rPr>
          <w:sz w:val="24"/>
          <w:szCs w:val="24"/>
        </w:rPr>
      </w:pPr>
      <w:r w:rsidRPr="00B336BB">
        <w:rPr>
          <w:sz w:val="24"/>
          <w:szCs w:val="24"/>
        </w:rPr>
        <w:t xml:space="preserve">Specifically, the panel </w:t>
      </w:r>
      <w:r w:rsidR="00F2612B" w:rsidRPr="00B336BB">
        <w:rPr>
          <w:sz w:val="24"/>
          <w:szCs w:val="24"/>
        </w:rPr>
        <w:t xml:space="preserve">discussions will focus on </w:t>
      </w:r>
      <w:r w:rsidRPr="00B336BB">
        <w:rPr>
          <w:sz w:val="24"/>
          <w:szCs w:val="24"/>
        </w:rPr>
        <w:t>developing a platform for the delivery of IP based relay services to consumers and exploring innovative IP</w:t>
      </w:r>
      <w:r w:rsidR="00DD6DDB">
        <w:rPr>
          <w:sz w:val="24"/>
          <w:szCs w:val="24"/>
        </w:rPr>
        <w:t>-</w:t>
      </w:r>
      <w:r w:rsidRPr="00B336BB">
        <w:rPr>
          <w:sz w:val="24"/>
          <w:szCs w:val="24"/>
        </w:rPr>
        <w:t>based technologies for relay services</w:t>
      </w:r>
      <w:r w:rsidR="00F00349" w:rsidRPr="00B336BB">
        <w:rPr>
          <w:sz w:val="24"/>
          <w:szCs w:val="24"/>
        </w:rPr>
        <w:t xml:space="preserve"> </w:t>
      </w:r>
      <w:r w:rsidR="00FC21F4" w:rsidRPr="00B336BB">
        <w:rPr>
          <w:sz w:val="24"/>
          <w:szCs w:val="24"/>
        </w:rPr>
        <w:t>during and after the transition</w:t>
      </w:r>
      <w:r w:rsidR="005C644D" w:rsidRPr="00B336BB">
        <w:rPr>
          <w:sz w:val="24"/>
          <w:szCs w:val="24"/>
        </w:rPr>
        <w:t xml:space="preserve">. </w:t>
      </w:r>
    </w:p>
    <w:p w:rsidR="00FC21F4" w:rsidRPr="00B336BB" w:rsidRDefault="00FC21F4" w:rsidP="001C1EC6">
      <w:pPr>
        <w:spacing w:after="240"/>
        <w:rPr>
          <w:sz w:val="24"/>
          <w:szCs w:val="24"/>
        </w:rPr>
      </w:pPr>
      <w:r w:rsidRPr="00B336BB">
        <w:rPr>
          <w:sz w:val="24"/>
          <w:szCs w:val="24"/>
        </w:rPr>
        <w:t xml:space="preserve">The event is free and open to the public.  The workshop will be streamed live at </w:t>
      </w:r>
      <w:hyperlink r:id="rId14" w:history="1">
        <w:r w:rsidRPr="00B336BB">
          <w:rPr>
            <w:rStyle w:val="Hyperlink"/>
            <w:sz w:val="24"/>
            <w:szCs w:val="24"/>
          </w:rPr>
          <w:t>http://www.fcc.gov/live</w:t>
        </w:r>
      </w:hyperlink>
      <w:r w:rsidR="0094014B">
        <w:rPr>
          <w:rStyle w:val="Hyperlink"/>
          <w:sz w:val="24"/>
          <w:szCs w:val="24"/>
        </w:rPr>
        <w:t>.</w:t>
      </w:r>
      <w:r w:rsidR="00BC400B">
        <w:rPr>
          <w:sz w:val="24"/>
          <w:szCs w:val="24"/>
        </w:rPr>
        <w:t xml:space="preserve"> </w:t>
      </w:r>
      <w:r w:rsidRPr="00B336BB">
        <w:rPr>
          <w:sz w:val="24"/>
          <w:szCs w:val="24"/>
        </w:rPr>
        <w:t xml:space="preserve">Questions may be submitted via email to </w:t>
      </w:r>
      <w:hyperlink r:id="rId15" w:history="1">
        <w:r w:rsidRPr="00B336BB">
          <w:rPr>
            <w:rStyle w:val="Hyperlink"/>
            <w:sz w:val="24"/>
            <w:szCs w:val="24"/>
          </w:rPr>
          <w:t>livequestions@fcc.gov</w:t>
        </w:r>
      </w:hyperlink>
      <w:r w:rsidRPr="00B336BB">
        <w:rPr>
          <w:sz w:val="24"/>
          <w:szCs w:val="24"/>
        </w:rPr>
        <w:t xml:space="preserve">.   </w:t>
      </w:r>
    </w:p>
    <w:p w:rsidR="005C644D" w:rsidRPr="00B336BB" w:rsidRDefault="005C644D" w:rsidP="001C1EC6">
      <w:pPr>
        <w:spacing w:after="240"/>
        <w:rPr>
          <w:sz w:val="24"/>
          <w:szCs w:val="24"/>
        </w:rPr>
      </w:pPr>
      <w:r w:rsidRPr="00B336BB">
        <w:rPr>
          <w:sz w:val="24"/>
          <w:szCs w:val="24"/>
        </w:rPr>
        <w:t xml:space="preserve">The </w:t>
      </w:r>
      <w:r w:rsidR="00F00349" w:rsidRPr="00B336BB">
        <w:rPr>
          <w:sz w:val="24"/>
          <w:szCs w:val="24"/>
        </w:rPr>
        <w:t xml:space="preserve">tentative </w:t>
      </w:r>
      <w:r w:rsidRPr="00B336BB">
        <w:rPr>
          <w:sz w:val="24"/>
          <w:szCs w:val="24"/>
        </w:rPr>
        <w:t>agenda is as follows.</w:t>
      </w:r>
    </w:p>
    <w:p w:rsidR="00D136FB" w:rsidRPr="00BC400B" w:rsidRDefault="00D136FB" w:rsidP="001F00DA">
      <w:pPr>
        <w:spacing w:after="240"/>
        <w:jc w:val="center"/>
        <w:rPr>
          <w:b/>
          <w:sz w:val="24"/>
          <w:szCs w:val="24"/>
        </w:rPr>
      </w:pPr>
    </w:p>
    <w:p w:rsidR="001F00DA" w:rsidRPr="00BC400B" w:rsidRDefault="00EF7181" w:rsidP="001F00DA">
      <w:pPr>
        <w:spacing w:after="240"/>
        <w:jc w:val="center"/>
        <w:rPr>
          <w:b/>
          <w:sz w:val="24"/>
          <w:szCs w:val="24"/>
        </w:rPr>
      </w:pPr>
      <w:r w:rsidRPr="00BC400B">
        <w:rPr>
          <w:b/>
          <w:sz w:val="24"/>
          <w:szCs w:val="24"/>
        </w:rPr>
        <w:t>IP-Based Relay Technology</w:t>
      </w:r>
      <w:r w:rsidR="00D136FB" w:rsidRPr="00BC400B">
        <w:rPr>
          <w:b/>
          <w:sz w:val="24"/>
          <w:szCs w:val="24"/>
        </w:rPr>
        <w:t xml:space="preserve"> </w:t>
      </w:r>
      <w:r w:rsidR="001F00DA" w:rsidRPr="00BC400B">
        <w:rPr>
          <w:b/>
          <w:sz w:val="24"/>
          <w:szCs w:val="24"/>
        </w:rPr>
        <w:t>Workshop – February 18, 2014</w:t>
      </w:r>
    </w:p>
    <w:p w:rsidR="001F00DA" w:rsidRPr="00B336BB" w:rsidRDefault="001F00DA" w:rsidP="001F00DA">
      <w:pPr>
        <w:spacing w:after="240"/>
        <w:rPr>
          <w:sz w:val="24"/>
          <w:szCs w:val="24"/>
        </w:rPr>
      </w:pPr>
      <w:r w:rsidRPr="00BC400B">
        <w:rPr>
          <w:b/>
          <w:sz w:val="24"/>
          <w:szCs w:val="24"/>
        </w:rPr>
        <w:t>9:30 a.m.  -  9:45 a.m.</w:t>
      </w:r>
      <w:r w:rsidRPr="00B336BB">
        <w:rPr>
          <w:sz w:val="24"/>
          <w:szCs w:val="24"/>
        </w:rPr>
        <w:t xml:space="preserve"> </w:t>
      </w:r>
      <w:r w:rsidRPr="00B336BB">
        <w:rPr>
          <w:sz w:val="24"/>
          <w:szCs w:val="24"/>
        </w:rPr>
        <w:tab/>
      </w:r>
      <w:r w:rsidRPr="00BC400B">
        <w:rPr>
          <w:b/>
          <w:sz w:val="24"/>
          <w:szCs w:val="24"/>
        </w:rPr>
        <w:t>Welcome and Opening Remarks</w:t>
      </w:r>
    </w:p>
    <w:p w:rsidR="001F00DA" w:rsidRPr="00B336BB" w:rsidRDefault="001F00DA" w:rsidP="001F00DA">
      <w:pPr>
        <w:spacing w:after="240"/>
        <w:ind w:left="2880"/>
        <w:rPr>
          <w:sz w:val="24"/>
          <w:szCs w:val="24"/>
        </w:rPr>
      </w:pPr>
      <w:r w:rsidRPr="00BC400B">
        <w:rPr>
          <w:b/>
          <w:sz w:val="24"/>
          <w:szCs w:val="24"/>
        </w:rPr>
        <w:t>Henning Schulzrinne</w:t>
      </w:r>
      <w:r w:rsidRPr="00B336BB">
        <w:rPr>
          <w:sz w:val="24"/>
          <w:szCs w:val="24"/>
        </w:rPr>
        <w:t xml:space="preserve">, Chief Technologist, FCC </w:t>
      </w:r>
    </w:p>
    <w:p w:rsidR="001F00DA" w:rsidRPr="00B336BB" w:rsidRDefault="001F00DA" w:rsidP="001F00DA">
      <w:pPr>
        <w:spacing w:after="240"/>
        <w:rPr>
          <w:sz w:val="24"/>
          <w:szCs w:val="24"/>
        </w:rPr>
      </w:pPr>
      <w:r w:rsidRPr="00B336BB">
        <w:rPr>
          <w:sz w:val="24"/>
          <w:szCs w:val="24"/>
        </w:rPr>
        <w:tab/>
      </w:r>
      <w:r w:rsidRPr="00B336BB">
        <w:rPr>
          <w:sz w:val="24"/>
          <w:szCs w:val="24"/>
        </w:rPr>
        <w:tab/>
      </w:r>
      <w:r w:rsidRPr="00B336BB">
        <w:rPr>
          <w:sz w:val="24"/>
          <w:szCs w:val="24"/>
        </w:rPr>
        <w:tab/>
      </w:r>
      <w:r w:rsidRPr="00B336BB">
        <w:rPr>
          <w:sz w:val="24"/>
          <w:szCs w:val="24"/>
        </w:rPr>
        <w:tab/>
      </w:r>
      <w:r w:rsidRPr="00BC400B">
        <w:rPr>
          <w:b/>
          <w:sz w:val="24"/>
          <w:szCs w:val="24"/>
        </w:rPr>
        <w:t>Mignon Clyburn</w:t>
      </w:r>
      <w:r w:rsidRPr="00B336BB">
        <w:rPr>
          <w:sz w:val="24"/>
          <w:szCs w:val="24"/>
        </w:rPr>
        <w:t>,</w:t>
      </w:r>
      <w:r w:rsidR="00D71518" w:rsidRPr="00B336BB">
        <w:rPr>
          <w:sz w:val="24"/>
          <w:szCs w:val="24"/>
        </w:rPr>
        <w:t xml:space="preserve"> Commissioner</w:t>
      </w:r>
      <w:r w:rsidR="00DD6DDB">
        <w:rPr>
          <w:sz w:val="24"/>
          <w:szCs w:val="24"/>
        </w:rPr>
        <w:t>,</w:t>
      </w:r>
      <w:r w:rsidRPr="00B336BB">
        <w:rPr>
          <w:sz w:val="24"/>
          <w:szCs w:val="24"/>
        </w:rPr>
        <w:t xml:space="preserve"> FCC </w:t>
      </w:r>
    </w:p>
    <w:p w:rsidR="001F00DA" w:rsidRPr="00B336BB" w:rsidRDefault="0083701D" w:rsidP="001F00DA">
      <w:pPr>
        <w:spacing w:after="240"/>
        <w:ind w:left="2880"/>
        <w:rPr>
          <w:sz w:val="24"/>
          <w:szCs w:val="24"/>
        </w:rPr>
      </w:pPr>
      <w:r w:rsidRPr="00BC400B">
        <w:rPr>
          <w:b/>
          <w:sz w:val="24"/>
          <w:szCs w:val="24"/>
        </w:rPr>
        <w:lastRenderedPageBreak/>
        <w:t>Dr. Marie A. Bernard</w:t>
      </w:r>
      <w:r w:rsidR="001F00DA" w:rsidRPr="00B336BB">
        <w:rPr>
          <w:sz w:val="24"/>
          <w:szCs w:val="24"/>
        </w:rPr>
        <w:t xml:space="preserve">, </w:t>
      </w:r>
      <w:r w:rsidRPr="00B336BB">
        <w:rPr>
          <w:sz w:val="24"/>
          <w:szCs w:val="24"/>
        </w:rPr>
        <w:t>Deputy Director</w:t>
      </w:r>
      <w:r w:rsidR="001F00DA" w:rsidRPr="00B336BB">
        <w:rPr>
          <w:sz w:val="24"/>
          <w:szCs w:val="24"/>
        </w:rPr>
        <w:t>, National Institute on Aging</w:t>
      </w:r>
    </w:p>
    <w:p w:rsidR="001F00DA" w:rsidRPr="00B336BB" w:rsidRDefault="001F00DA" w:rsidP="00B336BB">
      <w:pPr>
        <w:spacing w:after="240"/>
        <w:ind w:left="2880" w:hanging="2880"/>
        <w:rPr>
          <w:sz w:val="24"/>
          <w:szCs w:val="24"/>
        </w:rPr>
      </w:pPr>
      <w:r w:rsidRPr="00BC400B">
        <w:rPr>
          <w:b/>
          <w:sz w:val="24"/>
          <w:szCs w:val="24"/>
        </w:rPr>
        <w:t>9:45 a.m.</w:t>
      </w:r>
      <w:r w:rsidR="00D136FB" w:rsidRPr="00BC400B">
        <w:rPr>
          <w:b/>
          <w:sz w:val="24"/>
          <w:szCs w:val="24"/>
        </w:rPr>
        <w:t xml:space="preserve"> </w:t>
      </w:r>
      <w:r w:rsidR="0083701D" w:rsidRPr="00BC400B">
        <w:rPr>
          <w:b/>
          <w:sz w:val="24"/>
          <w:szCs w:val="24"/>
        </w:rPr>
        <w:t>- 11:00 a.m.</w:t>
      </w:r>
      <w:r w:rsidR="0083701D" w:rsidRPr="00B336BB">
        <w:rPr>
          <w:sz w:val="24"/>
          <w:szCs w:val="24"/>
        </w:rPr>
        <w:tab/>
      </w:r>
      <w:r w:rsidRPr="00BC400B">
        <w:rPr>
          <w:b/>
          <w:sz w:val="24"/>
          <w:szCs w:val="24"/>
        </w:rPr>
        <w:t xml:space="preserve">Panel 1:  Enhancing the Consumer Experience </w:t>
      </w:r>
      <w:r w:rsidR="00BC400B" w:rsidRPr="00BC400B">
        <w:rPr>
          <w:b/>
          <w:sz w:val="24"/>
          <w:szCs w:val="24"/>
        </w:rPr>
        <w:t>through</w:t>
      </w:r>
      <w:r w:rsidR="0083701D" w:rsidRPr="00BC400B">
        <w:rPr>
          <w:b/>
          <w:sz w:val="24"/>
          <w:szCs w:val="24"/>
        </w:rPr>
        <w:t xml:space="preserve"> the </w:t>
      </w:r>
      <w:r w:rsidRPr="00BC400B">
        <w:rPr>
          <w:b/>
          <w:sz w:val="24"/>
          <w:szCs w:val="24"/>
        </w:rPr>
        <w:t>Development of a Platform for New and Improved IP-based Relay Services</w:t>
      </w:r>
    </w:p>
    <w:p w:rsidR="00BC400B" w:rsidRDefault="001F00DA" w:rsidP="00BC400B">
      <w:pPr>
        <w:spacing w:after="240"/>
        <w:ind w:left="2880"/>
        <w:rPr>
          <w:sz w:val="24"/>
          <w:szCs w:val="24"/>
        </w:rPr>
      </w:pPr>
      <w:r w:rsidRPr="00BC400B">
        <w:rPr>
          <w:sz w:val="24"/>
          <w:szCs w:val="24"/>
          <w:u w:val="single"/>
        </w:rPr>
        <w:t>Moderator:</w:t>
      </w:r>
      <w:r w:rsidRPr="00B336BB">
        <w:rPr>
          <w:sz w:val="24"/>
          <w:szCs w:val="24"/>
        </w:rPr>
        <w:t xml:space="preserve"> </w:t>
      </w:r>
      <w:r w:rsidR="00823B83" w:rsidRPr="00B336BB">
        <w:rPr>
          <w:sz w:val="24"/>
          <w:szCs w:val="24"/>
        </w:rPr>
        <w:t xml:space="preserve"> </w:t>
      </w:r>
    </w:p>
    <w:p w:rsidR="001F00DA" w:rsidRPr="00B336BB" w:rsidRDefault="001F00DA" w:rsidP="00BC400B">
      <w:pPr>
        <w:spacing w:after="240"/>
        <w:ind w:left="2880"/>
        <w:rPr>
          <w:sz w:val="24"/>
          <w:szCs w:val="24"/>
        </w:rPr>
      </w:pPr>
      <w:r w:rsidRPr="00BC400B">
        <w:rPr>
          <w:b/>
          <w:sz w:val="24"/>
          <w:szCs w:val="24"/>
        </w:rPr>
        <w:t>Jonathan Chambers</w:t>
      </w:r>
      <w:r w:rsidRPr="00B336BB">
        <w:rPr>
          <w:sz w:val="24"/>
          <w:szCs w:val="24"/>
        </w:rPr>
        <w:t xml:space="preserve">, Chief, Office of Strategic Planning and Policy Analysis, FCC </w:t>
      </w:r>
    </w:p>
    <w:p w:rsidR="001F00DA" w:rsidRPr="00BC400B" w:rsidRDefault="001F00DA" w:rsidP="0083701D">
      <w:pPr>
        <w:spacing w:after="240"/>
        <w:ind w:left="2160" w:firstLine="720"/>
        <w:rPr>
          <w:sz w:val="24"/>
          <w:szCs w:val="24"/>
          <w:u w:val="single"/>
        </w:rPr>
      </w:pPr>
      <w:r w:rsidRPr="00BC400B">
        <w:rPr>
          <w:sz w:val="24"/>
          <w:szCs w:val="24"/>
          <w:u w:val="single"/>
        </w:rPr>
        <w:t xml:space="preserve">Panelists: </w:t>
      </w:r>
    </w:p>
    <w:p w:rsidR="001F00DA" w:rsidRPr="00B336BB" w:rsidRDefault="001F00DA" w:rsidP="00D71518">
      <w:pPr>
        <w:pStyle w:val="ListParagraph"/>
        <w:spacing w:after="240"/>
        <w:ind w:left="2880"/>
        <w:rPr>
          <w:sz w:val="24"/>
          <w:szCs w:val="24"/>
        </w:rPr>
      </w:pPr>
      <w:r w:rsidRPr="00BC400B">
        <w:rPr>
          <w:b/>
          <w:sz w:val="24"/>
          <w:szCs w:val="24"/>
        </w:rPr>
        <w:t>Karen J. Cruickshanks</w:t>
      </w:r>
      <w:r w:rsidRPr="00B336BB">
        <w:rPr>
          <w:sz w:val="24"/>
          <w:szCs w:val="24"/>
        </w:rPr>
        <w:t>, Professor, Departments of Ophthalmology and</w:t>
      </w:r>
      <w:r w:rsidR="00823B83" w:rsidRPr="00B336BB">
        <w:rPr>
          <w:sz w:val="24"/>
          <w:szCs w:val="24"/>
        </w:rPr>
        <w:t xml:space="preserve"> </w:t>
      </w:r>
      <w:r w:rsidRPr="00B336BB">
        <w:rPr>
          <w:sz w:val="24"/>
          <w:szCs w:val="24"/>
        </w:rPr>
        <w:t>Visual Sciences and Population Health Sciences, Institute of Aging,</w:t>
      </w:r>
      <w:r w:rsidR="00823B83" w:rsidRPr="00B336BB">
        <w:rPr>
          <w:sz w:val="24"/>
          <w:szCs w:val="24"/>
        </w:rPr>
        <w:t xml:space="preserve"> </w:t>
      </w:r>
      <w:r w:rsidRPr="00B336BB">
        <w:rPr>
          <w:sz w:val="24"/>
          <w:szCs w:val="24"/>
        </w:rPr>
        <w:t>University of Wisconsin</w:t>
      </w:r>
    </w:p>
    <w:p w:rsidR="00D71518" w:rsidRPr="00B336BB" w:rsidRDefault="00D71518" w:rsidP="00D71518">
      <w:pPr>
        <w:pStyle w:val="ListParagraph"/>
        <w:spacing w:after="240"/>
        <w:ind w:left="2880"/>
        <w:rPr>
          <w:sz w:val="24"/>
          <w:szCs w:val="24"/>
        </w:rPr>
      </w:pPr>
    </w:p>
    <w:p w:rsidR="00823B83" w:rsidRPr="00B336BB" w:rsidRDefault="00BC400B" w:rsidP="00D71518">
      <w:pPr>
        <w:pStyle w:val="ListParagraph"/>
        <w:spacing w:after="240"/>
        <w:ind w:left="2880"/>
        <w:rPr>
          <w:sz w:val="24"/>
          <w:szCs w:val="24"/>
        </w:rPr>
      </w:pPr>
      <w:r w:rsidRPr="00BC400B">
        <w:rPr>
          <w:b/>
          <w:sz w:val="24"/>
          <w:szCs w:val="24"/>
        </w:rPr>
        <w:t>Lis</w:t>
      </w:r>
      <w:r w:rsidR="00281844">
        <w:rPr>
          <w:b/>
          <w:sz w:val="24"/>
          <w:szCs w:val="24"/>
        </w:rPr>
        <w:t>e</w:t>
      </w:r>
      <w:r w:rsidR="00BF3C33" w:rsidRPr="00BC400B">
        <w:rPr>
          <w:b/>
          <w:sz w:val="24"/>
          <w:szCs w:val="24"/>
        </w:rPr>
        <w:t xml:space="preserve"> </w:t>
      </w:r>
      <w:r w:rsidR="001F00DA" w:rsidRPr="00BC400B">
        <w:rPr>
          <w:b/>
          <w:sz w:val="24"/>
          <w:szCs w:val="24"/>
        </w:rPr>
        <w:t>Hamlin</w:t>
      </w:r>
      <w:r w:rsidR="001F00DA" w:rsidRPr="00B336BB">
        <w:rPr>
          <w:sz w:val="24"/>
          <w:szCs w:val="24"/>
        </w:rPr>
        <w:t>, Director of Public Policy, Hearing</w:t>
      </w:r>
      <w:r w:rsidR="00823B83" w:rsidRPr="00B336BB">
        <w:rPr>
          <w:sz w:val="24"/>
          <w:szCs w:val="24"/>
        </w:rPr>
        <w:t xml:space="preserve"> </w:t>
      </w:r>
      <w:r w:rsidR="001F00DA" w:rsidRPr="00B336BB">
        <w:rPr>
          <w:sz w:val="24"/>
          <w:szCs w:val="24"/>
        </w:rPr>
        <w:t>Loss Association of America</w:t>
      </w:r>
    </w:p>
    <w:p w:rsidR="00D71518" w:rsidRPr="00B336BB" w:rsidRDefault="00D71518" w:rsidP="00D71518">
      <w:pPr>
        <w:pStyle w:val="ListParagraph"/>
        <w:spacing w:after="240"/>
        <w:ind w:left="2880"/>
        <w:rPr>
          <w:sz w:val="24"/>
          <w:szCs w:val="24"/>
        </w:rPr>
      </w:pPr>
    </w:p>
    <w:p w:rsidR="00823B83" w:rsidRPr="00B336BB" w:rsidRDefault="001F00DA" w:rsidP="00D71518">
      <w:pPr>
        <w:pStyle w:val="ListParagraph"/>
        <w:spacing w:after="240"/>
        <w:ind w:left="2880"/>
        <w:rPr>
          <w:sz w:val="24"/>
          <w:szCs w:val="24"/>
        </w:rPr>
      </w:pPr>
      <w:r w:rsidRPr="00BC400B">
        <w:rPr>
          <w:b/>
          <w:sz w:val="24"/>
          <w:szCs w:val="24"/>
        </w:rPr>
        <w:t>Matt Huenerfauth</w:t>
      </w:r>
      <w:r w:rsidRPr="00B336BB">
        <w:rPr>
          <w:sz w:val="24"/>
          <w:szCs w:val="24"/>
        </w:rPr>
        <w:t xml:space="preserve">, </w:t>
      </w:r>
      <w:r w:rsidR="00823B83" w:rsidRPr="00B336BB">
        <w:rPr>
          <w:sz w:val="24"/>
          <w:szCs w:val="24"/>
        </w:rPr>
        <w:t xml:space="preserve"> Director of the </w:t>
      </w:r>
      <w:hyperlink r:id="rId16" w:history="1">
        <w:r w:rsidR="00823B83" w:rsidRPr="00B336BB">
          <w:rPr>
            <w:rStyle w:val="Hyperlink"/>
            <w:color w:val="auto"/>
            <w:sz w:val="24"/>
            <w:szCs w:val="24"/>
            <w:u w:val="none"/>
          </w:rPr>
          <w:t>Linguistic and Assistive Technologies Laboratory (LATLab)</w:t>
        </w:r>
      </w:hyperlink>
      <w:r w:rsidR="00823B83" w:rsidRPr="00B336BB">
        <w:rPr>
          <w:sz w:val="24"/>
          <w:szCs w:val="24"/>
        </w:rPr>
        <w:t xml:space="preserve"> and </w:t>
      </w:r>
      <w:r w:rsidRPr="00B336BB">
        <w:rPr>
          <w:sz w:val="24"/>
          <w:szCs w:val="24"/>
        </w:rPr>
        <w:t>Associate Professor,  Department of Computer  Science</w:t>
      </w:r>
      <w:r w:rsidR="00823B83" w:rsidRPr="00B336BB">
        <w:rPr>
          <w:sz w:val="24"/>
          <w:szCs w:val="24"/>
        </w:rPr>
        <w:t>, City University Of New York (CUNY)</w:t>
      </w:r>
    </w:p>
    <w:p w:rsidR="00B336BB" w:rsidRPr="00B336BB" w:rsidRDefault="00B336BB" w:rsidP="00D71518">
      <w:pPr>
        <w:pStyle w:val="ListParagraph"/>
        <w:spacing w:after="240"/>
        <w:ind w:left="2880"/>
        <w:rPr>
          <w:sz w:val="24"/>
          <w:szCs w:val="24"/>
        </w:rPr>
      </w:pPr>
    </w:p>
    <w:p w:rsidR="00B336BB" w:rsidRPr="00B336BB" w:rsidRDefault="00B336BB" w:rsidP="00B336BB">
      <w:pPr>
        <w:pStyle w:val="ListParagraph"/>
        <w:spacing w:after="240"/>
        <w:ind w:left="2887"/>
        <w:rPr>
          <w:sz w:val="24"/>
          <w:szCs w:val="24"/>
        </w:rPr>
      </w:pPr>
      <w:r w:rsidRPr="00BC400B">
        <w:rPr>
          <w:b/>
          <w:sz w:val="24"/>
          <w:szCs w:val="24"/>
        </w:rPr>
        <w:t>Andrew Phillips</w:t>
      </w:r>
      <w:r w:rsidRPr="00B336BB">
        <w:rPr>
          <w:sz w:val="24"/>
          <w:szCs w:val="24"/>
        </w:rPr>
        <w:t xml:space="preserve">, Policy Counsel, National Association </w:t>
      </w:r>
      <w:r w:rsidR="00BF3C33">
        <w:rPr>
          <w:sz w:val="24"/>
          <w:szCs w:val="24"/>
        </w:rPr>
        <w:t>of</w:t>
      </w:r>
      <w:r w:rsidR="00BF3C33" w:rsidRPr="00B336BB">
        <w:rPr>
          <w:sz w:val="24"/>
          <w:szCs w:val="24"/>
        </w:rPr>
        <w:t xml:space="preserve"> </w:t>
      </w:r>
      <w:r w:rsidRPr="00B336BB">
        <w:rPr>
          <w:sz w:val="24"/>
          <w:szCs w:val="24"/>
        </w:rPr>
        <w:t>the Deaf</w:t>
      </w:r>
    </w:p>
    <w:p w:rsidR="008C10D4" w:rsidRPr="00B336BB" w:rsidRDefault="008C10D4" w:rsidP="00D71518">
      <w:pPr>
        <w:pStyle w:val="ListParagraph"/>
        <w:spacing w:after="240"/>
        <w:ind w:left="2880"/>
        <w:rPr>
          <w:sz w:val="24"/>
          <w:szCs w:val="24"/>
        </w:rPr>
      </w:pPr>
    </w:p>
    <w:p w:rsidR="001F00DA" w:rsidRPr="00B336BB" w:rsidRDefault="001F00DA" w:rsidP="00D71518">
      <w:pPr>
        <w:pStyle w:val="ListParagraph"/>
        <w:spacing w:after="240"/>
        <w:ind w:left="2880"/>
        <w:rPr>
          <w:sz w:val="24"/>
          <w:szCs w:val="24"/>
        </w:rPr>
      </w:pPr>
      <w:r w:rsidRPr="00BC400B">
        <w:rPr>
          <w:b/>
          <w:sz w:val="24"/>
          <w:szCs w:val="24"/>
        </w:rPr>
        <w:t>Christian Vogler</w:t>
      </w:r>
      <w:r w:rsidRPr="00B336BB">
        <w:rPr>
          <w:sz w:val="24"/>
          <w:szCs w:val="24"/>
        </w:rPr>
        <w:t xml:space="preserve">, </w:t>
      </w:r>
      <w:r w:rsidR="00823B83" w:rsidRPr="00B336BB">
        <w:rPr>
          <w:sz w:val="24"/>
          <w:szCs w:val="24"/>
        </w:rPr>
        <w:t>Director, Technology Access Program, Gallaudet University; Co-Principal Investigator on the Rehabilitation Engineering Research Center on Telecommunications Access</w:t>
      </w:r>
    </w:p>
    <w:p w:rsidR="00B336BB" w:rsidRPr="00B336BB" w:rsidRDefault="00B336BB" w:rsidP="001F00DA">
      <w:pPr>
        <w:spacing w:after="240"/>
        <w:rPr>
          <w:sz w:val="24"/>
          <w:szCs w:val="24"/>
        </w:rPr>
      </w:pPr>
    </w:p>
    <w:p w:rsidR="001F00DA" w:rsidRPr="00BC400B" w:rsidRDefault="001F00DA" w:rsidP="001F00DA">
      <w:pPr>
        <w:spacing w:after="240"/>
        <w:rPr>
          <w:b/>
          <w:sz w:val="24"/>
          <w:szCs w:val="24"/>
        </w:rPr>
      </w:pPr>
      <w:r w:rsidRPr="00BC400B">
        <w:rPr>
          <w:b/>
          <w:sz w:val="24"/>
          <w:szCs w:val="24"/>
        </w:rPr>
        <w:t>11:00 a.m. - 11:15 a.m.</w:t>
      </w:r>
      <w:r w:rsidRPr="00BC400B">
        <w:rPr>
          <w:b/>
          <w:sz w:val="24"/>
          <w:szCs w:val="24"/>
        </w:rPr>
        <w:tab/>
        <w:t xml:space="preserve"> BREAK</w:t>
      </w:r>
    </w:p>
    <w:p w:rsidR="001F00DA" w:rsidRPr="00B336BB" w:rsidRDefault="001F00DA" w:rsidP="001F00DA">
      <w:pPr>
        <w:spacing w:after="240"/>
        <w:rPr>
          <w:sz w:val="24"/>
          <w:szCs w:val="24"/>
        </w:rPr>
      </w:pPr>
    </w:p>
    <w:p w:rsidR="001F00DA" w:rsidRPr="00B336BB" w:rsidRDefault="001F00DA" w:rsidP="001F00DA">
      <w:pPr>
        <w:spacing w:after="240"/>
        <w:ind w:left="2880" w:hanging="2880"/>
        <w:rPr>
          <w:sz w:val="24"/>
          <w:szCs w:val="24"/>
        </w:rPr>
      </w:pPr>
      <w:r w:rsidRPr="00BC400B">
        <w:rPr>
          <w:b/>
          <w:sz w:val="24"/>
          <w:szCs w:val="24"/>
        </w:rPr>
        <w:t>11:15 a.m. - 12:30 p.m.</w:t>
      </w:r>
      <w:r w:rsidRPr="00B336BB">
        <w:rPr>
          <w:sz w:val="24"/>
          <w:szCs w:val="24"/>
        </w:rPr>
        <w:t xml:space="preserve"> </w:t>
      </w:r>
      <w:r w:rsidRPr="00B336BB">
        <w:rPr>
          <w:sz w:val="24"/>
          <w:szCs w:val="24"/>
        </w:rPr>
        <w:tab/>
      </w:r>
      <w:r w:rsidRPr="00BC400B">
        <w:rPr>
          <w:b/>
          <w:sz w:val="24"/>
          <w:szCs w:val="24"/>
        </w:rPr>
        <w:t>Panel 2: Technologies for Relay Services During and After the IP Transition</w:t>
      </w:r>
    </w:p>
    <w:p w:rsidR="00BC400B" w:rsidRDefault="001F00DA" w:rsidP="001F00DA">
      <w:pPr>
        <w:spacing w:after="240"/>
        <w:ind w:left="2880"/>
        <w:rPr>
          <w:sz w:val="24"/>
          <w:szCs w:val="24"/>
        </w:rPr>
      </w:pPr>
      <w:r w:rsidRPr="00BC400B">
        <w:rPr>
          <w:sz w:val="24"/>
          <w:szCs w:val="24"/>
          <w:u w:val="single"/>
        </w:rPr>
        <w:t>Moderator</w:t>
      </w:r>
      <w:r w:rsidRPr="00B336BB">
        <w:rPr>
          <w:sz w:val="24"/>
          <w:szCs w:val="24"/>
        </w:rPr>
        <w:t xml:space="preserve">: </w:t>
      </w:r>
    </w:p>
    <w:p w:rsidR="001F00DA" w:rsidRPr="00B336BB" w:rsidRDefault="001F00DA" w:rsidP="001F00DA">
      <w:pPr>
        <w:spacing w:after="240"/>
        <w:ind w:left="2880"/>
        <w:rPr>
          <w:sz w:val="24"/>
          <w:szCs w:val="24"/>
        </w:rPr>
      </w:pPr>
      <w:r w:rsidRPr="00BC400B">
        <w:rPr>
          <w:b/>
          <w:sz w:val="24"/>
          <w:szCs w:val="24"/>
        </w:rPr>
        <w:t>Henning Schulzrinne</w:t>
      </w:r>
      <w:r w:rsidRPr="00B336BB">
        <w:rPr>
          <w:sz w:val="24"/>
          <w:szCs w:val="24"/>
        </w:rPr>
        <w:t xml:space="preserve">, Chief Technologist, FCC </w:t>
      </w:r>
    </w:p>
    <w:p w:rsidR="001F00DA" w:rsidRPr="00BC400B" w:rsidRDefault="001F00DA" w:rsidP="001F00DA">
      <w:pPr>
        <w:spacing w:after="240"/>
        <w:ind w:left="2880"/>
        <w:rPr>
          <w:sz w:val="24"/>
          <w:szCs w:val="24"/>
          <w:u w:val="single"/>
        </w:rPr>
      </w:pPr>
      <w:r w:rsidRPr="00BC400B">
        <w:rPr>
          <w:sz w:val="24"/>
          <w:szCs w:val="24"/>
          <w:u w:val="single"/>
        </w:rPr>
        <w:t>Panelists:</w:t>
      </w:r>
    </w:p>
    <w:p w:rsidR="001F00DA" w:rsidRPr="00B336BB" w:rsidRDefault="001F00DA" w:rsidP="00D71518">
      <w:pPr>
        <w:pStyle w:val="ListParagraph"/>
        <w:spacing w:after="240"/>
        <w:ind w:left="2887"/>
        <w:rPr>
          <w:sz w:val="24"/>
          <w:szCs w:val="24"/>
        </w:rPr>
      </w:pPr>
      <w:r w:rsidRPr="00BC400B">
        <w:rPr>
          <w:b/>
          <w:sz w:val="24"/>
          <w:szCs w:val="24"/>
        </w:rPr>
        <w:lastRenderedPageBreak/>
        <w:t>Kevin Colwell</w:t>
      </w:r>
      <w:r w:rsidRPr="00B336BB">
        <w:rPr>
          <w:sz w:val="24"/>
          <w:szCs w:val="24"/>
        </w:rPr>
        <w:t>, Vice President of Engineering, Ultratec</w:t>
      </w:r>
      <w:r w:rsidR="00BF3C33">
        <w:rPr>
          <w:sz w:val="24"/>
          <w:szCs w:val="24"/>
        </w:rPr>
        <w:t>,</w:t>
      </w:r>
      <w:r w:rsidRPr="00B336BB">
        <w:rPr>
          <w:sz w:val="24"/>
          <w:szCs w:val="24"/>
        </w:rPr>
        <w:t xml:space="preserve"> Inc.</w:t>
      </w:r>
    </w:p>
    <w:p w:rsidR="0053438A" w:rsidRPr="00B336BB" w:rsidRDefault="0053438A" w:rsidP="00D71518">
      <w:pPr>
        <w:pStyle w:val="ListParagraph"/>
        <w:spacing w:after="240"/>
        <w:ind w:left="2887"/>
        <w:rPr>
          <w:sz w:val="24"/>
          <w:szCs w:val="24"/>
        </w:rPr>
      </w:pPr>
    </w:p>
    <w:p w:rsidR="00823B83" w:rsidRPr="00B336BB" w:rsidRDefault="001F00DA" w:rsidP="00D71518">
      <w:pPr>
        <w:pStyle w:val="ListParagraph"/>
        <w:spacing w:after="240"/>
        <w:ind w:left="2887"/>
        <w:rPr>
          <w:sz w:val="24"/>
          <w:szCs w:val="24"/>
        </w:rPr>
      </w:pPr>
      <w:r w:rsidRPr="00BC400B">
        <w:rPr>
          <w:b/>
          <w:sz w:val="24"/>
          <w:szCs w:val="24"/>
        </w:rPr>
        <w:t>Sandra Gordon-Salant,</w:t>
      </w:r>
      <w:r w:rsidRPr="00B336BB">
        <w:rPr>
          <w:sz w:val="24"/>
          <w:szCs w:val="24"/>
        </w:rPr>
        <w:t xml:space="preserve"> Professor and Director of the Doctoral Program in Clinical Audiology in the Department of Hearing and Speech Sciences, University of Maryland</w:t>
      </w:r>
    </w:p>
    <w:p w:rsidR="00823B83" w:rsidRPr="00B336BB" w:rsidRDefault="00823B83" w:rsidP="00823B83">
      <w:pPr>
        <w:pStyle w:val="ListParagraph"/>
        <w:rPr>
          <w:sz w:val="24"/>
          <w:szCs w:val="24"/>
          <w:highlight w:val="yellow"/>
        </w:rPr>
      </w:pPr>
    </w:p>
    <w:p w:rsidR="00525F97" w:rsidRPr="00B336BB" w:rsidRDefault="001F00DA" w:rsidP="00D71518">
      <w:pPr>
        <w:pStyle w:val="ListParagraph"/>
        <w:spacing w:after="240"/>
        <w:ind w:left="2887"/>
        <w:rPr>
          <w:sz w:val="24"/>
          <w:szCs w:val="24"/>
        </w:rPr>
      </w:pPr>
      <w:r w:rsidRPr="00BC400B">
        <w:rPr>
          <w:b/>
          <w:sz w:val="24"/>
          <w:szCs w:val="24"/>
        </w:rPr>
        <w:t>Uwe Jost</w:t>
      </w:r>
      <w:r w:rsidRPr="00B336BB">
        <w:rPr>
          <w:sz w:val="24"/>
          <w:szCs w:val="24"/>
        </w:rPr>
        <w:t>, Director, Voice to Text Research, Nuance Communications</w:t>
      </w:r>
    </w:p>
    <w:p w:rsidR="00823B83" w:rsidRPr="00B336BB" w:rsidRDefault="00823B83" w:rsidP="00823B83">
      <w:pPr>
        <w:pStyle w:val="ListParagraph"/>
        <w:rPr>
          <w:sz w:val="24"/>
          <w:szCs w:val="24"/>
        </w:rPr>
      </w:pPr>
    </w:p>
    <w:p w:rsidR="001F00DA" w:rsidRPr="00B336BB" w:rsidRDefault="001F00DA" w:rsidP="00D71518">
      <w:pPr>
        <w:pStyle w:val="ListParagraph"/>
        <w:spacing w:after="240"/>
        <w:ind w:left="2887"/>
        <w:rPr>
          <w:sz w:val="24"/>
          <w:szCs w:val="24"/>
        </w:rPr>
      </w:pPr>
      <w:r w:rsidRPr="00BC400B">
        <w:rPr>
          <w:b/>
          <w:sz w:val="24"/>
          <w:szCs w:val="24"/>
        </w:rPr>
        <w:t>Dimitr</w:t>
      </w:r>
      <w:r w:rsidR="00D71518" w:rsidRPr="00BC400B">
        <w:rPr>
          <w:b/>
          <w:sz w:val="24"/>
          <w:szCs w:val="24"/>
        </w:rPr>
        <w:t>i</w:t>
      </w:r>
      <w:r w:rsidRPr="00BC400B">
        <w:rPr>
          <w:b/>
          <w:sz w:val="24"/>
          <w:szCs w:val="24"/>
        </w:rPr>
        <w:t>s Metaxas</w:t>
      </w:r>
      <w:r w:rsidRPr="00B336BB">
        <w:rPr>
          <w:sz w:val="24"/>
          <w:szCs w:val="24"/>
        </w:rPr>
        <w:t>, Distinguished Professor (Professor II) of      Computer Science</w:t>
      </w:r>
      <w:r w:rsidR="00DD6DDB">
        <w:rPr>
          <w:sz w:val="24"/>
          <w:szCs w:val="24"/>
        </w:rPr>
        <w:t xml:space="preserve">, </w:t>
      </w:r>
      <w:r w:rsidRPr="00B336BB">
        <w:rPr>
          <w:sz w:val="24"/>
          <w:szCs w:val="24"/>
        </w:rPr>
        <w:t>Director: CBIM Center (Computational Biomedicine, Imaging, and Modeling Center), Rutgers</w:t>
      </w:r>
      <w:r w:rsidR="00DD6DDB">
        <w:rPr>
          <w:sz w:val="24"/>
          <w:szCs w:val="24"/>
        </w:rPr>
        <w:t xml:space="preserve"> </w:t>
      </w:r>
      <w:r w:rsidRPr="00B336BB">
        <w:rPr>
          <w:sz w:val="24"/>
          <w:szCs w:val="24"/>
        </w:rPr>
        <w:t>University</w:t>
      </w:r>
    </w:p>
    <w:p w:rsidR="00D71518" w:rsidRPr="00B336BB" w:rsidRDefault="00D71518" w:rsidP="00D71518">
      <w:pPr>
        <w:pStyle w:val="ListParagraph"/>
        <w:spacing w:after="240"/>
        <w:ind w:left="2887"/>
        <w:rPr>
          <w:sz w:val="24"/>
          <w:szCs w:val="24"/>
        </w:rPr>
      </w:pPr>
    </w:p>
    <w:p w:rsidR="001F00DA" w:rsidRPr="00B336BB" w:rsidRDefault="001F00DA" w:rsidP="00D71518">
      <w:pPr>
        <w:pStyle w:val="ListParagraph"/>
        <w:spacing w:after="240"/>
        <w:ind w:left="2887"/>
        <w:rPr>
          <w:sz w:val="24"/>
          <w:szCs w:val="24"/>
        </w:rPr>
      </w:pPr>
      <w:r w:rsidRPr="00BC400B">
        <w:rPr>
          <w:b/>
          <w:sz w:val="24"/>
          <w:szCs w:val="24"/>
        </w:rPr>
        <w:t>Greg</w:t>
      </w:r>
      <w:r w:rsidR="00D65A10" w:rsidRPr="00BC400B">
        <w:rPr>
          <w:b/>
          <w:sz w:val="24"/>
          <w:szCs w:val="24"/>
        </w:rPr>
        <w:t>g</w:t>
      </w:r>
      <w:r w:rsidRPr="00BC400B">
        <w:rPr>
          <w:b/>
          <w:sz w:val="24"/>
          <w:szCs w:val="24"/>
        </w:rPr>
        <w:t xml:space="preserve"> Vanderheiden</w:t>
      </w:r>
      <w:r w:rsidRPr="00B336BB">
        <w:rPr>
          <w:sz w:val="24"/>
          <w:szCs w:val="24"/>
        </w:rPr>
        <w:t>, Director of the Trace R&amp;D Center, Professor, Industrial &amp; Systems Engineering and Biomedical Engineering Departments, University of Wisconsin-Madison.</w:t>
      </w:r>
    </w:p>
    <w:p w:rsidR="001F00DA" w:rsidRPr="00BC400B" w:rsidRDefault="001F00DA" w:rsidP="001F00DA">
      <w:pPr>
        <w:spacing w:after="240"/>
        <w:rPr>
          <w:b/>
          <w:sz w:val="24"/>
          <w:szCs w:val="24"/>
        </w:rPr>
      </w:pPr>
      <w:r w:rsidRPr="00BC400B">
        <w:rPr>
          <w:b/>
          <w:sz w:val="24"/>
          <w:szCs w:val="24"/>
        </w:rPr>
        <w:t xml:space="preserve">12:30 p.m. </w:t>
      </w:r>
      <w:r w:rsidRPr="00BC400B">
        <w:rPr>
          <w:b/>
          <w:sz w:val="24"/>
          <w:szCs w:val="24"/>
        </w:rPr>
        <w:tab/>
      </w:r>
      <w:r w:rsidRPr="00BC400B">
        <w:rPr>
          <w:b/>
          <w:sz w:val="24"/>
          <w:szCs w:val="24"/>
        </w:rPr>
        <w:tab/>
      </w:r>
      <w:r w:rsidRPr="00BC400B">
        <w:rPr>
          <w:b/>
          <w:sz w:val="24"/>
          <w:szCs w:val="24"/>
        </w:rPr>
        <w:tab/>
        <w:t>Workshop Concludes</w:t>
      </w:r>
    </w:p>
    <w:p w:rsidR="001F00DA" w:rsidRPr="00B336BB" w:rsidRDefault="001F00DA" w:rsidP="001C1EC6">
      <w:pPr>
        <w:spacing w:after="240"/>
        <w:rPr>
          <w:sz w:val="24"/>
          <w:szCs w:val="24"/>
        </w:rPr>
      </w:pPr>
    </w:p>
    <w:p w:rsidR="0053438A" w:rsidRPr="00B336BB" w:rsidRDefault="0053438A" w:rsidP="0053438A">
      <w:pPr>
        <w:rPr>
          <w:sz w:val="24"/>
          <w:szCs w:val="24"/>
        </w:rPr>
      </w:pPr>
      <w:r w:rsidRPr="00B336BB">
        <w:rPr>
          <w:sz w:val="24"/>
          <w:szCs w:val="24"/>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w:t>
      </w:r>
      <w:r w:rsidR="00BF3C33">
        <w:rPr>
          <w:sz w:val="24"/>
          <w:szCs w:val="24"/>
        </w:rPr>
        <w:t xml:space="preserve"> </w:t>
      </w:r>
      <w:r w:rsidRPr="00B336BB">
        <w:rPr>
          <w:sz w:val="24"/>
          <w:szCs w:val="24"/>
        </w:rPr>
        <w:t xml:space="preserve">Send an email to: </w:t>
      </w:r>
      <w:hyperlink r:id="rId17" w:history="1">
        <w:r w:rsidRPr="00B336BB">
          <w:rPr>
            <w:rStyle w:val="Hyperlink"/>
            <w:sz w:val="24"/>
            <w:szCs w:val="24"/>
          </w:rPr>
          <w:t>fcc504@fcc.gov</w:t>
        </w:r>
      </w:hyperlink>
      <w:r w:rsidRPr="00B336BB">
        <w:rPr>
          <w:sz w:val="24"/>
          <w:szCs w:val="24"/>
        </w:rPr>
        <w:t xml:space="preserve"> or call the Consumer </w:t>
      </w:r>
      <w:r w:rsidR="00DD6DDB">
        <w:rPr>
          <w:sz w:val="24"/>
          <w:szCs w:val="24"/>
        </w:rPr>
        <w:t>and</w:t>
      </w:r>
      <w:r w:rsidRPr="00B336BB">
        <w:rPr>
          <w:sz w:val="24"/>
          <w:szCs w:val="24"/>
        </w:rPr>
        <w:t xml:space="preserve"> Governmental A</w:t>
      </w:r>
      <w:r w:rsidR="00BC400B">
        <w:rPr>
          <w:sz w:val="24"/>
          <w:szCs w:val="24"/>
        </w:rPr>
        <w:t>ffairs Bureau at 202-418-0530 (V</w:t>
      </w:r>
      <w:r w:rsidRPr="00B336BB">
        <w:rPr>
          <w:sz w:val="24"/>
          <w:szCs w:val="24"/>
        </w:rPr>
        <w:t>oice), 202-418-0432 (</w:t>
      </w:r>
      <w:r w:rsidR="00BC400B">
        <w:rPr>
          <w:sz w:val="24"/>
          <w:szCs w:val="24"/>
        </w:rPr>
        <w:t>TTY</w:t>
      </w:r>
      <w:r w:rsidRPr="00B336BB">
        <w:rPr>
          <w:sz w:val="24"/>
          <w:szCs w:val="24"/>
        </w:rPr>
        <w:t>).</w:t>
      </w:r>
    </w:p>
    <w:p w:rsidR="0053438A" w:rsidRPr="00B336BB" w:rsidRDefault="0053438A" w:rsidP="0053438A">
      <w:pPr>
        <w:rPr>
          <w:sz w:val="24"/>
          <w:szCs w:val="24"/>
        </w:rPr>
      </w:pPr>
    </w:p>
    <w:p w:rsidR="005C644D" w:rsidRPr="00B336BB" w:rsidRDefault="005C644D" w:rsidP="001C1EC6">
      <w:pPr>
        <w:spacing w:after="240"/>
        <w:rPr>
          <w:sz w:val="24"/>
          <w:szCs w:val="24"/>
        </w:rPr>
      </w:pPr>
      <w:r w:rsidRPr="00B336BB">
        <w:rPr>
          <w:sz w:val="24"/>
          <w:szCs w:val="24"/>
        </w:rPr>
        <w:t>For general information, please contact Roger Goldblatt, Consumer and Governmental A</w:t>
      </w:r>
      <w:r w:rsidR="00BC400B">
        <w:rPr>
          <w:sz w:val="24"/>
          <w:szCs w:val="24"/>
        </w:rPr>
        <w:t>ffairs Bureau at 202-418-1035 (V</w:t>
      </w:r>
      <w:r w:rsidRPr="00B336BB">
        <w:rPr>
          <w:sz w:val="24"/>
          <w:szCs w:val="24"/>
        </w:rPr>
        <w:t xml:space="preserve">oice) or email </w:t>
      </w:r>
      <w:hyperlink r:id="rId18" w:history="1">
        <w:r w:rsidRPr="00B336BB">
          <w:rPr>
            <w:rStyle w:val="Hyperlink"/>
            <w:sz w:val="24"/>
            <w:szCs w:val="24"/>
          </w:rPr>
          <w:t>Roger.Goldblatt@fcc.gov</w:t>
        </w:r>
      </w:hyperlink>
      <w:r w:rsidRPr="00B336BB">
        <w:rPr>
          <w:sz w:val="24"/>
          <w:szCs w:val="24"/>
        </w:rPr>
        <w:t xml:space="preserve">. </w:t>
      </w:r>
      <w:r w:rsidR="00BF3C33">
        <w:rPr>
          <w:sz w:val="24"/>
          <w:szCs w:val="24"/>
        </w:rPr>
        <w:t xml:space="preserve"> </w:t>
      </w:r>
      <w:r w:rsidRPr="00B336BB">
        <w:rPr>
          <w:sz w:val="24"/>
          <w:szCs w:val="24"/>
        </w:rPr>
        <w:t>For media inquiries, please contact</w:t>
      </w:r>
      <w:r w:rsidR="00535D16" w:rsidRPr="00B336BB">
        <w:rPr>
          <w:sz w:val="24"/>
          <w:szCs w:val="24"/>
        </w:rPr>
        <w:t xml:space="preserve"> Mark Wigfield</w:t>
      </w:r>
      <w:r w:rsidR="00BC400B">
        <w:rPr>
          <w:sz w:val="24"/>
          <w:szCs w:val="24"/>
        </w:rPr>
        <w:t>, Office of Media Relations</w:t>
      </w:r>
      <w:r w:rsidR="00535D16" w:rsidRPr="00B336BB">
        <w:rPr>
          <w:sz w:val="24"/>
          <w:szCs w:val="24"/>
        </w:rPr>
        <w:t xml:space="preserve"> at 202-418-0253 </w:t>
      </w:r>
      <w:r w:rsidR="00BC400B">
        <w:rPr>
          <w:sz w:val="24"/>
          <w:szCs w:val="24"/>
        </w:rPr>
        <w:t>(Voice) or e</w:t>
      </w:r>
      <w:r w:rsidRPr="00B336BB">
        <w:rPr>
          <w:sz w:val="24"/>
          <w:szCs w:val="24"/>
        </w:rPr>
        <w:t xml:space="preserve">mail </w:t>
      </w:r>
      <w:hyperlink r:id="rId19" w:history="1">
        <w:r w:rsidR="00B336BB" w:rsidRPr="00B336BB">
          <w:rPr>
            <w:rStyle w:val="Hyperlink"/>
            <w:sz w:val="24"/>
            <w:szCs w:val="24"/>
          </w:rPr>
          <w:t>Mark.Wigfield@fcc.gov</w:t>
        </w:r>
      </w:hyperlink>
      <w:r w:rsidRPr="00B336BB">
        <w:rPr>
          <w:sz w:val="24"/>
          <w:szCs w:val="24"/>
        </w:rPr>
        <w:t xml:space="preserve"> . </w:t>
      </w:r>
    </w:p>
    <w:p w:rsidR="005C644D" w:rsidRPr="00B336BB" w:rsidRDefault="005C644D" w:rsidP="001C1EC6">
      <w:pPr>
        <w:spacing w:after="240"/>
        <w:rPr>
          <w:sz w:val="24"/>
          <w:szCs w:val="24"/>
        </w:rPr>
      </w:pPr>
    </w:p>
    <w:p w:rsidR="005C644D" w:rsidRPr="00B336BB" w:rsidRDefault="005C644D" w:rsidP="005C644D">
      <w:pPr>
        <w:spacing w:after="240"/>
        <w:jc w:val="center"/>
        <w:rPr>
          <w:sz w:val="24"/>
          <w:szCs w:val="24"/>
        </w:rPr>
      </w:pPr>
      <w:r w:rsidRPr="00B336BB">
        <w:rPr>
          <w:sz w:val="24"/>
          <w:szCs w:val="24"/>
        </w:rPr>
        <w:t>--FCC</w:t>
      </w:r>
      <w:r w:rsidR="001F00DA" w:rsidRPr="00B336BB">
        <w:rPr>
          <w:sz w:val="24"/>
          <w:szCs w:val="24"/>
        </w:rPr>
        <w:t>--</w:t>
      </w:r>
    </w:p>
    <w:p w:rsidR="005C644D" w:rsidRPr="00B336BB" w:rsidRDefault="005C644D" w:rsidP="005C644D">
      <w:pPr>
        <w:spacing w:after="240"/>
        <w:jc w:val="center"/>
        <w:rPr>
          <w:sz w:val="24"/>
          <w:szCs w:val="24"/>
        </w:rPr>
      </w:pPr>
      <w:r w:rsidRPr="00B336BB">
        <w:rPr>
          <w:sz w:val="24"/>
          <w:szCs w:val="24"/>
        </w:rPr>
        <w:t xml:space="preserve">Please visit </w:t>
      </w:r>
      <w:hyperlink r:id="rId20" w:history="1">
        <w:r w:rsidRPr="00B336BB">
          <w:rPr>
            <w:rStyle w:val="Hyperlink"/>
            <w:sz w:val="24"/>
            <w:szCs w:val="24"/>
          </w:rPr>
          <w:t>http://www.fcc.gov</w:t>
        </w:r>
      </w:hyperlink>
      <w:r w:rsidRPr="00B336BB">
        <w:rPr>
          <w:sz w:val="24"/>
          <w:szCs w:val="24"/>
        </w:rPr>
        <w:t xml:space="preserve"> for more news and information about the FCC. </w:t>
      </w:r>
    </w:p>
    <w:p w:rsidR="005101D1" w:rsidRDefault="005101D1">
      <w:pPr>
        <w:spacing w:after="240"/>
        <w:jc w:val="center"/>
        <w:rPr>
          <w:b/>
          <w:sz w:val="24"/>
        </w:rPr>
      </w:pPr>
    </w:p>
    <w:p w:rsidR="005101D1" w:rsidRDefault="005101D1">
      <w:pPr>
        <w:jc w:val="center"/>
        <w:rPr>
          <w:b/>
          <w:sz w:val="24"/>
        </w:rPr>
      </w:pPr>
    </w:p>
    <w:p w:rsidR="005101D1" w:rsidRDefault="005101D1">
      <w:pPr>
        <w:jc w:val="center"/>
        <w:rPr>
          <w:sz w:val="24"/>
        </w:rPr>
      </w:pPr>
    </w:p>
    <w:p w:rsidR="005101D1" w:rsidRDefault="005101D1">
      <w:pPr>
        <w:spacing w:before="120" w:after="240"/>
        <w:rPr>
          <w:sz w:val="24"/>
        </w:rPr>
      </w:pPr>
    </w:p>
    <w:p w:rsidR="005101D1" w:rsidRDefault="005101D1">
      <w:pPr>
        <w:spacing w:before="120" w:after="240"/>
        <w:rPr>
          <w:sz w:val="24"/>
        </w:rPr>
      </w:pPr>
    </w:p>
    <w:sectPr w:rsidR="005101D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F6" w:rsidRDefault="006343F6">
      <w:r>
        <w:separator/>
      </w:r>
    </w:p>
  </w:endnote>
  <w:endnote w:type="continuationSeparator" w:id="0">
    <w:p w:rsidR="006343F6" w:rsidRDefault="0063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CD" w:rsidRDefault="007333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CD" w:rsidRDefault="007333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CD" w:rsidRDefault="00733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F6" w:rsidRDefault="006343F6">
      <w:r>
        <w:separator/>
      </w:r>
    </w:p>
  </w:footnote>
  <w:footnote w:type="continuationSeparator" w:id="0">
    <w:p w:rsidR="006343F6" w:rsidRDefault="00634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CD" w:rsidRDefault="00733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CD" w:rsidRDefault="00733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D1" w:rsidRDefault="0083507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AF43255" wp14:editId="753BB1BB">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E1E3E62" wp14:editId="394BFB5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1D1" w:rsidRDefault="005101D1">
                          <w:pPr>
                            <w:rPr>
                              <w:rFonts w:ascii="Arial" w:hAnsi="Arial"/>
                              <w:b/>
                            </w:rPr>
                          </w:pPr>
                          <w:r>
                            <w:rPr>
                              <w:rFonts w:ascii="Arial" w:hAnsi="Arial"/>
                              <w:b/>
                            </w:rPr>
                            <w:t>Federal Communications Commission</w:t>
                          </w:r>
                        </w:p>
                        <w:p w:rsidR="005101D1" w:rsidRDefault="005101D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01D1" w:rsidRDefault="005101D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5101D1" w:rsidRDefault="005101D1">
                    <w:pPr>
                      <w:rPr>
                        <w:rFonts w:ascii="Arial" w:hAnsi="Arial"/>
                        <w:b/>
                      </w:rPr>
                    </w:pPr>
                    <w:r>
                      <w:rPr>
                        <w:rFonts w:ascii="Arial" w:hAnsi="Arial"/>
                        <w:b/>
                      </w:rPr>
                      <w:t>Federal Communications Commission</w:t>
                    </w:r>
                  </w:p>
                  <w:p w:rsidR="005101D1" w:rsidRDefault="005101D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101D1" w:rsidRDefault="005101D1">
                    <w:pPr>
                      <w:rPr>
                        <w:rFonts w:ascii="Arial" w:hAnsi="Arial"/>
                        <w:sz w:val="24"/>
                      </w:rPr>
                    </w:pPr>
                    <w:r>
                      <w:rPr>
                        <w:rFonts w:ascii="Arial" w:hAnsi="Arial"/>
                        <w:b/>
                      </w:rPr>
                      <w:t>Washington, D.C. 20554</w:t>
                    </w:r>
                  </w:p>
                </w:txbxContent>
              </v:textbox>
            </v:shape>
          </w:pict>
        </mc:Fallback>
      </mc:AlternateContent>
    </w:r>
    <w:r w:rsidR="005101D1">
      <w:rPr>
        <w:rFonts w:ascii="News Gothic MT" w:hAnsi="News Gothic MT"/>
        <w:b/>
        <w:kern w:val="28"/>
        <w:sz w:val="96"/>
      </w:rPr>
      <w:t>PUBLIC NOTICE</w:t>
    </w:r>
  </w:p>
  <w:p w:rsidR="005101D1" w:rsidRDefault="0083507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2F6D662" wp14:editId="428B3EE6">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2F8DA77" wp14:editId="4FE1EA0F">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1D1" w:rsidRDefault="005101D1">
                          <w:pPr>
                            <w:spacing w:before="40"/>
                            <w:jc w:val="right"/>
                            <w:rPr>
                              <w:rFonts w:ascii="Arial" w:hAnsi="Arial"/>
                              <w:b/>
                              <w:sz w:val="16"/>
                            </w:rPr>
                          </w:pPr>
                          <w:r>
                            <w:rPr>
                              <w:rFonts w:ascii="Arial" w:hAnsi="Arial"/>
                              <w:b/>
                              <w:sz w:val="16"/>
                            </w:rPr>
                            <w:t>News Media Information 202 / 418-0500</w:t>
                          </w:r>
                        </w:p>
                        <w:p w:rsidR="005101D1" w:rsidRDefault="005101D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101D1" w:rsidRDefault="005101D1">
                          <w:pPr>
                            <w:jc w:val="right"/>
                            <w:rPr>
                              <w:rFonts w:ascii="Arial" w:hAnsi="Arial"/>
                              <w:b/>
                              <w:sz w:val="16"/>
                            </w:rPr>
                          </w:pPr>
                          <w:r>
                            <w:rPr>
                              <w:rFonts w:ascii="Arial" w:hAnsi="Arial"/>
                              <w:b/>
                              <w:sz w:val="16"/>
                            </w:rPr>
                            <w:t>TTY: 1-888-835-5322</w:t>
                          </w:r>
                        </w:p>
                        <w:p w:rsidR="005101D1" w:rsidRDefault="005101D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5101D1" w:rsidRDefault="005101D1">
                    <w:pPr>
                      <w:spacing w:before="40"/>
                      <w:jc w:val="right"/>
                      <w:rPr>
                        <w:rFonts w:ascii="Arial" w:hAnsi="Arial"/>
                        <w:b/>
                        <w:sz w:val="16"/>
                      </w:rPr>
                    </w:pPr>
                    <w:r>
                      <w:rPr>
                        <w:rFonts w:ascii="Arial" w:hAnsi="Arial"/>
                        <w:b/>
                        <w:sz w:val="16"/>
                      </w:rPr>
                      <w:t>News Media Information 202 / 418-0500</w:t>
                    </w:r>
                  </w:p>
                  <w:p w:rsidR="005101D1" w:rsidRDefault="005101D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101D1" w:rsidRDefault="005101D1">
                    <w:pPr>
                      <w:jc w:val="right"/>
                      <w:rPr>
                        <w:rFonts w:ascii="Arial" w:hAnsi="Arial"/>
                        <w:b/>
                        <w:sz w:val="16"/>
                      </w:rPr>
                    </w:pPr>
                    <w:r>
                      <w:rPr>
                        <w:rFonts w:ascii="Arial" w:hAnsi="Arial"/>
                        <w:b/>
                        <w:sz w:val="16"/>
                      </w:rPr>
                      <w:t>TTY: 1-888-835-5322</w:t>
                    </w:r>
                  </w:p>
                  <w:p w:rsidR="005101D1" w:rsidRDefault="005101D1">
                    <w:pPr>
                      <w:jc w:val="right"/>
                    </w:pPr>
                  </w:p>
                </w:txbxContent>
              </v:textbox>
            </v:shape>
          </w:pict>
        </mc:Fallback>
      </mc:AlternateContent>
    </w:r>
  </w:p>
  <w:p w:rsidR="005101D1" w:rsidRDefault="005101D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7CF43B0"/>
    <w:multiLevelType w:val="hybridMultilevel"/>
    <w:tmpl w:val="F8F429C6"/>
    <w:lvl w:ilvl="0" w:tplc="500434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D1D4EFB"/>
    <w:multiLevelType w:val="hybridMultilevel"/>
    <w:tmpl w:val="B360F6BA"/>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5B86B04"/>
    <w:multiLevelType w:val="hybridMultilevel"/>
    <w:tmpl w:val="74C8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90188"/>
    <w:multiLevelType w:val="hybridMultilevel"/>
    <w:tmpl w:val="656C71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8"/>
  </w:num>
  <w:num w:numId="14">
    <w:abstractNumId w:val="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7E"/>
    <w:rsid w:val="00105640"/>
    <w:rsid w:val="00132478"/>
    <w:rsid w:val="001C1EC6"/>
    <w:rsid w:val="001F00DA"/>
    <w:rsid w:val="00281844"/>
    <w:rsid w:val="003160F1"/>
    <w:rsid w:val="003D5315"/>
    <w:rsid w:val="00424E81"/>
    <w:rsid w:val="00433297"/>
    <w:rsid w:val="00486857"/>
    <w:rsid w:val="004C2AE7"/>
    <w:rsid w:val="005101D1"/>
    <w:rsid w:val="00516EA6"/>
    <w:rsid w:val="00525F97"/>
    <w:rsid w:val="0053438A"/>
    <w:rsid w:val="00535D16"/>
    <w:rsid w:val="005C644D"/>
    <w:rsid w:val="005D1AB4"/>
    <w:rsid w:val="005E0013"/>
    <w:rsid w:val="006343F6"/>
    <w:rsid w:val="0065516F"/>
    <w:rsid w:val="007333CD"/>
    <w:rsid w:val="008077A4"/>
    <w:rsid w:val="00823B83"/>
    <w:rsid w:val="0083507E"/>
    <w:rsid w:val="0083701D"/>
    <w:rsid w:val="008C10D4"/>
    <w:rsid w:val="0094014B"/>
    <w:rsid w:val="009D4C24"/>
    <w:rsid w:val="009F54A3"/>
    <w:rsid w:val="00AF32E0"/>
    <w:rsid w:val="00B336BB"/>
    <w:rsid w:val="00BC400B"/>
    <w:rsid w:val="00BE4820"/>
    <w:rsid w:val="00BF3C33"/>
    <w:rsid w:val="00C41FE1"/>
    <w:rsid w:val="00D136FB"/>
    <w:rsid w:val="00D65462"/>
    <w:rsid w:val="00D65A10"/>
    <w:rsid w:val="00D71518"/>
    <w:rsid w:val="00DA0717"/>
    <w:rsid w:val="00DD6DDB"/>
    <w:rsid w:val="00E16B8B"/>
    <w:rsid w:val="00EF7181"/>
    <w:rsid w:val="00F00349"/>
    <w:rsid w:val="00F05223"/>
    <w:rsid w:val="00F2612B"/>
    <w:rsid w:val="00FC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F00DA"/>
    <w:pPr>
      <w:ind w:left="720"/>
      <w:contextualSpacing/>
    </w:pPr>
  </w:style>
  <w:style w:type="paragraph" w:styleId="BalloonText">
    <w:name w:val="Balloon Text"/>
    <w:basedOn w:val="Normal"/>
    <w:link w:val="BalloonTextChar"/>
    <w:uiPriority w:val="99"/>
    <w:semiHidden/>
    <w:unhideWhenUsed/>
    <w:rsid w:val="00F00349"/>
    <w:rPr>
      <w:rFonts w:ascii="Tahoma" w:hAnsi="Tahoma" w:cs="Tahoma"/>
      <w:sz w:val="16"/>
      <w:szCs w:val="16"/>
    </w:rPr>
  </w:style>
  <w:style w:type="character" w:customStyle="1" w:styleId="BalloonTextChar">
    <w:name w:val="Balloon Text Char"/>
    <w:basedOn w:val="DefaultParagraphFont"/>
    <w:link w:val="BalloonText"/>
    <w:uiPriority w:val="99"/>
    <w:semiHidden/>
    <w:rsid w:val="00F00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F00DA"/>
    <w:pPr>
      <w:ind w:left="720"/>
      <w:contextualSpacing/>
    </w:pPr>
  </w:style>
  <w:style w:type="paragraph" w:styleId="BalloonText">
    <w:name w:val="Balloon Text"/>
    <w:basedOn w:val="Normal"/>
    <w:link w:val="BalloonTextChar"/>
    <w:uiPriority w:val="99"/>
    <w:semiHidden/>
    <w:unhideWhenUsed/>
    <w:rsid w:val="00F00349"/>
    <w:rPr>
      <w:rFonts w:ascii="Tahoma" w:hAnsi="Tahoma" w:cs="Tahoma"/>
      <w:sz w:val="16"/>
      <w:szCs w:val="16"/>
    </w:rPr>
  </w:style>
  <w:style w:type="character" w:customStyle="1" w:styleId="BalloonTextChar">
    <w:name w:val="Balloon Text Char"/>
    <w:basedOn w:val="DefaultParagraphFont"/>
    <w:link w:val="BalloonText"/>
    <w:uiPriority w:val="99"/>
    <w:semiHidden/>
    <w:rsid w:val="00F0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oger.Goldblatt@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http://latlab.cs.qc.cuny.edu/" TargetMode="External"/><Relationship Id="rId20" Type="http://schemas.openxmlformats.org/officeDocument/2006/relationships/hyperlink" Target="http://www.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ivequestions@fcc.gov" TargetMode="External"/><Relationship Id="rId10" Type="http://schemas.openxmlformats.org/officeDocument/2006/relationships/footer" Target="footer1.xml"/><Relationship Id="rId19" Type="http://schemas.openxmlformats.org/officeDocument/2006/relationships/hyperlink" Target="mailto:Mark.Wigfield@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20Ulloa\Downloads\KHU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KHUPublic Notice - P</Template>
  <TotalTime>0</TotalTime>
  <Pages>3</Pages>
  <Words>619</Words>
  <Characters>3795</Characters>
  <Application>Microsoft Office Word</Application>
  <DocSecurity>0</DocSecurity>
  <Lines>102</Lines>
  <Paragraphs>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4421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2014-02-10T15:31:00Z</cp:lastPrinted>
  <dcterms:created xsi:type="dcterms:W3CDTF">2014-02-10T16:23:00Z</dcterms:created>
  <dcterms:modified xsi:type="dcterms:W3CDTF">2014-02-10T16:23:00Z</dcterms:modified>
  <cp:category> </cp:category>
  <cp:contentStatus> </cp:contentStatus>
</cp:coreProperties>
</file>