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4" w:rsidRPr="0027580F" w:rsidRDefault="006E6C14">
      <w:pPr>
        <w:pStyle w:val="Header"/>
        <w:tabs>
          <w:tab w:val="clear" w:pos="4320"/>
          <w:tab w:val="clear" w:pos="8640"/>
        </w:tabs>
        <w:rPr>
          <w:szCs w:val="22"/>
        </w:rPr>
        <w:sectPr w:rsidR="006E6C14" w:rsidRPr="0027580F" w:rsidSect="003910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6E6C14" w:rsidRPr="0027580F" w:rsidRDefault="006E6C14">
      <w:pPr>
        <w:spacing w:before="120"/>
        <w:jc w:val="right"/>
        <w:rPr>
          <w:b/>
          <w:szCs w:val="22"/>
        </w:rPr>
      </w:pPr>
      <w:r w:rsidRPr="0027580F">
        <w:rPr>
          <w:b/>
          <w:szCs w:val="22"/>
        </w:rPr>
        <w:lastRenderedPageBreak/>
        <w:t>DA 1</w:t>
      </w:r>
      <w:r w:rsidR="008F6486" w:rsidRPr="0027580F">
        <w:rPr>
          <w:b/>
          <w:szCs w:val="22"/>
        </w:rPr>
        <w:t>4</w:t>
      </w:r>
      <w:r w:rsidRPr="0027580F">
        <w:rPr>
          <w:b/>
          <w:szCs w:val="22"/>
        </w:rPr>
        <w:t>-</w:t>
      </w:r>
      <w:r w:rsidR="00AC79D1">
        <w:rPr>
          <w:b/>
          <w:szCs w:val="22"/>
        </w:rPr>
        <w:t>1803</w:t>
      </w:r>
    </w:p>
    <w:p w:rsidR="006E6C14" w:rsidRPr="00561EE2" w:rsidRDefault="006E6C14">
      <w:pPr>
        <w:spacing w:before="120"/>
        <w:jc w:val="right"/>
        <w:rPr>
          <w:b/>
          <w:szCs w:val="22"/>
        </w:rPr>
      </w:pPr>
      <w:r w:rsidRPr="0027580F">
        <w:rPr>
          <w:b/>
          <w:szCs w:val="22"/>
        </w:rPr>
        <w:t xml:space="preserve">Released: </w:t>
      </w:r>
      <w:r w:rsidR="00A44803">
        <w:rPr>
          <w:b/>
          <w:szCs w:val="22"/>
        </w:rPr>
        <w:t xml:space="preserve"> Decem</w:t>
      </w:r>
      <w:r w:rsidR="00EB7867" w:rsidRPr="00F50E41">
        <w:rPr>
          <w:b/>
          <w:szCs w:val="22"/>
        </w:rPr>
        <w:t>ber</w:t>
      </w:r>
      <w:r w:rsidR="00552995" w:rsidRPr="00F50E41">
        <w:rPr>
          <w:b/>
          <w:szCs w:val="22"/>
        </w:rPr>
        <w:t xml:space="preserve"> </w:t>
      </w:r>
      <w:r w:rsidR="00AC79D1">
        <w:rPr>
          <w:b/>
          <w:szCs w:val="22"/>
        </w:rPr>
        <w:t>10</w:t>
      </w:r>
      <w:r w:rsidR="00552995" w:rsidRPr="00F50E41">
        <w:rPr>
          <w:b/>
          <w:szCs w:val="22"/>
        </w:rPr>
        <w:t>, 2014</w:t>
      </w:r>
    </w:p>
    <w:p w:rsidR="006E6C14" w:rsidRPr="00696C86" w:rsidRDefault="006E6C14">
      <w:pPr>
        <w:spacing w:before="120"/>
        <w:jc w:val="center"/>
        <w:rPr>
          <w:b/>
          <w:szCs w:val="22"/>
        </w:rPr>
      </w:pPr>
    </w:p>
    <w:p w:rsidR="006E6C14" w:rsidRPr="00467881" w:rsidRDefault="00D60F6A">
      <w:pPr>
        <w:spacing w:before="120"/>
        <w:jc w:val="center"/>
        <w:rPr>
          <w:b/>
          <w:szCs w:val="22"/>
        </w:rPr>
      </w:pPr>
      <w:r>
        <w:rPr>
          <w:b/>
          <w:szCs w:val="22"/>
        </w:rPr>
        <w:t xml:space="preserve">MEDIA BUREAU MAKES AVAILABLE </w:t>
      </w:r>
      <w:r w:rsidR="00413EF4">
        <w:rPr>
          <w:b/>
          <w:szCs w:val="22"/>
        </w:rPr>
        <w:t xml:space="preserve">BROADBAND SUBSCRIBER DATA RELEVANT TO </w:t>
      </w:r>
      <w:r w:rsidR="0074108C">
        <w:rPr>
          <w:b/>
          <w:szCs w:val="22"/>
        </w:rPr>
        <w:t xml:space="preserve">REVIEW OF </w:t>
      </w:r>
      <w:r w:rsidR="00413EF4">
        <w:rPr>
          <w:b/>
          <w:szCs w:val="22"/>
        </w:rPr>
        <w:t>PROPOSED COMCAST-TIME WARNER CABLE-CHARTER TRANSACTIONS</w:t>
      </w:r>
    </w:p>
    <w:p w:rsidR="0094710F" w:rsidRDefault="008F6486" w:rsidP="0074108C">
      <w:pPr>
        <w:spacing w:before="120"/>
        <w:jc w:val="center"/>
        <w:rPr>
          <w:b/>
          <w:szCs w:val="22"/>
        </w:rPr>
      </w:pPr>
      <w:r w:rsidRPr="00467881">
        <w:rPr>
          <w:b/>
          <w:szCs w:val="22"/>
        </w:rPr>
        <w:t>MB Docket No. 14-</w:t>
      </w:r>
      <w:r w:rsidR="00E76733" w:rsidRPr="00467881">
        <w:rPr>
          <w:b/>
          <w:szCs w:val="22"/>
        </w:rPr>
        <w:t>57</w:t>
      </w:r>
    </w:p>
    <w:p w:rsidR="0074108C" w:rsidRPr="0053099C" w:rsidRDefault="0074108C" w:rsidP="0074108C">
      <w:pPr>
        <w:spacing w:before="120"/>
        <w:jc w:val="center"/>
        <w:rPr>
          <w:b/>
          <w:szCs w:val="22"/>
        </w:rPr>
      </w:pPr>
    </w:p>
    <w:p w:rsidR="0094710F" w:rsidRDefault="006E6C14" w:rsidP="00EB7867">
      <w:pPr>
        <w:rPr>
          <w:szCs w:val="22"/>
        </w:rPr>
      </w:pPr>
      <w:r w:rsidRPr="00467881">
        <w:rPr>
          <w:szCs w:val="22"/>
        </w:rPr>
        <w:tab/>
      </w:r>
    </w:p>
    <w:p w:rsidR="00F85135" w:rsidRDefault="0074108C" w:rsidP="00D63789">
      <w:pPr>
        <w:ind w:firstLine="720"/>
        <w:rPr>
          <w:szCs w:val="22"/>
        </w:rPr>
      </w:pPr>
      <w:r>
        <w:rPr>
          <w:szCs w:val="22"/>
        </w:rPr>
        <w:t xml:space="preserve">The Media Bureau has entered into the record certain </w:t>
      </w:r>
      <w:r w:rsidR="00F8503D">
        <w:rPr>
          <w:szCs w:val="22"/>
        </w:rPr>
        <w:t>broadband subscriber data that the Commis</w:t>
      </w:r>
      <w:r w:rsidR="00676106">
        <w:rPr>
          <w:szCs w:val="22"/>
        </w:rPr>
        <w:t>sion collects as part of its bi</w:t>
      </w:r>
      <w:r w:rsidR="00F8503D">
        <w:rPr>
          <w:szCs w:val="22"/>
        </w:rPr>
        <w:t>annual Form 477 data collection that may be relevant fo</w:t>
      </w:r>
      <w:r>
        <w:rPr>
          <w:szCs w:val="22"/>
        </w:rPr>
        <w:t>r the Commission’s review</w:t>
      </w:r>
      <w:r w:rsidR="00F8503D">
        <w:rPr>
          <w:szCs w:val="22"/>
        </w:rPr>
        <w:t xml:space="preserve"> of pending license and authorization transfer applications filed by Comcast Corporation</w:t>
      </w:r>
      <w:r w:rsidR="008920DA">
        <w:rPr>
          <w:szCs w:val="22"/>
        </w:rPr>
        <w:t xml:space="preserve"> (Comc</w:t>
      </w:r>
      <w:r w:rsidR="00A454A5">
        <w:rPr>
          <w:szCs w:val="22"/>
        </w:rPr>
        <w:t>as</w:t>
      </w:r>
      <w:r w:rsidR="008920DA">
        <w:rPr>
          <w:szCs w:val="22"/>
        </w:rPr>
        <w:t>t)</w:t>
      </w:r>
      <w:r w:rsidR="00F8503D">
        <w:rPr>
          <w:szCs w:val="22"/>
        </w:rPr>
        <w:t>, Time Warner Cable Inc.</w:t>
      </w:r>
      <w:r w:rsidR="008920DA">
        <w:rPr>
          <w:szCs w:val="22"/>
        </w:rPr>
        <w:t xml:space="preserve"> (Time Warner Cable)</w:t>
      </w:r>
      <w:r w:rsidR="00F8503D">
        <w:rPr>
          <w:szCs w:val="22"/>
        </w:rPr>
        <w:t xml:space="preserve"> and Charter Communications, Inc. </w:t>
      </w:r>
      <w:r w:rsidR="008920DA">
        <w:rPr>
          <w:szCs w:val="22"/>
        </w:rPr>
        <w:t xml:space="preserve">(Charter) </w:t>
      </w:r>
      <w:r w:rsidR="00F8503D">
        <w:rPr>
          <w:szCs w:val="22"/>
        </w:rPr>
        <w:t>(together, Applicants) in connection with a series of proposed transactions by the Applicants.</w:t>
      </w:r>
      <w:r w:rsidR="00F8503D">
        <w:rPr>
          <w:rStyle w:val="FootnoteReference"/>
          <w:szCs w:val="22"/>
        </w:rPr>
        <w:footnoteReference w:id="2"/>
      </w:r>
      <w:r w:rsidR="00445695">
        <w:rPr>
          <w:szCs w:val="22"/>
        </w:rPr>
        <w:t xml:space="preserve">  </w:t>
      </w:r>
      <w:r w:rsidR="00D63789">
        <w:rPr>
          <w:szCs w:val="22"/>
        </w:rPr>
        <w:t xml:space="preserve">These documents can be found at </w:t>
      </w:r>
      <w:hyperlink r:id="rId14" w:history="1">
        <w:r w:rsidR="00D63789" w:rsidRPr="00D63789">
          <w:rPr>
            <w:rStyle w:val="Hyperlink"/>
            <w:szCs w:val="22"/>
          </w:rPr>
          <w:t>https://apps.fcc.gov/edocs_public/attachmatch/DOC-330922A1.pdf</w:t>
        </w:r>
      </w:hyperlink>
      <w:r w:rsidR="00D63789" w:rsidRPr="00D63789">
        <w:rPr>
          <w:szCs w:val="22"/>
        </w:rPr>
        <w:t xml:space="preserve"> </w:t>
      </w:r>
      <w:r w:rsidR="00D63789">
        <w:rPr>
          <w:szCs w:val="22"/>
        </w:rPr>
        <w:t xml:space="preserve">and </w:t>
      </w:r>
      <w:hyperlink r:id="rId15" w:history="1">
        <w:r w:rsidR="00D63789" w:rsidRPr="00D63789">
          <w:rPr>
            <w:rStyle w:val="Hyperlink"/>
            <w:szCs w:val="22"/>
          </w:rPr>
          <w:t>https://apps.fcc.gov/edocs_public/attachmatch/DOC-330922A2.pdf</w:t>
        </w:r>
      </w:hyperlink>
      <w:r w:rsidR="00D63789">
        <w:rPr>
          <w:szCs w:val="22"/>
        </w:rPr>
        <w:t xml:space="preserve">. </w:t>
      </w:r>
      <w:r w:rsidR="000B616D">
        <w:rPr>
          <w:szCs w:val="22"/>
        </w:rPr>
        <w:t xml:space="preserve"> </w:t>
      </w:r>
    </w:p>
    <w:p w:rsidR="00F85135" w:rsidRDefault="00F85135" w:rsidP="00D63789">
      <w:pPr>
        <w:ind w:firstLine="720"/>
        <w:rPr>
          <w:szCs w:val="22"/>
        </w:rPr>
      </w:pPr>
    </w:p>
    <w:p w:rsidR="00C040FF" w:rsidRPr="00445695" w:rsidRDefault="00445695" w:rsidP="00D63789">
      <w:pPr>
        <w:ind w:firstLine="720"/>
        <w:rPr>
          <w:szCs w:val="22"/>
        </w:rPr>
      </w:pPr>
      <w:r>
        <w:rPr>
          <w:szCs w:val="22"/>
        </w:rPr>
        <w:t>S</w:t>
      </w:r>
      <w:r w:rsidR="0074108C">
        <w:rPr>
          <w:szCs w:val="22"/>
        </w:rPr>
        <w:t>ignatories to the protective order in this proceeding may obtain access to a confidentia</w:t>
      </w:r>
      <w:r>
        <w:rPr>
          <w:szCs w:val="22"/>
        </w:rPr>
        <w:t xml:space="preserve">l version of the staff’s filing by </w:t>
      </w:r>
      <w:r w:rsidR="00C040FF" w:rsidRPr="00467881">
        <w:rPr>
          <w:spacing w:val="-2"/>
          <w:szCs w:val="22"/>
        </w:rPr>
        <w:t>contact</w:t>
      </w:r>
      <w:r>
        <w:rPr>
          <w:spacing w:val="-2"/>
          <w:szCs w:val="22"/>
        </w:rPr>
        <w:t>ing</w:t>
      </w:r>
      <w:r w:rsidR="00C040FF" w:rsidRPr="00467881">
        <w:rPr>
          <w:spacing w:val="-2"/>
          <w:szCs w:val="22"/>
        </w:rPr>
        <w:t xml:space="preserve"> </w:t>
      </w:r>
      <w:r w:rsidR="003F60B4">
        <w:rPr>
          <w:color w:val="000000"/>
          <w:szCs w:val="22"/>
        </w:rPr>
        <w:t>Ty Bream</w:t>
      </w:r>
      <w:r w:rsidR="00C040FF" w:rsidRPr="008D237E">
        <w:rPr>
          <w:color w:val="000000"/>
          <w:szCs w:val="22"/>
        </w:rPr>
        <w:t xml:space="preserve">, </w:t>
      </w:r>
      <w:r w:rsidR="003F60B4">
        <w:rPr>
          <w:color w:val="000000"/>
          <w:szCs w:val="22"/>
        </w:rPr>
        <w:t>Industry Analysis Division, Media Bureau</w:t>
      </w:r>
      <w:r w:rsidR="00C040FF" w:rsidRPr="008D237E">
        <w:rPr>
          <w:color w:val="000000"/>
          <w:szCs w:val="22"/>
        </w:rPr>
        <w:t xml:space="preserve">, </w:t>
      </w:r>
      <w:r w:rsidR="00C45882" w:rsidRPr="008D237E">
        <w:rPr>
          <w:color w:val="000000"/>
          <w:szCs w:val="22"/>
        </w:rPr>
        <w:t xml:space="preserve">at </w:t>
      </w:r>
      <w:hyperlink r:id="rId16" w:history="1">
        <w:r w:rsidR="003F60B4" w:rsidRPr="002E0C7E">
          <w:rPr>
            <w:rStyle w:val="Hyperlink"/>
            <w:szCs w:val="22"/>
          </w:rPr>
          <w:t>Ty.Bream@fcc.gov</w:t>
        </w:r>
      </w:hyperlink>
      <w:r w:rsidR="003F60B4">
        <w:rPr>
          <w:color w:val="000000"/>
          <w:szCs w:val="22"/>
        </w:rPr>
        <w:t xml:space="preserve"> </w:t>
      </w:r>
      <w:r w:rsidR="00C45882" w:rsidRPr="008D237E">
        <w:rPr>
          <w:color w:val="000000"/>
        </w:rPr>
        <w:t>or</w:t>
      </w:r>
      <w:r w:rsidR="00C45882" w:rsidRPr="008D237E">
        <w:rPr>
          <w:color w:val="000000"/>
          <w:szCs w:val="22"/>
        </w:rPr>
        <w:t xml:space="preserve"> </w:t>
      </w:r>
      <w:r w:rsidR="00C040FF" w:rsidRPr="008D237E">
        <w:rPr>
          <w:color w:val="000000"/>
          <w:szCs w:val="22"/>
        </w:rPr>
        <w:t>(202) 418-</w:t>
      </w:r>
      <w:r w:rsidR="003F60B4">
        <w:rPr>
          <w:color w:val="000000"/>
          <w:szCs w:val="22"/>
        </w:rPr>
        <w:t>0644</w:t>
      </w:r>
      <w:r w:rsidR="00C040FF" w:rsidRPr="00467881">
        <w:rPr>
          <w:spacing w:val="-2"/>
          <w:szCs w:val="22"/>
        </w:rPr>
        <w:t>.</w:t>
      </w:r>
    </w:p>
    <w:p w:rsidR="006E6C14" w:rsidRDefault="006E6C14" w:rsidP="00914FB0">
      <w:pPr>
        <w:ind w:left="720" w:hanging="720"/>
        <w:rPr>
          <w:spacing w:val="-2"/>
          <w:szCs w:val="22"/>
        </w:rPr>
      </w:pPr>
      <w:r w:rsidRPr="00467881">
        <w:rPr>
          <w:spacing w:val="-2"/>
          <w:szCs w:val="22"/>
        </w:rPr>
        <w:t xml:space="preserve">   </w:t>
      </w:r>
    </w:p>
    <w:p w:rsidR="006E6C14" w:rsidRPr="00467881" w:rsidRDefault="006E6C14" w:rsidP="00456AFB">
      <w:pPr>
        <w:tabs>
          <w:tab w:val="left" w:pos="-720"/>
        </w:tabs>
        <w:suppressAutoHyphens/>
        <w:spacing w:before="120"/>
        <w:jc w:val="center"/>
        <w:rPr>
          <w:b/>
          <w:szCs w:val="22"/>
        </w:rPr>
      </w:pPr>
      <w:r w:rsidRPr="00467881">
        <w:rPr>
          <w:szCs w:val="22"/>
        </w:rPr>
        <w:t>-FCC-</w:t>
      </w:r>
    </w:p>
    <w:sectPr w:rsidR="006E6C14" w:rsidRPr="00467881">
      <w:headerReference w:type="default" r:id="rId17"/>
      <w:footerReference w:type="even" r:id="rId18"/>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39" w:rsidRDefault="000C6839">
      <w:r>
        <w:separator/>
      </w:r>
    </w:p>
  </w:endnote>
  <w:endnote w:type="continuationSeparator" w:id="0">
    <w:p w:rsidR="000C6839" w:rsidRDefault="000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Default="00E84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Default="00E84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Default="00E849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3B1A" w:rsidRDefault="00DA3B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695">
      <w:rPr>
        <w:rStyle w:val="PageNumber"/>
        <w:noProof/>
      </w:rPr>
      <w:t>5</w:t>
    </w:r>
    <w:r>
      <w:rPr>
        <w:rStyle w:val="PageNumber"/>
      </w:rPr>
      <w:fldChar w:fldCharType="end"/>
    </w:r>
  </w:p>
  <w:p w:rsidR="00DA3B1A" w:rsidRDefault="00DA3B1A" w:rsidP="003910C1">
    <w:pPr>
      <w:pStyle w:val="Footer"/>
      <w:tabs>
        <w:tab w:val="clear" w:pos="4320"/>
        <w:tab w:val="clear" w:pos="8640"/>
        <w:tab w:val="left" w:pos="5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39" w:rsidRPr="0053099C" w:rsidRDefault="000C6839" w:rsidP="0053099C">
      <w:r>
        <w:separator/>
      </w:r>
    </w:p>
  </w:footnote>
  <w:footnote w:type="continuationSeparator" w:id="0">
    <w:p w:rsidR="000C6839" w:rsidRPr="0053099C" w:rsidRDefault="000C6839" w:rsidP="0053099C">
      <w:pPr>
        <w:pStyle w:val="Footer"/>
      </w:pPr>
      <w:r>
        <w:rPr>
          <w:sz w:val="20"/>
        </w:rPr>
        <w:t xml:space="preserve">(Continued from previous page)  </w:t>
      </w:r>
      <w:r>
        <w:rPr>
          <w:sz w:val="20"/>
        </w:rPr>
        <w:separator/>
      </w:r>
    </w:p>
  </w:footnote>
  <w:footnote w:type="continuationNotice" w:id="1">
    <w:p w:rsidR="000C6839" w:rsidRDefault="000C6839">
      <w:r>
        <w:rPr>
          <w:sz w:val="20"/>
        </w:rPr>
        <w:t>(continued….)</w:t>
      </w:r>
    </w:p>
  </w:footnote>
  <w:footnote w:id="2">
    <w:p w:rsidR="00DA3B1A" w:rsidRPr="00CD3755" w:rsidRDefault="00DA3B1A">
      <w:pPr>
        <w:pStyle w:val="FootnoteText"/>
        <w:rPr>
          <w:sz w:val="20"/>
        </w:rPr>
      </w:pPr>
      <w:r>
        <w:rPr>
          <w:rStyle w:val="FootnoteReference"/>
        </w:rPr>
        <w:footnoteRef/>
      </w:r>
      <w:r>
        <w:rPr>
          <w:i/>
          <w:sz w:val="20"/>
        </w:rPr>
        <w:t xml:space="preserve"> See</w:t>
      </w:r>
      <w:r>
        <w:rPr>
          <w:sz w:val="20"/>
        </w:rPr>
        <w:t xml:space="preserve"> Commission Seeks Comment on Applications of Comcast Corporation, Time Warner Cable Inc., Charter Communications, Inc. and Spinco to Assign and Transfer Control of FCC Licenses and Other Authorizations, MB Docket No. 14-57, </w:t>
      </w:r>
      <w:r w:rsidRPr="001114BF">
        <w:rPr>
          <w:i/>
          <w:sz w:val="20"/>
        </w:rPr>
        <w:t>Public Notice</w:t>
      </w:r>
      <w:r>
        <w:rPr>
          <w:sz w:val="20"/>
        </w:rPr>
        <w:t>, 29 FCC Rcd 8272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Default="00E84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5B" w:rsidRDefault="00E84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EB7A0A1" wp14:editId="459A3B39">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8DEC16A" wp14:editId="24AED2D4">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B1A" w:rsidRDefault="00DA3B1A">
                          <w:pPr>
                            <w:rPr>
                              <w:rFonts w:ascii="Arial" w:hAnsi="Arial"/>
                              <w:b/>
                            </w:rPr>
                          </w:pPr>
                          <w:r>
                            <w:rPr>
                              <w:rFonts w:ascii="Arial" w:hAnsi="Arial"/>
                              <w:b/>
                            </w:rPr>
                            <w:t>Federal Communications Commission</w:t>
                          </w:r>
                        </w:p>
                        <w:p w:rsidR="00DA3B1A" w:rsidRDefault="00DA3B1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3B1A" w:rsidRDefault="00DA3B1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A3B1A" w:rsidRDefault="00DA3B1A">
                    <w:pPr>
                      <w:rPr>
                        <w:rFonts w:ascii="Arial" w:hAnsi="Arial"/>
                        <w:b/>
                      </w:rPr>
                    </w:pPr>
                    <w:r>
                      <w:rPr>
                        <w:rFonts w:ascii="Arial" w:hAnsi="Arial"/>
                        <w:b/>
                      </w:rPr>
                      <w:t>Federal Communications Commission</w:t>
                    </w:r>
                  </w:p>
                  <w:p w:rsidR="00DA3B1A" w:rsidRDefault="00DA3B1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3B1A" w:rsidRDefault="00DA3B1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DA3B1A" w:rsidRDefault="00DA3B1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1DAE841" wp14:editId="260CEC44">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8D0C0B2" wp14:editId="5B7D5E4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B1A" w:rsidRDefault="00DA3B1A">
                          <w:pPr>
                            <w:spacing w:before="40"/>
                            <w:jc w:val="right"/>
                            <w:rPr>
                              <w:rFonts w:ascii="Arial" w:hAnsi="Arial"/>
                              <w:b/>
                              <w:sz w:val="16"/>
                            </w:rPr>
                          </w:pPr>
                          <w:r>
                            <w:rPr>
                              <w:rFonts w:ascii="Arial" w:hAnsi="Arial"/>
                              <w:b/>
                              <w:sz w:val="16"/>
                            </w:rPr>
                            <w:t>News Media Information 202 / 418-0500</w:t>
                          </w:r>
                        </w:p>
                        <w:p w:rsidR="00DA3B1A" w:rsidRDefault="00DA3B1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A3B1A" w:rsidRDefault="00DA3B1A">
                          <w:pPr>
                            <w:jc w:val="right"/>
                            <w:rPr>
                              <w:rFonts w:ascii="Arial" w:hAnsi="Arial"/>
                              <w:b/>
                              <w:sz w:val="16"/>
                            </w:rPr>
                          </w:pPr>
                          <w:r>
                            <w:rPr>
                              <w:rFonts w:ascii="Arial" w:hAnsi="Arial"/>
                              <w:b/>
                              <w:sz w:val="16"/>
                            </w:rPr>
                            <w:t>TTY: 1-888-835-5322</w:t>
                          </w:r>
                        </w:p>
                        <w:p w:rsidR="00DA3B1A" w:rsidRDefault="00DA3B1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DA3B1A" w:rsidRDefault="00DA3B1A">
                    <w:pPr>
                      <w:spacing w:before="40"/>
                      <w:jc w:val="right"/>
                      <w:rPr>
                        <w:rFonts w:ascii="Arial" w:hAnsi="Arial"/>
                        <w:b/>
                        <w:sz w:val="16"/>
                      </w:rPr>
                    </w:pPr>
                    <w:r>
                      <w:rPr>
                        <w:rFonts w:ascii="Arial" w:hAnsi="Arial"/>
                        <w:b/>
                        <w:sz w:val="16"/>
                      </w:rPr>
                      <w:t>News Media Information 202 / 418-0500</w:t>
                    </w:r>
                  </w:p>
                  <w:p w:rsidR="00DA3B1A" w:rsidRDefault="00DA3B1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A3B1A" w:rsidRDefault="00DA3B1A">
                    <w:pPr>
                      <w:jc w:val="right"/>
                      <w:rPr>
                        <w:rFonts w:ascii="Arial" w:hAnsi="Arial"/>
                        <w:b/>
                        <w:sz w:val="16"/>
                      </w:rPr>
                    </w:pPr>
                    <w:r>
                      <w:rPr>
                        <w:rFonts w:ascii="Arial" w:hAnsi="Arial"/>
                        <w:b/>
                        <w:sz w:val="16"/>
                      </w:rPr>
                      <w:t>TTY: 1-888-835-5322</w:t>
                    </w:r>
                  </w:p>
                  <w:p w:rsidR="00DA3B1A" w:rsidRDefault="00DA3B1A">
                    <w:pPr>
                      <w:jc w:val="right"/>
                    </w:pPr>
                  </w:p>
                </w:txbxContent>
              </v:textbox>
            </v:shape>
          </w:pict>
        </mc:Fallback>
      </mc:AlternateContent>
    </w:r>
  </w:p>
  <w:p w:rsidR="00DA3B1A" w:rsidRDefault="00DA3B1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rsidP="009E1318">
    <w:pPr>
      <w:pStyle w:val="Header"/>
      <w:jc w:val="center"/>
      <w:rPr>
        <w:b/>
      </w:rPr>
    </w:pPr>
    <w:r>
      <w:rPr>
        <w:b/>
      </w:rPr>
      <w:t>*** HIGHLY CONFIDENTIAL – FOR FCC USE ONLY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1A" w:rsidRDefault="00DA3B1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2"/>
    <w:rsid w:val="00007CA1"/>
    <w:rsid w:val="00011880"/>
    <w:rsid w:val="000141B7"/>
    <w:rsid w:val="00014D9A"/>
    <w:rsid w:val="00024AED"/>
    <w:rsid w:val="0004379D"/>
    <w:rsid w:val="00044047"/>
    <w:rsid w:val="00044A25"/>
    <w:rsid w:val="0004603E"/>
    <w:rsid w:val="00046779"/>
    <w:rsid w:val="00050FB2"/>
    <w:rsid w:val="00054D8A"/>
    <w:rsid w:val="000612C8"/>
    <w:rsid w:val="000633F1"/>
    <w:rsid w:val="0007378B"/>
    <w:rsid w:val="00073F59"/>
    <w:rsid w:val="00074A3B"/>
    <w:rsid w:val="0007615C"/>
    <w:rsid w:val="000776AA"/>
    <w:rsid w:val="000827B8"/>
    <w:rsid w:val="00085AB5"/>
    <w:rsid w:val="000864B2"/>
    <w:rsid w:val="00092812"/>
    <w:rsid w:val="00092B24"/>
    <w:rsid w:val="000956DA"/>
    <w:rsid w:val="00097613"/>
    <w:rsid w:val="000A192C"/>
    <w:rsid w:val="000A1D2A"/>
    <w:rsid w:val="000A2836"/>
    <w:rsid w:val="000A2DAD"/>
    <w:rsid w:val="000B2A35"/>
    <w:rsid w:val="000B41E4"/>
    <w:rsid w:val="000B5FB0"/>
    <w:rsid w:val="000B616D"/>
    <w:rsid w:val="000B7DF7"/>
    <w:rsid w:val="000C1A4B"/>
    <w:rsid w:val="000C4D7E"/>
    <w:rsid w:val="000C5CBE"/>
    <w:rsid w:val="000C6839"/>
    <w:rsid w:val="000E0634"/>
    <w:rsid w:val="000E181F"/>
    <w:rsid w:val="000E1A36"/>
    <w:rsid w:val="000E4917"/>
    <w:rsid w:val="000E4C88"/>
    <w:rsid w:val="000E690A"/>
    <w:rsid w:val="000F0415"/>
    <w:rsid w:val="000F1777"/>
    <w:rsid w:val="000F50D6"/>
    <w:rsid w:val="000F7DB6"/>
    <w:rsid w:val="0010263D"/>
    <w:rsid w:val="001114BF"/>
    <w:rsid w:val="00111D9C"/>
    <w:rsid w:val="001146BE"/>
    <w:rsid w:val="00116EA5"/>
    <w:rsid w:val="00123746"/>
    <w:rsid w:val="00131A67"/>
    <w:rsid w:val="00131B1A"/>
    <w:rsid w:val="00132438"/>
    <w:rsid w:val="00135C3F"/>
    <w:rsid w:val="001529F7"/>
    <w:rsid w:val="0015445B"/>
    <w:rsid w:val="00166F3E"/>
    <w:rsid w:val="00167D9E"/>
    <w:rsid w:val="00171F6E"/>
    <w:rsid w:val="00173959"/>
    <w:rsid w:val="001802E8"/>
    <w:rsid w:val="00180BF7"/>
    <w:rsid w:val="00185041"/>
    <w:rsid w:val="00186F2B"/>
    <w:rsid w:val="00187FC6"/>
    <w:rsid w:val="0019582E"/>
    <w:rsid w:val="00195E45"/>
    <w:rsid w:val="001A32FE"/>
    <w:rsid w:val="001A7CB2"/>
    <w:rsid w:val="001B0134"/>
    <w:rsid w:val="001C18B9"/>
    <w:rsid w:val="001C4C90"/>
    <w:rsid w:val="001C708F"/>
    <w:rsid w:val="001D0760"/>
    <w:rsid w:val="001D1D0A"/>
    <w:rsid w:val="001D3A25"/>
    <w:rsid w:val="001E10CE"/>
    <w:rsid w:val="001E190D"/>
    <w:rsid w:val="001E5E81"/>
    <w:rsid w:val="001F1DC8"/>
    <w:rsid w:val="001F4CF9"/>
    <w:rsid w:val="001F5F51"/>
    <w:rsid w:val="0020183A"/>
    <w:rsid w:val="00204F67"/>
    <w:rsid w:val="00207937"/>
    <w:rsid w:val="002105CA"/>
    <w:rsid w:val="002108D6"/>
    <w:rsid w:val="002141FB"/>
    <w:rsid w:val="0022161A"/>
    <w:rsid w:val="00222FBD"/>
    <w:rsid w:val="00236129"/>
    <w:rsid w:val="00236CDC"/>
    <w:rsid w:val="002373A3"/>
    <w:rsid w:val="002427CA"/>
    <w:rsid w:val="00244D26"/>
    <w:rsid w:val="00246287"/>
    <w:rsid w:val="0024745A"/>
    <w:rsid w:val="00260D3C"/>
    <w:rsid w:val="00262F64"/>
    <w:rsid w:val="00263CFD"/>
    <w:rsid w:val="00263E0D"/>
    <w:rsid w:val="0026751A"/>
    <w:rsid w:val="00273623"/>
    <w:rsid w:val="0027580F"/>
    <w:rsid w:val="0027796F"/>
    <w:rsid w:val="00277B7A"/>
    <w:rsid w:val="002815F4"/>
    <w:rsid w:val="00282494"/>
    <w:rsid w:val="002924B9"/>
    <w:rsid w:val="00294613"/>
    <w:rsid w:val="002A070F"/>
    <w:rsid w:val="002A0A67"/>
    <w:rsid w:val="002A18AA"/>
    <w:rsid w:val="002A549A"/>
    <w:rsid w:val="002A5A0F"/>
    <w:rsid w:val="002A7BAF"/>
    <w:rsid w:val="002B3F76"/>
    <w:rsid w:val="002C6DD2"/>
    <w:rsid w:val="002D1EBB"/>
    <w:rsid w:val="002D20CD"/>
    <w:rsid w:val="002D26B6"/>
    <w:rsid w:val="002D51D9"/>
    <w:rsid w:val="002D537B"/>
    <w:rsid w:val="002D70C1"/>
    <w:rsid w:val="002E2786"/>
    <w:rsid w:val="002F17DE"/>
    <w:rsid w:val="002F7936"/>
    <w:rsid w:val="0030017E"/>
    <w:rsid w:val="0030328F"/>
    <w:rsid w:val="003038DA"/>
    <w:rsid w:val="00306B07"/>
    <w:rsid w:val="00310DBB"/>
    <w:rsid w:val="003137FB"/>
    <w:rsid w:val="00314DD8"/>
    <w:rsid w:val="003156D8"/>
    <w:rsid w:val="003174EE"/>
    <w:rsid w:val="00320D48"/>
    <w:rsid w:val="00322356"/>
    <w:rsid w:val="00324956"/>
    <w:rsid w:val="00324D55"/>
    <w:rsid w:val="00325A50"/>
    <w:rsid w:val="00325E9B"/>
    <w:rsid w:val="003264C2"/>
    <w:rsid w:val="0034012A"/>
    <w:rsid w:val="00350548"/>
    <w:rsid w:val="00357C3D"/>
    <w:rsid w:val="003612FD"/>
    <w:rsid w:val="00362641"/>
    <w:rsid w:val="0036344C"/>
    <w:rsid w:val="00366EC4"/>
    <w:rsid w:val="00390833"/>
    <w:rsid w:val="003910C1"/>
    <w:rsid w:val="00391EF5"/>
    <w:rsid w:val="00392A5B"/>
    <w:rsid w:val="00397363"/>
    <w:rsid w:val="003A53DE"/>
    <w:rsid w:val="003A74ED"/>
    <w:rsid w:val="003B16E5"/>
    <w:rsid w:val="003C009C"/>
    <w:rsid w:val="003C0860"/>
    <w:rsid w:val="003C3126"/>
    <w:rsid w:val="003C42D0"/>
    <w:rsid w:val="003C5BF6"/>
    <w:rsid w:val="003C6403"/>
    <w:rsid w:val="003C6A32"/>
    <w:rsid w:val="003D1099"/>
    <w:rsid w:val="003D24AE"/>
    <w:rsid w:val="003D713B"/>
    <w:rsid w:val="003F03DF"/>
    <w:rsid w:val="003F0AAC"/>
    <w:rsid w:val="003F0F9E"/>
    <w:rsid w:val="003F1DA4"/>
    <w:rsid w:val="003F2BAA"/>
    <w:rsid w:val="003F3D4E"/>
    <w:rsid w:val="003F4A9E"/>
    <w:rsid w:val="003F5A65"/>
    <w:rsid w:val="003F60B4"/>
    <w:rsid w:val="003F6DCA"/>
    <w:rsid w:val="00401FE5"/>
    <w:rsid w:val="00413EF4"/>
    <w:rsid w:val="00415BA6"/>
    <w:rsid w:val="00435130"/>
    <w:rsid w:val="00445695"/>
    <w:rsid w:val="004525D6"/>
    <w:rsid w:val="004551BA"/>
    <w:rsid w:val="00456AFB"/>
    <w:rsid w:val="004600F4"/>
    <w:rsid w:val="00460AC9"/>
    <w:rsid w:val="00461214"/>
    <w:rsid w:val="00467881"/>
    <w:rsid w:val="00472D70"/>
    <w:rsid w:val="00476895"/>
    <w:rsid w:val="004801E2"/>
    <w:rsid w:val="00494976"/>
    <w:rsid w:val="004A4736"/>
    <w:rsid w:val="004A77BD"/>
    <w:rsid w:val="004B264E"/>
    <w:rsid w:val="004B51BA"/>
    <w:rsid w:val="004B6657"/>
    <w:rsid w:val="004C0CE8"/>
    <w:rsid w:val="004C5706"/>
    <w:rsid w:val="004C6E47"/>
    <w:rsid w:val="004E07BD"/>
    <w:rsid w:val="004E239F"/>
    <w:rsid w:val="004E41EE"/>
    <w:rsid w:val="004E42F7"/>
    <w:rsid w:val="004E4D4D"/>
    <w:rsid w:val="004E5B90"/>
    <w:rsid w:val="004F3C3D"/>
    <w:rsid w:val="005006EF"/>
    <w:rsid w:val="00501850"/>
    <w:rsid w:val="005071AE"/>
    <w:rsid w:val="0051344F"/>
    <w:rsid w:val="005167AE"/>
    <w:rsid w:val="00517DC9"/>
    <w:rsid w:val="00521ACE"/>
    <w:rsid w:val="00525496"/>
    <w:rsid w:val="0053099C"/>
    <w:rsid w:val="00530DB9"/>
    <w:rsid w:val="00530FDE"/>
    <w:rsid w:val="00534AD5"/>
    <w:rsid w:val="00543000"/>
    <w:rsid w:val="005439EE"/>
    <w:rsid w:val="00545743"/>
    <w:rsid w:val="00547E3A"/>
    <w:rsid w:val="00550CF4"/>
    <w:rsid w:val="00552995"/>
    <w:rsid w:val="00553FC3"/>
    <w:rsid w:val="00561EE2"/>
    <w:rsid w:val="00565B33"/>
    <w:rsid w:val="00572729"/>
    <w:rsid w:val="005826F1"/>
    <w:rsid w:val="005936F0"/>
    <w:rsid w:val="005956A7"/>
    <w:rsid w:val="00597A27"/>
    <w:rsid w:val="005A25EA"/>
    <w:rsid w:val="005B3750"/>
    <w:rsid w:val="005C6C2F"/>
    <w:rsid w:val="005D0F7E"/>
    <w:rsid w:val="005D6437"/>
    <w:rsid w:val="005E0C72"/>
    <w:rsid w:val="005E47FA"/>
    <w:rsid w:val="005E498A"/>
    <w:rsid w:val="005E520B"/>
    <w:rsid w:val="005E7334"/>
    <w:rsid w:val="005F256F"/>
    <w:rsid w:val="005F25AF"/>
    <w:rsid w:val="005F333D"/>
    <w:rsid w:val="00601709"/>
    <w:rsid w:val="00604014"/>
    <w:rsid w:val="00604E2F"/>
    <w:rsid w:val="006055D4"/>
    <w:rsid w:val="006070BE"/>
    <w:rsid w:val="0061385D"/>
    <w:rsid w:val="00617629"/>
    <w:rsid w:val="00617D1E"/>
    <w:rsid w:val="0062173C"/>
    <w:rsid w:val="00622C9D"/>
    <w:rsid w:val="00625D67"/>
    <w:rsid w:val="00630FA1"/>
    <w:rsid w:val="006366CF"/>
    <w:rsid w:val="00651457"/>
    <w:rsid w:val="00656FB4"/>
    <w:rsid w:val="006612FA"/>
    <w:rsid w:val="00664576"/>
    <w:rsid w:val="006671F5"/>
    <w:rsid w:val="00676106"/>
    <w:rsid w:val="00677414"/>
    <w:rsid w:val="00677D1E"/>
    <w:rsid w:val="00696C86"/>
    <w:rsid w:val="006A3BB0"/>
    <w:rsid w:val="006A5F31"/>
    <w:rsid w:val="006B0584"/>
    <w:rsid w:val="006B5A55"/>
    <w:rsid w:val="006C0EBA"/>
    <w:rsid w:val="006C1EF7"/>
    <w:rsid w:val="006C260E"/>
    <w:rsid w:val="006D1046"/>
    <w:rsid w:val="006D3E3D"/>
    <w:rsid w:val="006E6C14"/>
    <w:rsid w:val="006E700C"/>
    <w:rsid w:val="006F033C"/>
    <w:rsid w:val="006F0847"/>
    <w:rsid w:val="006F6DCC"/>
    <w:rsid w:val="0070073F"/>
    <w:rsid w:val="00702F2C"/>
    <w:rsid w:val="0070330C"/>
    <w:rsid w:val="0070443C"/>
    <w:rsid w:val="00711C7A"/>
    <w:rsid w:val="00711ECC"/>
    <w:rsid w:val="007121F4"/>
    <w:rsid w:val="0071261F"/>
    <w:rsid w:val="00713FD7"/>
    <w:rsid w:val="00724E5B"/>
    <w:rsid w:val="00725611"/>
    <w:rsid w:val="0073302F"/>
    <w:rsid w:val="0074108C"/>
    <w:rsid w:val="007416AF"/>
    <w:rsid w:val="007421F6"/>
    <w:rsid w:val="00745127"/>
    <w:rsid w:val="00745DDC"/>
    <w:rsid w:val="00757C40"/>
    <w:rsid w:val="007609AF"/>
    <w:rsid w:val="00760C70"/>
    <w:rsid w:val="00761A40"/>
    <w:rsid w:val="007626AD"/>
    <w:rsid w:val="00762A33"/>
    <w:rsid w:val="00762FA4"/>
    <w:rsid w:val="00771D1D"/>
    <w:rsid w:val="007816AC"/>
    <w:rsid w:val="00782B8E"/>
    <w:rsid w:val="00783D09"/>
    <w:rsid w:val="007921F2"/>
    <w:rsid w:val="00796A04"/>
    <w:rsid w:val="00797437"/>
    <w:rsid w:val="00797BB7"/>
    <w:rsid w:val="007A4745"/>
    <w:rsid w:val="007B4EDB"/>
    <w:rsid w:val="007B55AC"/>
    <w:rsid w:val="007B5765"/>
    <w:rsid w:val="007C1EFA"/>
    <w:rsid w:val="007C357A"/>
    <w:rsid w:val="007C43D6"/>
    <w:rsid w:val="007D3298"/>
    <w:rsid w:val="007D4070"/>
    <w:rsid w:val="007E41AA"/>
    <w:rsid w:val="007E44BD"/>
    <w:rsid w:val="007F09E3"/>
    <w:rsid w:val="007F203B"/>
    <w:rsid w:val="007F5008"/>
    <w:rsid w:val="007F5943"/>
    <w:rsid w:val="007F5A89"/>
    <w:rsid w:val="007F5B4F"/>
    <w:rsid w:val="00802DDF"/>
    <w:rsid w:val="008036F4"/>
    <w:rsid w:val="00805760"/>
    <w:rsid w:val="008174A5"/>
    <w:rsid w:val="00822F50"/>
    <w:rsid w:val="008267EE"/>
    <w:rsid w:val="00835D53"/>
    <w:rsid w:val="00840D6A"/>
    <w:rsid w:val="00841101"/>
    <w:rsid w:val="008431FF"/>
    <w:rsid w:val="00843DBE"/>
    <w:rsid w:val="0084583C"/>
    <w:rsid w:val="008472F2"/>
    <w:rsid w:val="0085129C"/>
    <w:rsid w:val="008512C0"/>
    <w:rsid w:val="00852DD7"/>
    <w:rsid w:val="00852E68"/>
    <w:rsid w:val="00853C0A"/>
    <w:rsid w:val="0085646A"/>
    <w:rsid w:val="00860DE9"/>
    <w:rsid w:val="00863801"/>
    <w:rsid w:val="00867853"/>
    <w:rsid w:val="00871AAE"/>
    <w:rsid w:val="008755EB"/>
    <w:rsid w:val="00885C79"/>
    <w:rsid w:val="00890FD6"/>
    <w:rsid w:val="008920DA"/>
    <w:rsid w:val="008945BD"/>
    <w:rsid w:val="00896AB2"/>
    <w:rsid w:val="00896AE8"/>
    <w:rsid w:val="008A294B"/>
    <w:rsid w:val="008B4554"/>
    <w:rsid w:val="008B6EFA"/>
    <w:rsid w:val="008B74C5"/>
    <w:rsid w:val="008B7DB8"/>
    <w:rsid w:val="008C0CB3"/>
    <w:rsid w:val="008C3386"/>
    <w:rsid w:val="008D237E"/>
    <w:rsid w:val="008D7A42"/>
    <w:rsid w:val="008E02A1"/>
    <w:rsid w:val="008F3AE7"/>
    <w:rsid w:val="008F4471"/>
    <w:rsid w:val="008F6486"/>
    <w:rsid w:val="008F6F70"/>
    <w:rsid w:val="008F769E"/>
    <w:rsid w:val="00902A06"/>
    <w:rsid w:val="0090317E"/>
    <w:rsid w:val="00903885"/>
    <w:rsid w:val="00911B8D"/>
    <w:rsid w:val="00914FB0"/>
    <w:rsid w:val="0091721F"/>
    <w:rsid w:val="009176C1"/>
    <w:rsid w:val="00917B87"/>
    <w:rsid w:val="00921715"/>
    <w:rsid w:val="0092282D"/>
    <w:rsid w:val="009238DE"/>
    <w:rsid w:val="009277A9"/>
    <w:rsid w:val="00930773"/>
    <w:rsid w:val="00936AF0"/>
    <w:rsid w:val="009412A5"/>
    <w:rsid w:val="009433F6"/>
    <w:rsid w:val="009445B7"/>
    <w:rsid w:val="0094710F"/>
    <w:rsid w:val="00953A18"/>
    <w:rsid w:val="00954530"/>
    <w:rsid w:val="0095567E"/>
    <w:rsid w:val="00964D12"/>
    <w:rsid w:val="00965984"/>
    <w:rsid w:val="009710DF"/>
    <w:rsid w:val="009758AD"/>
    <w:rsid w:val="009759E3"/>
    <w:rsid w:val="009779AB"/>
    <w:rsid w:val="00977FDC"/>
    <w:rsid w:val="00986094"/>
    <w:rsid w:val="009862AA"/>
    <w:rsid w:val="00991357"/>
    <w:rsid w:val="0099204D"/>
    <w:rsid w:val="009930AA"/>
    <w:rsid w:val="009937A1"/>
    <w:rsid w:val="009A0D99"/>
    <w:rsid w:val="009A1CD6"/>
    <w:rsid w:val="009A36C9"/>
    <w:rsid w:val="009A5194"/>
    <w:rsid w:val="009A542F"/>
    <w:rsid w:val="009B19A5"/>
    <w:rsid w:val="009B5496"/>
    <w:rsid w:val="009B6A3B"/>
    <w:rsid w:val="009B7E39"/>
    <w:rsid w:val="009C22BA"/>
    <w:rsid w:val="009C37AB"/>
    <w:rsid w:val="009C78C7"/>
    <w:rsid w:val="009C7F32"/>
    <w:rsid w:val="009D3A0B"/>
    <w:rsid w:val="009D5284"/>
    <w:rsid w:val="009D5D2A"/>
    <w:rsid w:val="009D7320"/>
    <w:rsid w:val="009E1318"/>
    <w:rsid w:val="009E2FA0"/>
    <w:rsid w:val="009E3D93"/>
    <w:rsid w:val="009E7AF5"/>
    <w:rsid w:val="009F21E8"/>
    <w:rsid w:val="009F715E"/>
    <w:rsid w:val="00A01A43"/>
    <w:rsid w:val="00A06A52"/>
    <w:rsid w:val="00A0740E"/>
    <w:rsid w:val="00A13280"/>
    <w:rsid w:val="00A306CE"/>
    <w:rsid w:val="00A331DC"/>
    <w:rsid w:val="00A36D16"/>
    <w:rsid w:val="00A4004E"/>
    <w:rsid w:val="00A43CDD"/>
    <w:rsid w:val="00A44803"/>
    <w:rsid w:val="00A454A5"/>
    <w:rsid w:val="00A56D67"/>
    <w:rsid w:val="00A653E8"/>
    <w:rsid w:val="00A65D99"/>
    <w:rsid w:val="00A708B1"/>
    <w:rsid w:val="00A73511"/>
    <w:rsid w:val="00A75AA7"/>
    <w:rsid w:val="00A7631B"/>
    <w:rsid w:val="00A825CF"/>
    <w:rsid w:val="00A84552"/>
    <w:rsid w:val="00A91C24"/>
    <w:rsid w:val="00AA0311"/>
    <w:rsid w:val="00AA2605"/>
    <w:rsid w:val="00AA5BCC"/>
    <w:rsid w:val="00AA61C6"/>
    <w:rsid w:val="00AB1FED"/>
    <w:rsid w:val="00AB3E66"/>
    <w:rsid w:val="00AB3EC6"/>
    <w:rsid w:val="00AC2C51"/>
    <w:rsid w:val="00AC4621"/>
    <w:rsid w:val="00AC50C2"/>
    <w:rsid w:val="00AC5588"/>
    <w:rsid w:val="00AC79D1"/>
    <w:rsid w:val="00AD44F6"/>
    <w:rsid w:val="00AE2649"/>
    <w:rsid w:val="00AE4AFE"/>
    <w:rsid w:val="00AE4EB8"/>
    <w:rsid w:val="00AE56FB"/>
    <w:rsid w:val="00AE5F09"/>
    <w:rsid w:val="00AE664B"/>
    <w:rsid w:val="00AF433A"/>
    <w:rsid w:val="00AF4CAF"/>
    <w:rsid w:val="00AF5FC9"/>
    <w:rsid w:val="00B00ECD"/>
    <w:rsid w:val="00B102D6"/>
    <w:rsid w:val="00B1263E"/>
    <w:rsid w:val="00B16D0F"/>
    <w:rsid w:val="00B20353"/>
    <w:rsid w:val="00B222E0"/>
    <w:rsid w:val="00B24297"/>
    <w:rsid w:val="00B2494D"/>
    <w:rsid w:val="00B2635F"/>
    <w:rsid w:val="00B47977"/>
    <w:rsid w:val="00B47D6C"/>
    <w:rsid w:val="00B51996"/>
    <w:rsid w:val="00B52D5C"/>
    <w:rsid w:val="00B53EE0"/>
    <w:rsid w:val="00B5417B"/>
    <w:rsid w:val="00B55A8B"/>
    <w:rsid w:val="00B57504"/>
    <w:rsid w:val="00B62C21"/>
    <w:rsid w:val="00B64EBD"/>
    <w:rsid w:val="00B66853"/>
    <w:rsid w:val="00B67859"/>
    <w:rsid w:val="00B71605"/>
    <w:rsid w:val="00B7579C"/>
    <w:rsid w:val="00B80F6F"/>
    <w:rsid w:val="00B826DB"/>
    <w:rsid w:val="00B85D64"/>
    <w:rsid w:val="00B87826"/>
    <w:rsid w:val="00B9399D"/>
    <w:rsid w:val="00B94324"/>
    <w:rsid w:val="00B967AE"/>
    <w:rsid w:val="00B96B31"/>
    <w:rsid w:val="00BA0EE1"/>
    <w:rsid w:val="00BA3097"/>
    <w:rsid w:val="00BB47B4"/>
    <w:rsid w:val="00BB683A"/>
    <w:rsid w:val="00BB78A3"/>
    <w:rsid w:val="00BC1957"/>
    <w:rsid w:val="00BD0409"/>
    <w:rsid w:val="00BD5131"/>
    <w:rsid w:val="00BD5357"/>
    <w:rsid w:val="00BD6997"/>
    <w:rsid w:val="00BD705C"/>
    <w:rsid w:val="00BE0F20"/>
    <w:rsid w:val="00BE1691"/>
    <w:rsid w:val="00BE3B22"/>
    <w:rsid w:val="00BE7753"/>
    <w:rsid w:val="00BF57F2"/>
    <w:rsid w:val="00C004FB"/>
    <w:rsid w:val="00C040FF"/>
    <w:rsid w:val="00C04ADC"/>
    <w:rsid w:val="00C05FC3"/>
    <w:rsid w:val="00C06C1D"/>
    <w:rsid w:val="00C17424"/>
    <w:rsid w:val="00C17B45"/>
    <w:rsid w:val="00C207F0"/>
    <w:rsid w:val="00C20A7B"/>
    <w:rsid w:val="00C2353B"/>
    <w:rsid w:val="00C2445E"/>
    <w:rsid w:val="00C30FDD"/>
    <w:rsid w:val="00C3627E"/>
    <w:rsid w:val="00C404B6"/>
    <w:rsid w:val="00C43C3C"/>
    <w:rsid w:val="00C43E89"/>
    <w:rsid w:val="00C45882"/>
    <w:rsid w:val="00C47EC7"/>
    <w:rsid w:val="00C54F72"/>
    <w:rsid w:val="00C64D30"/>
    <w:rsid w:val="00C658DB"/>
    <w:rsid w:val="00C67428"/>
    <w:rsid w:val="00C67FB3"/>
    <w:rsid w:val="00C7118E"/>
    <w:rsid w:val="00C71411"/>
    <w:rsid w:val="00C73000"/>
    <w:rsid w:val="00C73DFF"/>
    <w:rsid w:val="00C74438"/>
    <w:rsid w:val="00C74F8F"/>
    <w:rsid w:val="00C81B55"/>
    <w:rsid w:val="00C8200B"/>
    <w:rsid w:val="00C90AB1"/>
    <w:rsid w:val="00C9428F"/>
    <w:rsid w:val="00C94822"/>
    <w:rsid w:val="00C94FC6"/>
    <w:rsid w:val="00CA3762"/>
    <w:rsid w:val="00CA3B9E"/>
    <w:rsid w:val="00CB526E"/>
    <w:rsid w:val="00CC23B2"/>
    <w:rsid w:val="00CC41F2"/>
    <w:rsid w:val="00CC45F6"/>
    <w:rsid w:val="00CC6A7B"/>
    <w:rsid w:val="00CD016B"/>
    <w:rsid w:val="00CD3755"/>
    <w:rsid w:val="00CD5207"/>
    <w:rsid w:val="00CE01EF"/>
    <w:rsid w:val="00CE14F6"/>
    <w:rsid w:val="00CE2898"/>
    <w:rsid w:val="00CE6540"/>
    <w:rsid w:val="00CE7C68"/>
    <w:rsid w:val="00CF1A78"/>
    <w:rsid w:val="00CF4FEA"/>
    <w:rsid w:val="00D000B5"/>
    <w:rsid w:val="00D00B6D"/>
    <w:rsid w:val="00D015EA"/>
    <w:rsid w:val="00D05481"/>
    <w:rsid w:val="00D0784A"/>
    <w:rsid w:val="00D13196"/>
    <w:rsid w:val="00D2579A"/>
    <w:rsid w:val="00D25B2F"/>
    <w:rsid w:val="00D27C5E"/>
    <w:rsid w:val="00D31D49"/>
    <w:rsid w:val="00D31F16"/>
    <w:rsid w:val="00D366AA"/>
    <w:rsid w:val="00D3793D"/>
    <w:rsid w:val="00D40185"/>
    <w:rsid w:val="00D43037"/>
    <w:rsid w:val="00D431D8"/>
    <w:rsid w:val="00D43C66"/>
    <w:rsid w:val="00D473A8"/>
    <w:rsid w:val="00D521DA"/>
    <w:rsid w:val="00D53324"/>
    <w:rsid w:val="00D600DC"/>
    <w:rsid w:val="00D60F6A"/>
    <w:rsid w:val="00D61B28"/>
    <w:rsid w:val="00D63789"/>
    <w:rsid w:val="00D65404"/>
    <w:rsid w:val="00D659C2"/>
    <w:rsid w:val="00D665CA"/>
    <w:rsid w:val="00D70095"/>
    <w:rsid w:val="00D75169"/>
    <w:rsid w:val="00D759E1"/>
    <w:rsid w:val="00D77617"/>
    <w:rsid w:val="00D77E4B"/>
    <w:rsid w:val="00D836B7"/>
    <w:rsid w:val="00D83C43"/>
    <w:rsid w:val="00D849F7"/>
    <w:rsid w:val="00D853EB"/>
    <w:rsid w:val="00D876B3"/>
    <w:rsid w:val="00D959F7"/>
    <w:rsid w:val="00DA1B0E"/>
    <w:rsid w:val="00DA3B1A"/>
    <w:rsid w:val="00DB138E"/>
    <w:rsid w:val="00DB2EE7"/>
    <w:rsid w:val="00DB4C1E"/>
    <w:rsid w:val="00DB7255"/>
    <w:rsid w:val="00DC78F5"/>
    <w:rsid w:val="00DD3F5C"/>
    <w:rsid w:val="00DD597B"/>
    <w:rsid w:val="00DE19E2"/>
    <w:rsid w:val="00DE26E6"/>
    <w:rsid w:val="00DE4D7C"/>
    <w:rsid w:val="00DE4D99"/>
    <w:rsid w:val="00DE6ACF"/>
    <w:rsid w:val="00DE77D2"/>
    <w:rsid w:val="00DF3BE2"/>
    <w:rsid w:val="00DF45C6"/>
    <w:rsid w:val="00DF61F1"/>
    <w:rsid w:val="00E01CA5"/>
    <w:rsid w:val="00E03C5C"/>
    <w:rsid w:val="00E04D34"/>
    <w:rsid w:val="00E04DC5"/>
    <w:rsid w:val="00E0525D"/>
    <w:rsid w:val="00E073D5"/>
    <w:rsid w:val="00E119D4"/>
    <w:rsid w:val="00E1239C"/>
    <w:rsid w:val="00E1617F"/>
    <w:rsid w:val="00E16AA1"/>
    <w:rsid w:val="00E245C3"/>
    <w:rsid w:val="00E2556F"/>
    <w:rsid w:val="00E27350"/>
    <w:rsid w:val="00E349E6"/>
    <w:rsid w:val="00E353AE"/>
    <w:rsid w:val="00E359EE"/>
    <w:rsid w:val="00E35DFB"/>
    <w:rsid w:val="00E37449"/>
    <w:rsid w:val="00E43329"/>
    <w:rsid w:val="00E44119"/>
    <w:rsid w:val="00E56708"/>
    <w:rsid w:val="00E57427"/>
    <w:rsid w:val="00E62761"/>
    <w:rsid w:val="00E65B89"/>
    <w:rsid w:val="00E712AE"/>
    <w:rsid w:val="00E71B0F"/>
    <w:rsid w:val="00E721E3"/>
    <w:rsid w:val="00E76733"/>
    <w:rsid w:val="00E8495B"/>
    <w:rsid w:val="00E92BD2"/>
    <w:rsid w:val="00E94894"/>
    <w:rsid w:val="00E969DD"/>
    <w:rsid w:val="00EA0967"/>
    <w:rsid w:val="00EA125C"/>
    <w:rsid w:val="00EA1725"/>
    <w:rsid w:val="00EA67D0"/>
    <w:rsid w:val="00EB0033"/>
    <w:rsid w:val="00EB0590"/>
    <w:rsid w:val="00EB1ECF"/>
    <w:rsid w:val="00EB34FA"/>
    <w:rsid w:val="00EB7867"/>
    <w:rsid w:val="00EC0035"/>
    <w:rsid w:val="00EC0C50"/>
    <w:rsid w:val="00EC1596"/>
    <w:rsid w:val="00EC368A"/>
    <w:rsid w:val="00EC38B4"/>
    <w:rsid w:val="00EC39A9"/>
    <w:rsid w:val="00EC5B2A"/>
    <w:rsid w:val="00ED0E23"/>
    <w:rsid w:val="00ED2969"/>
    <w:rsid w:val="00ED4E21"/>
    <w:rsid w:val="00EE3818"/>
    <w:rsid w:val="00EF1DA6"/>
    <w:rsid w:val="00F04753"/>
    <w:rsid w:val="00F05F17"/>
    <w:rsid w:val="00F066B9"/>
    <w:rsid w:val="00F14BF6"/>
    <w:rsid w:val="00F16C7D"/>
    <w:rsid w:val="00F21E04"/>
    <w:rsid w:val="00F24C24"/>
    <w:rsid w:val="00F27852"/>
    <w:rsid w:val="00F31261"/>
    <w:rsid w:val="00F3319D"/>
    <w:rsid w:val="00F33394"/>
    <w:rsid w:val="00F451DF"/>
    <w:rsid w:val="00F45373"/>
    <w:rsid w:val="00F50790"/>
    <w:rsid w:val="00F50E41"/>
    <w:rsid w:val="00F515B8"/>
    <w:rsid w:val="00F524EC"/>
    <w:rsid w:val="00F53E73"/>
    <w:rsid w:val="00F54C1E"/>
    <w:rsid w:val="00F63124"/>
    <w:rsid w:val="00F6760D"/>
    <w:rsid w:val="00F711B2"/>
    <w:rsid w:val="00F76107"/>
    <w:rsid w:val="00F80418"/>
    <w:rsid w:val="00F80982"/>
    <w:rsid w:val="00F8503D"/>
    <w:rsid w:val="00F85135"/>
    <w:rsid w:val="00F86CA8"/>
    <w:rsid w:val="00F913B4"/>
    <w:rsid w:val="00F92EC7"/>
    <w:rsid w:val="00F94417"/>
    <w:rsid w:val="00F964D0"/>
    <w:rsid w:val="00FA3374"/>
    <w:rsid w:val="00FA6375"/>
    <w:rsid w:val="00FA7E71"/>
    <w:rsid w:val="00FB2F9E"/>
    <w:rsid w:val="00FB3D6C"/>
    <w:rsid w:val="00FB4B3D"/>
    <w:rsid w:val="00FB571F"/>
    <w:rsid w:val="00FC1C97"/>
    <w:rsid w:val="00FC566F"/>
    <w:rsid w:val="00FC6328"/>
    <w:rsid w:val="00FC7062"/>
    <w:rsid w:val="00FE68E0"/>
    <w:rsid w:val="00FE73ED"/>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 w:type="paragraph" w:styleId="NormalWeb">
    <w:name w:val="Normal (Web)"/>
    <w:basedOn w:val="Normal"/>
    <w:uiPriority w:val="99"/>
    <w:unhideWhenUsed/>
    <w:rsid w:val="00FA7E71"/>
    <w:pPr>
      <w:spacing w:before="100" w:beforeAutospacing="1" w:after="100" w:afterAutospacing="1"/>
    </w:pPr>
    <w:rPr>
      <w:sz w:val="24"/>
      <w:szCs w:val="24"/>
    </w:rPr>
  </w:style>
  <w:style w:type="paragraph" w:styleId="PlainText">
    <w:name w:val="Plain Text"/>
    <w:basedOn w:val="Normal"/>
    <w:link w:val="PlainTextChar"/>
    <w:rsid w:val="00D63789"/>
    <w:rPr>
      <w:rFonts w:ascii="Consolas" w:hAnsi="Consolas" w:cs="Consolas"/>
      <w:sz w:val="21"/>
      <w:szCs w:val="21"/>
    </w:rPr>
  </w:style>
  <w:style w:type="character" w:customStyle="1" w:styleId="PlainTextChar">
    <w:name w:val="Plain Text Char"/>
    <w:basedOn w:val="DefaultParagraphFont"/>
    <w:link w:val="PlainText"/>
    <w:rsid w:val="00D6378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Style 13,Style 6,Footnote Reference/"/>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 w:type="character" w:customStyle="1" w:styleId="Normal2">
    <w:name w:val="Normal2"/>
    <w:basedOn w:val="DefaultParagraphFont"/>
    <w:rsid w:val="00C45882"/>
    <w:rPr>
      <w:rFonts w:ascii="Times New Roman" w:hAnsi="Times New Roman" w:cs="Times New Roman" w:hint="default"/>
    </w:rPr>
  </w:style>
  <w:style w:type="paragraph" w:styleId="NormalWeb">
    <w:name w:val="Normal (Web)"/>
    <w:basedOn w:val="Normal"/>
    <w:uiPriority w:val="99"/>
    <w:unhideWhenUsed/>
    <w:rsid w:val="00FA7E71"/>
    <w:pPr>
      <w:spacing w:before="100" w:beforeAutospacing="1" w:after="100" w:afterAutospacing="1"/>
    </w:pPr>
    <w:rPr>
      <w:sz w:val="24"/>
      <w:szCs w:val="24"/>
    </w:rPr>
  </w:style>
  <w:style w:type="paragraph" w:styleId="PlainText">
    <w:name w:val="Plain Text"/>
    <w:basedOn w:val="Normal"/>
    <w:link w:val="PlainTextChar"/>
    <w:rsid w:val="00D63789"/>
    <w:rPr>
      <w:rFonts w:ascii="Consolas" w:hAnsi="Consolas" w:cs="Consolas"/>
      <w:sz w:val="21"/>
      <w:szCs w:val="21"/>
    </w:rPr>
  </w:style>
  <w:style w:type="character" w:customStyle="1" w:styleId="PlainTextChar">
    <w:name w:val="Plain Text Char"/>
    <w:basedOn w:val="DefaultParagraphFont"/>
    <w:link w:val="PlainText"/>
    <w:rsid w:val="00D6378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083">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69534616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31817553">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506749800">
      <w:bodyDiv w:val="1"/>
      <w:marLeft w:val="0"/>
      <w:marRight w:val="0"/>
      <w:marTop w:val="0"/>
      <w:marBottom w:val="0"/>
      <w:divBdr>
        <w:top w:val="none" w:sz="0" w:space="0" w:color="auto"/>
        <w:left w:val="none" w:sz="0" w:space="0" w:color="auto"/>
        <w:bottom w:val="none" w:sz="0" w:space="0" w:color="auto"/>
        <w:right w:val="none" w:sz="0" w:space="0" w:color="auto"/>
      </w:divBdr>
    </w:div>
    <w:div w:id="1573781674">
      <w:bodyDiv w:val="1"/>
      <w:marLeft w:val="0"/>
      <w:marRight w:val="0"/>
      <w:marTop w:val="0"/>
      <w:marBottom w:val="0"/>
      <w:divBdr>
        <w:top w:val="none" w:sz="0" w:space="0" w:color="auto"/>
        <w:left w:val="none" w:sz="0" w:space="0" w:color="auto"/>
        <w:bottom w:val="none" w:sz="0" w:space="0" w:color="auto"/>
        <w:right w:val="none" w:sz="0" w:space="0" w:color="auto"/>
      </w:divBdr>
    </w:div>
    <w:div w:id="1712991518">
      <w:bodyDiv w:val="1"/>
      <w:marLeft w:val="0"/>
      <w:marRight w:val="0"/>
      <w:marTop w:val="0"/>
      <w:marBottom w:val="0"/>
      <w:divBdr>
        <w:top w:val="none" w:sz="0" w:space="0" w:color="auto"/>
        <w:left w:val="none" w:sz="0" w:space="0" w:color="auto"/>
        <w:bottom w:val="none" w:sz="0" w:space="0" w:color="auto"/>
        <w:right w:val="none" w:sz="0" w:space="0" w:color="auto"/>
      </w:divBdr>
    </w:div>
    <w:div w:id="1841120346">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Ty.Bream@fcc.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fcc.gov/edocs_public/attachmatch/DOC-330922A2.pd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edocs_public/attachmatch/DOC-330922A1.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935</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1074</CharactersWithSpaces>
  <SharedDoc>false</SharedDoc>
  <HyperlinkBase> </HyperlinkBase>
  <HLinks>
    <vt:vector size="12" baseType="variant">
      <vt:variant>
        <vt:i4>7929897</vt:i4>
      </vt:variant>
      <vt:variant>
        <vt:i4>3</vt:i4>
      </vt:variant>
      <vt:variant>
        <vt:i4>0</vt:i4>
      </vt:variant>
      <vt:variant>
        <vt:i4>5</vt:i4>
      </vt:variant>
      <vt:variant>
        <vt:lpwstr>http://fjallfoss.fcc.gov/ecfs2/</vt:lpwstr>
      </vt:variant>
      <vt:variant>
        <vt:lpwstr/>
      </vt:variant>
      <vt:variant>
        <vt:i4>3604483</vt:i4>
      </vt:variant>
      <vt:variant>
        <vt:i4>0</vt:i4>
      </vt:variant>
      <vt:variant>
        <vt:i4>0</vt:i4>
      </vt:variant>
      <vt:variant>
        <vt:i4>5</vt:i4>
      </vt:variant>
      <vt:variant>
        <vt:lpwstr>http://transition.fcc.gov/transaction/comcast-twc_exparte-meeting-request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2014-12-10T16:26:00Z</dcterms:created>
  <dcterms:modified xsi:type="dcterms:W3CDTF">2014-12-10T16:26:00Z</dcterms:modified>
  <cp:category> </cp:category>
  <cp:contentStatus> </cp:contentStatus>
</cp:coreProperties>
</file>