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14</w:t>
      </w:r>
      <w:r w:rsidR="00D55EBA">
        <w:rPr>
          <w:b/>
          <w:spacing w:val="-2"/>
          <w:szCs w:val="22"/>
        </w:rPr>
        <w:t>-</w:t>
      </w:r>
      <w:r w:rsidR="005949C8">
        <w:rPr>
          <w:b/>
          <w:spacing w:val="-2"/>
          <w:szCs w:val="22"/>
        </w:rPr>
        <w:t>1816</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517DFC">
        <w:rPr>
          <w:b/>
          <w:spacing w:val="-2"/>
          <w:szCs w:val="22"/>
        </w:rPr>
        <w:t>December</w:t>
      </w:r>
      <w:r>
        <w:rPr>
          <w:b/>
          <w:spacing w:val="-2"/>
          <w:szCs w:val="22"/>
        </w:rPr>
        <w:t xml:space="preserve"> </w:t>
      </w:r>
      <w:r w:rsidR="00224B2A">
        <w:rPr>
          <w:b/>
          <w:spacing w:val="-2"/>
          <w:szCs w:val="22"/>
        </w:rPr>
        <w:t>11</w:t>
      </w:r>
      <w:r w:rsidR="00584FD6">
        <w:rPr>
          <w:b/>
          <w:spacing w:val="-2"/>
          <w:szCs w:val="22"/>
        </w:rPr>
        <w:t>, 2014</w:t>
      </w:r>
    </w:p>
    <w:p w:rsidR="00DE53FC" w:rsidRDefault="00DE53FC">
      <w:pPr>
        <w:spacing w:before="60"/>
        <w:jc w:val="right"/>
        <w:rPr>
          <w:b/>
          <w:szCs w:val="22"/>
        </w:rPr>
      </w:pPr>
    </w:p>
    <w:p w:rsidR="00DE53FC" w:rsidRDefault="00D33EE3" w:rsidP="00D33EE3">
      <w:pPr>
        <w:jc w:val="center"/>
        <w:outlineLvl w:val="0"/>
        <w:rPr>
          <w:b/>
          <w:szCs w:val="22"/>
        </w:rPr>
      </w:pPr>
      <w:r>
        <w:rPr>
          <w:b/>
        </w:rPr>
        <w:t>APPLICATION</w:t>
      </w:r>
      <w:r w:rsidR="00D55EBA">
        <w:rPr>
          <w:b/>
        </w:rPr>
        <w:t xml:space="preserve"> OF </w:t>
      </w:r>
      <w:r w:rsidR="00224B7C" w:rsidRPr="00881B4E">
        <w:rPr>
          <w:b/>
          <w:szCs w:val="22"/>
        </w:rPr>
        <w:t xml:space="preserve">AT&amp;T </w:t>
      </w:r>
      <w:r w:rsidR="00224B7C">
        <w:rPr>
          <w:b/>
          <w:szCs w:val="22"/>
        </w:rPr>
        <w:t xml:space="preserve">MOBILITY </w:t>
      </w:r>
      <w:r w:rsidR="00EF660B">
        <w:rPr>
          <w:b/>
          <w:szCs w:val="22"/>
        </w:rPr>
        <w:t>SPECTRUM LLC</w:t>
      </w:r>
      <w:r w:rsidR="00BC44E1">
        <w:rPr>
          <w:b/>
          <w:szCs w:val="22"/>
        </w:rPr>
        <w:t xml:space="preserve"> AND </w:t>
      </w:r>
      <w:r w:rsidR="00EF660B">
        <w:rPr>
          <w:b/>
          <w:szCs w:val="22"/>
        </w:rPr>
        <w:t xml:space="preserve">CONSOLIDATED TELEPHONE COMPANY </w:t>
      </w:r>
      <w:r w:rsidR="00A806EA">
        <w:rPr>
          <w:b/>
          <w:szCs w:val="22"/>
        </w:rPr>
        <w:t xml:space="preserve">FOR CONSENT TO </w:t>
      </w:r>
      <w:r w:rsidR="00D55EBA">
        <w:rPr>
          <w:b/>
          <w:szCs w:val="22"/>
        </w:rPr>
        <w:t xml:space="preserve">ASSIGN </w:t>
      </w:r>
      <w:r>
        <w:rPr>
          <w:b/>
          <w:szCs w:val="22"/>
        </w:rPr>
        <w:t>LOWER 700 MHZ L</w:t>
      </w:r>
      <w:r w:rsidRPr="00881B4E">
        <w:rPr>
          <w:b/>
          <w:szCs w:val="22"/>
        </w:rPr>
        <w:t>ICENSES</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14-</w:t>
      </w:r>
      <w:r w:rsidR="00F83C44" w:rsidRPr="00F83C44">
        <w:rPr>
          <w:b/>
          <w:color w:val="000000"/>
          <w:szCs w:val="22"/>
        </w:rPr>
        <w:t>254</w:t>
      </w:r>
    </w:p>
    <w:p w:rsidR="00DE53FC" w:rsidRDefault="00D55EBA">
      <w:pPr>
        <w:jc w:val="center"/>
        <w:rPr>
          <w:b/>
          <w:szCs w:val="22"/>
        </w:rPr>
      </w:pPr>
      <w:r>
        <w:rPr>
          <w:b/>
          <w:szCs w:val="22"/>
        </w:rPr>
        <w:t>CC Docket No. 99-200</w:t>
      </w:r>
    </w:p>
    <w:p w:rsidR="00DE53FC" w:rsidRDefault="00DE53FC">
      <w:pPr>
        <w:jc w:val="center"/>
        <w:rPr>
          <w:b/>
          <w:szCs w:val="22"/>
        </w:rPr>
      </w:pPr>
    </w:p>
    <w:p w:rsidR="00DE53FC" w:rsidRDefault="00EF660B" w:rsidP="001B4273">
      <w:pPr>
        <w:ind w:firstLine="720"/>
        <w:rPr>
          <w:szCs w:val="22"/>
        </w:rPr>
      </w:pPr>
      <w:r>
        <w:rPr>
          <w:szCs w:val="22"/>
        </w:rPr>
        <w:t>AT&amp;T Mobility Spectrum LLC, an indirect wholly-owned subsidiary of AT&amp;T Inc. (together with AT&amp;T Mobility Spectrum LLC, “AT&amp;T”), and Consolidated Telephone Company (“Consolidated,” and together with AT&amp;T, the “Applicants”)</w:t>
      </w:r>
      <w:r w:rsidRPr="00586237">
        <w:rPr>
          <w:szCs w:val="22"/>
        </w:rPr>
        <w:t xml:space="preserve"> have filed </w:t>
      </w:r>
      <w:r>
        <w:rPr>
          <w:szCs w:val="22"/>
        </w:rPr>
        <w:t xml:space="preserve">an </w:t>
      </w:r>
      <w:r w:rsidRPr="00586237">
        <w:rPr>
          <w:szCs w:val="22"/>
        </w:rPr>
        <w:t>application</w:t>
      </w:r>
      <w:r>
        <w:rPr>
          <w:szCs w:val="22"/>
        </w:rPr>
        <w:t xml:space="preserve"> (the “Application”) pursuant to s</w:t>
      </w:r>
      <w:r w:rsidRPr="00586237">
        <w:rPr>
          <w:szCs w:val="22"/>
        </w:rPr>
        <w:t>ection</w:t>
      </w:r>
      <w:r>
        <w:rPr>
          <w:szCs w:val="22"/>
        </w:rPr>
        <w:t xml:space="preserve"> </w:t>
      </w:r>
      <w:r w:rsidRPr="00586237">
        <w:rPr>
          <w:szCs w:val="22"/>
        </w:rPr>
        <w:t>310(d) of the Communications Act of 1934, as amended</w:t>
      </w:r>
      <w:r>
        <w:rPr>
          <w:szCs w:val="22"/>
        </w:rPr>
        <w:t>,</w:t>
      </w:r>
      <w:r w:rsidRPr="00586237">
        <w:rPr>
          <w:rStyle w:val="FootnoteReference"/>
          <w:szCs w:val="22"/>
        </w:rPr>
        <w:footnoteReference w:id="1"/>
      </w:r>
      <w:r w:rsidRPr="00586237">
        <w:rPr>
          <w:szCs w:val="22"/>
        </w:rPr>
        <w:t xml:space="preserve"> seeking </w:t>
      </w:r>
      <w:r>
        <w:rPr>
          <w:szCs w:val="22"/>
        </w:rPr>
        <w:t xml:space="preserve">the </w:t>
      </w:r>
      <w:r w:rsidRPr="00586237">
        <w:rPr>
          <w:szCs w:val="22"/>
        </w:rPr>
        <w:t>assign</w:t>
      </w:r>
      <w:r>
        <w:rPr>
          <w:szCs w:val="22"/>
        </w:rPr>
        <w:t>ment of</w:t>
      </w:r>
      <w:r w:rsidRPr="00586237">
        <w:rPr>
          <w:szCs w:val="22"/>
        </w:rPr>
        <w:t xml:space="preserve"> </w:t>
      </w:r>
      <w:r>
        <w:rPr>
          <w:szCs w:val="22"/>
        </w:rPr>
        <w:t>two Lower 700 MHz C Block licenses from Consolidated to AT&amp;T.</w:t>
      </w:r>
      <w:r w:rsidR="00D33EE3" w:rsidRPr="00030F87">
        <w:rPr>
          <w:szCs w:val="22"/>
        </w:rPr>
        <w:t xml:space="preserve">  </w:t>
      </w:r>
      <w:r w:rsidR="008006E2">
        <w:rPr>
          <w:szCs w:val="22"/>
        </w:rPr>
        <w:t xml:space="preserve">The subject licenses </w:t>
      </w:r>
      <w:r>
        <w:rPr>
          <w:szCs w:val="22"/>
        </w:rPr>
        <w:t>cover one local market in Minnesota</w:t>
      </w:r>
      <w:r w:rsidR="00D55EBA">
        <w:rPr>
          <w:szCs w:val="22"/>
        </w:rPr>
        <w:t>.</w:t>
      </w:r>
      <w:r w:rsidR="00D55EBA">
        <w:rPr>
          <w:rStyle w:val="FootnoteReference"/>
          <w:szCs w:val="22"/>
        </w:rPr>
        <w:footnoteReference w:id="2"/>
      </w:r>
      <w:r w:rsidR="00D55EBA">
        <w:rPr>
          <w:szCs w:val="22"/>
        </w:rPr>
        <w:t xml:space="preserve">  </w:t>
      </w:r>
      <w:r w:rsidR="00D55EBA">
        <w:t>On</w:t>
      </w:r>
      <w:r w:rsidR="00782AFF">
        <w:t xml:space="preserve"> </w:t>
      </w:r>
      <w:r w:rsidR="00517DFC">
        <w:t>December</w:t>
      </w:r>
      <w:r w:rsidR="00782AFF">
        <w:t xml:space="preserve"> </w:t>
      </w:r>
      <w:r w:rsidR="00224B2A">
        <w:t>11</w:t>
      </w:r>
      <w:r w:rsidR="00D55EBA">
        <w:t xml:space="preserve">, </w:t>
      </w:r>
      <w:r w:rsidR="00782AFF">
        <w:t xml:space="preserve">2104, </w:t>
      </w:r>
      <w:r w:rsidR="00D55EBA">
        <w:t>the Commission accepted the Application</w:t>
      </w:r>
      <w:r w:rsidR="006F65C3">
        <w:t>s</w:t>
      </w:r>
      <w:r w:rsidR="00D55EBA">
        <w:t xml:space="preserve"> for filing and established a pleading cycle for the proposed transaction.</w:t>
      </w:r>
      <w:r w:rsidR="00D55EBA">
        <w:rPr>
          <w:rStyle w:val="FootnoteReference"/>
        </w:rPr>
        <w:footnoteReference w:id="3"/>
      </w:r>
    </w:p>
    <w:p w:rsidR="00DE53FC" w:rsidRDefault="00DE53FC">
      <w:pPr>
        <w:ind w:firstLine="720"/>
        <w:rPr>
          <w:szCs w:val="22"/>
        </w:rPr>
      </w:pP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D55EBA" w:rsidP="00B33FD2">
      <w:pPr>
        <w:numPr>
          <w:ilvl w:val="0"/>
          <w:numId w:val="17"/>
        </w:numPr>
        <w:tabs>
          <w:tab w:val="clear" w:pos="576"/>
          <w:tab w:val="num" w:pos="720"/>
        </w:tabs>
        <w:spacing w:after="120"/>
        <w:ind w:left="720" w:hanging="360"/>
      </w:pPr>
      <w:r>
        <w:t xml:space="preserve">NRUF reports for all wireless telecommunications carriers concerning data as of </w:t>
      </w:r>
      <w:r w:rsidRPr="00AF10A9">
        <w:t>June 30, 2012, December 31, 2012</w:t>
      </w:r>
      <w:r w:rsidR="001B4273" w:rsidRPr="00AF10A9">
        <w:t>, June 30, 2013</w:t>
      </w:r>
      <w:r w:rsidR="00CA6F74" w:rsidRPr="00AF10A9">
        <w:t>, December 31, 2013, and June 30, 2014</w:t>
      </w:r>
      <w:r>
        <w:t xml:space="preserve"> (when available). </w:t>
      </w:r>
    </w:p>
    <w:p w:rsidR="00DE53FC" w:rsidRDefault="00D55EBA" w:rsidP="00B33FD2">
      <w:pPr>
        <w:numPr>
          <w:ilvl w:val="0"/>
          <w:numId w:val="17"/>
        </w:numPr>
        <w:tabs>
          <w:tab w:val="clear" w:pos="576"/>
          <w:tab w:val="num" w:pos="720"/>
        </w:tabs>
        <w:spacing w:after="120"/>
        <w:ind w:left="720" w:hanging="360"/>
      </w:pPr>
      <w:r>
        <w:lastRenderedPageBreak/>
        <w:t xml:space="preserve">Wireless-to-wireless LNP data for all wireless telecommunications carriers from the </w:t>
      </w:r>
      <w:r w:rsidRPr="00AF10A9">
        <w:t xml:space="preserve">June </w:t>
      </w:r>
      <w:r w:rsidR="001B4273" w:rsidRPr="00AF10A9">
        <w:t xml:space="preserve">30, </w:t>
      </w:r>
      <w:r w:rsidRPr="00AF10A9">
        <w:t xml:space="preserve">2012, December </w:t>
      </w:r>
      <w:r w:rsidR="001B4273" w:rsidRPr="00AF10A9">
        <w:t xml:space="preserve">31, </w:t>
      </w:r>
      <w:r w:rsidRPr="00AF10A9">
        <w:t>2012</w:t>
      </w:r>
      <w:r w:rsidR="001B4273" w:rsidRPr="00AF10A9">
        <w:t>, June 30, 2013</w:t>
      </w:r>
      <w:r w:rsidR="00CA6F74" w:rsidRPr="00AF10A9">
        <w:t>, December 31, 2013, and June 30, 2014</w:t>
      </w:r>
      <w:r>
        <w:t xml:space="preserve"> (when available) LNP databases that the Commission receives from the LNP Administrator, NeuStar, Inc.  This LNP data shows the total number of ports in and ports out per carrier. </w:t>
      </w:r>
    </w:p>
    <w:p w:rsidR="00DE53FC" w:rsidRDefault="00D55EBA"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001B4273" w:rsidRPr="00AF10A9">
        <w:t xml:space="preserve">June </w:t>
      </w:r>
      <w:r w:rsidRPr="00AF10A9">
        <w:t>20</w:t>
      </w:r>
      <w:r w:rsidR="001B4273" w:rsidRPr="00AF10A9">
        <w:t>1</w:t>
      </w:r>
      <w:r w:rsidR="00AF10A9">
        <w:t>2</w:t>
      </w:r>
      <w:r w:rsidRPr="00AF10A9">
        <w:t xml:space="preserve"> to June 201</w:t>
      </w:r>
      <w:r w:rsidR="00CA6F74" w:rsidRPr="00AF10A9">
        <w:t>4</w:t>
      </w:r>
      <w:r>
        <w:t xml:space="preserve"> LNP databases</w:t>
      </w:r>
      <w:r w:rsidR="001B1E13">
        <w:t xml:space="preserve"> (and any updates that may become available during the pendency of the Commission’s review of the Applications)</w:t>
      </w:r>
      <w:r>
        <w:t xml:space="preserve">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pPr>
        <w:ind w:firstLine="720"/>
      </w:pPr>
      <w:r>
        <w:t xml:space="preserve">Affected parties have until </w:t>
      </w:r>
      <w:r w:rsidR="00517DFC">
        <w:rPr>
          <w:b/>
          <w:u w:val="single"/>
        </w:rPr>
        <w:t>December</w:t>
      </w:r>
      <w:r w:rsidR="00E26DD6">
        <w:rPr>
          <w:b/>
          <w:u w:val="single"/>
        </w:rPr>
        <w:t xml:space="preserve"> </w:t>
      </w:r>
      <w:r w:rsidR="00224B2A">
        <w:rPr>
          <w:b/>
          <w:u w:val="single"/>
        </w:rPr>
        <w:t>22</w:t>
      </w:r>
      <w:r>
        <w:rPr>
          <w:b/>
          <w:u w:val="single"/>
        </w:rPr>
        <w:t>, 201</w:t>
      </w:r>
      <w:r w:rsidR="007E76CC">
        <w:rPr>
          <w:b/>
          <w:u w:val="single"/>
        </w:rPr>
        <w:t>4</w:t>
      </w:r>
      <w:r w:rsidR="00EF660B">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E53FC"/>
    <w:p w:rsidR="00DE53FC" w:rsidRDefault="00D55EBA">
      <w:pPr>
        <w:keepNext/>
        <w:ind w:firstLine="720"/>
      </w:pPr>
      <w:r>
        <w:t xml:space="preserve">If the Commission receives no opposition from affected parties by </w:t>
      </w:r>
      <w:r w:rsidR="00517DFC">
        <w:t>December</w:t>
      </w:r>
      <w:r w:rsidR="003E3CAC">
        <w:t xml:space="preserve"> </w:t>
      </w:r>
      <w:r w:rsidR="00224B2A">
        <w:t>22</w:t>
      </w:r>
      <w:r w:rsidR="006F7DA0">
        <w:t>,</w:t>
      </w:r>
      <w:r w:rsidR="007E76CC">
        <w:t xml:space="preserve"> 2014</w:t>
      </w:r>
      <w:r>
        <w:t xml:space="preserve">,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sidR="00517DFC">
        <w:t>14-</w:t>
      </w:r>
      <w:r w:rsidR="00F83C44" w:rsidRPr="00792EAE">
        <w:rPr>
          <w:szCs w:val="22"/>
        </w:rPr>
        <w:t>254</w:t>
      </w:r>
      <w:r>
        <w:t>.</w:t>
      </w:r>
    </w:p>
    <w:p w:rsidR="00DE53FC" w:rsidRDefault="00DE53FC"/>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 xml:space="preserve">contractor, Best Copy and Printing, Inc., at FCC@BCPIWEB.COM or (202) 488-5563 (facsimile); (2) </w:t>
      </w:r>
      <w:r>
        <w:rPr>
          <w:rFonts w:cs="TmsRmn"/>
          <w:szCs w:val="22"/>
        </w:rPr>
        <w:t xml:space="preserve">Scott Patrick, </w:t>
      </w:r>
      <w:r>
        <w:rPr>
          <w:szCs w:val="22"/>
        </w:rPr>
        <w:t xml:space="preserve">Mobility Division, </w:t>
      </w:r>
      <w:r>
        <w:rPr>
          <w:rFonts w:cs="TmsRmn"/>
          <w:szCs w:val="22"/>
        </w:rPr>
        <w:t>Wireless Telecommunications Bureau, at scott.patrick@fcc.gov or (202) 418-7447 (facsimile);</w:t>
      </w:r>
      <w:r>
        <w:rPr>
          <w:szCs w:val="22"/>
        </w:rPr>
        <w:t xml:space="preserve"> </w:t>
      </w:r>
      <w:r w:rsidR="00A8766E">
        <w:rPr>
          <w:szCs w:val="22"/>
        </w:rPr>
        <w:t>(3</w:t>
      </w:r>
      <w:r>
        <w:rPr>
          <w:szCs w:val="22"/>
        </w:rPr>
        <w:t>) 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418-7447 (facsimile); and </w:t>
      </w:r>
      <w:r>
        <w:rPr>
          <w:color w:val="000000"/>
          <w:szCs w:val="22"/>
        </w:rPr>
        <w:t>(</w:t>
      </w:r>
      <w:r w:rsidR="00A8766E">
        <w:rPr>
          <w:color w:val="000000"/>
          <w:szCs w:val="22"/>
        </w:rPr>
        <w:t>4</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55EBA" w:rsidRDefault="00B33FD2" w:rsidP="00D55EBA">
      <w:pPr>
        <w:ind w:firstLine="720"/>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E53FC"/>
    <w:p w:rsidR="00DE53FC" w:rsidRDefault="00DE53FC">
      <w:pPr>
        <w:ind w:firstLine="720"/>
        <w:rPr>
          <w:rStyle w:val="Normal1"/>
          <w:szCs w:val="22"/>
        </w:rPr>
      </w:pP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922" w:rsidRDefault="00642922">
      <w:r>
        <w:separator/>
      </w:r>
    </w:p>
  </w:endnote>
  <w:endnote w:type="continuationSeparator" w:id="0">
    <w:p w:rsidR="00642922" w:rsidRDefault="00642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A98">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D9" w:rsidRDefault="0098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922" w:rsidRDefault="00642922">
      <w:r>
        <w:separator/>
      </w:r>
    </w:p>
  </w:footnote>
  <w:footnote w:type="continuationSeparator" w:id="0">
    <w:p w:rsidR="00642922" w:rsidRDefault="00642922">
      <w:r>
        <w:continuationSeparator/>
      </w:r>
    </w:p>
  </w:footnote>
  <w:footnote w:id="1">
    <w:p w:rsidR="00EF660B" w:rsidRDefault="00EF660B" w:rsidP="00EF660B">
      <w:pPr>
        <w:pStyle w:val="FootnoteText"/>
      </w:pPr>
      <w:r>
        <w:rPr>
          <w:rStyle w:val="FootnoteReference"/>
        </w:rPr>
        <w:footnoteRef/>
      </w:r>
      <w:r>
        <w:t xml:space="preserve"> 47 U.S.C. § 310(d).  </w:t>
      </w:r>
    </w:p>
  </w:footnote>
  <w:footnote w:id="2">
    <w:p w:rsidR="00DE53FC" w:rsidRDefault="00D55EBA" w:rsidP="00836C8B">
      <w:pPr>
        <w:pStyle w:val="FootnoteText"/>
      </w:pPr>
      <w:r>
        <w:rPr>
          <w:rStyle w:val="FootnoteReference"/>
        </w:rPr>
        <w:footnoteRef/>
      </w:r>
      <w:r>
        <w:t xml:space="preserve"> </w:t>
      </w:r>
      <w:r>
        <w:rPr>
          <w:i/>
        </w:rPr>
        <w:t xml:space="preserve">See </w:t>
      </w:r>
      <w:r>
        <w:t xml:space="preserve">Application of </w:t>
      </w:r>
      <w:r w:rsidR="00224B7C" w:rsidRPr="00224B7C">
        <w:t xml:space="preserve">AT&amp;T </w:t>
      </w:r>
      <w:r w:rsidR="00EF660B">
        <w:t>Mobility Spectrum LLC</w:t>
      </w:r>
      <w:r>
        <w:t xml:space="preserve"> and</w:t>
      </w:r>
      <w:r w:rsidR="00820D6F">
        <w:t xml:space="preserve"> </w:t>
      </w:r>
      <w:r w:rsidR="00EF660B">
        <w:t>Consolidated Telephone Company</w:t>
      </w:r>
      <w:r w:rsidR="00D33EE3">
        <w:t xml:space="preserve"> </w:t>
      </w:r>
      <w:r w:rsidR="009019D5">
        <w:t>for Consent T</w:t>
      </w:r>
      <w:r>
        <w:t xml:space="preserve">o </w:t>
      </w:r>
      <w:r w:rsidR="009019D5">
        <w:t>Assign</w:t>
      </w:r>
      <w:r w:rsidR="00820D6F">
        <w:t xml:space="preserve"> </w:t>
      </w:r>
      <w:r>
        <w:t>Licenses, ULS File No.</w:t>
      </w:r>
      <w:r w:rsidRPr="0056192E">
        <w:t xml:space="preserve"> </w:t>
      </w:r>
      <w:r w:rsidR="00EF660B">
        <w:t>0006459638</w:t>
      </w:r>
      <w:r>
        <w:t xml:space="preserve">, </w:t>
      </w:r>
      <w:r w:rsidR="0056192E">
        <w:t>Ex. 1</w:t>
      </w:r>
      <w:r>
        <w:t xml:space="preserve"> (filed </w:t>
      </w:r>
      <w:r w:rsidR="00EF660B">
        <w:t>Oct. 2</w:t>
      </w:r>
      <w:r w:rsidR="0056192E">
        <w:t>, 2014)</w:t>
      </w:r>
      <w:r>
        <w:t>.</w:t>
      </w:r>
    </w:p>
  </w:footnote>
  <w:footnote w:id="3">
    <w:p w:rsidR="00DE53FC" w:rsidRDefault="00D55EBA" w:rsidP="00D941D1">
      <w:pPr>
        <w:pStyle w:val="FootnoteText"/>
      </w:pPr>
      <w:r>
        <w:rPr>
          <w:rStyle w:val="FootnoteReference"/>
        </w:rPr>
        <w:footnoteRef/>
      </w:r>
      <w:r w:rsidR="00820D6F">
        <w:t xml:space="preserve"> </w:t>
      </w:r>
      <w:r w:rsidR="00EF660B" w:rsidRPr="00224B7C">
        <w:t xml:space="preserve">AT&amp;T </w:t>
      </w:r>
      <w:r w:rsidR="00EF660B">
        <w:t>Mobility Spectrum LLC and Consolidated Telephone Company</w:t>
      </w:r>
      <w:r w:rsidR="00D941D1">
        <w:t xml:space="preserve"> </w:t>
      </w:r>
      <w:r w:rsidR="0056192E">
        <w:t xml:space="preserve">Seek FCC Consent to the Assignment of </w:t>
      </w:r>
      <w:r w:rsidR="00D941D1">
        <w:t xml:space="preserve">Lower 700 MHz </w:t>
      </w:r>
      <w:r w:rsidR="00EF660B">
        <w:t xml:space="preserve">C Block </w:t>
      </w:r>
      <w:r w:rsidR="00D941D1">
        <w:t>Licenses</w:t>
      </w:r>
      <w:r w:rsidR="007D045D">
        <w:t xml:space="preserve"> in </w:t>
      </w:r>
      <w:r w:rsidR="00EF660B">
        <w:t>Minnesota</w:t>
      </w:r>
      <w:r>
        <w:t xml:space="preserve">, </w:t>
      </w:r>
      <w:r w:rsidR="00820D6F">
        <w:t xml:space="preserve">WT Docket No. </w:t>
      </w:r>
      <w:r w:rsidR="003924E8">
        <w:t>14-</w:t>
      </w:r>
      <w:r w:rsidR="00F83C44" w:rsidRPr="00F83C44">
        <w:t>254</w:t>
      </w:r>
      <w:r w:rsidR="00820D6F">
        <w:t xml:space="preserve">, </w:t>
      </w:r>
      <w:r>
        <w:rPr>
          <w:i/>
        </w:rPr>
        <w:t>Public Notice</w:t>
      </w:r>
      <w:r w:rsidR="007D045D">
        <w:t>¸ DA 14</w:t>
      </w:r>
      <w:r>
        <w:t>-</w:t>
      </w:r>
      <w:r w:rsidR="00D361B3">
        <w:t>1813</w:t>
      </w:r>
      <w:r>
        <w:t xml:space="preserve"> (</w:t>
      </w:r>
      <w:r w:rsidR="00820D6F">
        <w:t xml:space="preserve">WTB </w:t>
      </w:r>
      <w:r>
        <w:t xml:space="preserve">rel. </w:t>
      </w:r>
      <w:r w:rsidR="00517DFC">
        <w:t>Dec</w:t>
      </w:r>
      <w:r w:rsidR="00B03696">
        <w:t xml:space="preserve">. </w:t>
      </w:r>
      <w:r w:rsidR="00224B2A">
        <w:t>11</w:t>
      </w:r>
      <w:r w:rsidR="00513DCA">
        <w:t>, 2014</w:t>
      </w:r>
      <w:r>
        <w:t>).</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573195">
        <w:t>Application</w:t>
      </w:r>
      <w:r w:rsidR="007D045D">
        <w:t>s</w:t>
      </w:r>
      <w:r w:rsidRPr="00D27ABB">
        <w:t xml:space="preserve"> of </w:t>
      </w:r>
      <w:r w:rsidR="00EF660B" w:rsidRPr="00224B7C">
        <w:t xml:space="preserve">AT&amp;T </w:t>
      </w:r>
      <w:r w:rsidR="00EF660B">
        <w:t>Mobility Spectrum LLC and Consolidated Telephone Company</w:t>
      </w:r>
      <w:r w:rsidR="00D941D1">
        <w:t xml:space="preserve"> </w:t>
      </w:r>
      <w:r w:rsidR="00D27ABB">
        <w:t xml:space="preserve">for </w:t>
      </w:r>
      <w:r w:rsidR="00D27ABB" w:rsidRPr="00D27ABB">
        <w:t>C</w:t>
      </w:r>
      <w:r w:rsidR="00D27ABB">
        <w:t>onsent</w:t>
      </w:r>
      <w:r w:rsidR="00D27ABB" w:rsidRPr="00D27ABB">
        <w:t xml:space="preserve"> T</w:t>
      </w:r>
      <w:r w:rsidR="00D27ABB">
        <w:t>o</w:t>
      </w:r>
      <w:r w:rsidR="00D27ABB" w:rsidRPr="00D27ABB">
        <w:t xml:space="preserve"> A</w:t>
      </w:r>
      <w:r w:rsidR="00D27ABB">
        <w:t>ssign</w:t>
      </w:r>
      <w:r w:rsidR="00D27ABB" w:rsidRPr="00D27ABB">
        <w:t xml:space="preserve"> L</w:t>
      </w:r>
      <w:r w:rsidR="00D27ABB">
        <w:t>icenses</w:t>
      </w:r>
      <w:r w:rsidRPr="00D27ABB">
        <w:t xml:space="preserve">, WT Docket No. </w:t>
      </w:r>
      <w:r w:rsidR="00D27ABB" w:rsidRPr="00D27ABB">
        <w:t>14-</w:t>
      </w:r>
      <w:r w:rsidR="00F83C44" w:rsidRPr="00F83C44">
        <w:t>254</w:t>
      </w:r>
      <w:r w:rsidRPr="00D27ABB">
        <w:t xml:space="preserve">, </w:t>
      </w:r>
      <w:r w:rsidRPr="00D27ABB">
        <w:rPr>
          <w:i/>
        </w:rPr>
        <w:t>NRUF/LNP Protective Order</w:t>
      </w:r>
      <w:r w:rsidR="00D27ABB" w:rsidRPr="00D27ABB">
        <w:t>, DA 14</w:t>
      </w:r>
      <w:r w:rsidRPr="00D27ABB">
        <w:t>-</w:t>
      </w:r>
      <w:r w:rsidR="00D361B3">
        <w:t>1815</w:t>
      </w:r>
      <w:r w:rsidRPr="00D27ABB">
        <w:t xml:space="preserve"> (WTB rel. </w:t>
      </w:r>
      <w:r w:rsidR="00F83C44">
        <w:t>Dec</w:t>
      </w:r>
      <w:r w:rsidRPr="00D27ABB">
        <w:t xml:space="preserve">. </w:t>
      </w:r>
      <w:r w:rsidR="00224B2A">
        <w:t>11</w:t>
      </w:r>
      <w:r w:rsidR="00D27ABB" w:rsidRPr="00D27ABB">
        <w:t>, 2014</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D9" w:rsidRDefault="00981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D9" w:rsidRDefault="00981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A806EA">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DE53FC" w:rsidRDefault="00D55EBA">
                    <w:pPr>
                      <w:rPr>
                        <w:rFonts w:ascii="Arial" w:hAnsi="Arial"/>
                        <w:b/>
                      </w:rPr>
                    </w:pPr>
                    <w:r>
                      <w:rPr>
                        <w:rFonts w:ascii="Arial" w:hAnsi="Arial"/>
                        <w:b/>
                      </w:rPr>
                      <w:t>Federal Communications Commission</w:t>
                    </w:r>
                  </w:p>
                  <w:p w:rsidR="00DE53FC" w:rsidRDefault="00D55EBA">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rsidR="00DE53FC" w:rsidRDefault="00D55EBA">
                    <w:pPr>
                      <w:rPr>
                        <w:rFonts w:ascii="Arial" w:hAnsi="Arial"/>
                        <w:sz w:val="24"/>
                      </w:rPr>
                    </w:pPr>
                    <w:smartTag w:uri="urn:schemas-microsoft-com:office:smarttags" w:element="place">
                      <w:smartTag w:uri="urn:schemas-microsoft-com:office:smarttags" w:element="address">
                        <w:smartTag w:uri="urn:schemas-microsoft-com:office:smarttags" w:element="City">
                          <w:smartTag w:uri="urn:schemas-microsoft-com:office:smarttags" w:element="PostalCode">
                            <w:r>
                              <w:rPr>
                                <w:rFonts w:ascii="Arial" w:hAnsi="Arial"/>
                                <w:b/>
                              </w:rPr>
                              <w:t>Washington</w:t>
                            </w:r>
                          </w:smartTag>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smartTag w:uri="urn:schemas-microsoft-com:office:smarttags" w:element="time">
                            <w:r>
                              <w:rPr>
                                <w:rFonts w:ascii="Arial" w:hAnsi="Arial"/>
                                <w:b/>
                              </w:rPr>
                              <w:t>20554</w:t>
                            </w:r>
                          </w:smartTag>
                        </w:smartTag>
                      </w:smartTag>
                    </w:smartTag>
                  </w:p>
                </w:txbxContent>
              </v:textbox>
            </v:shape>
          </w:pict>
        </mc:Fallback>
      </mc:AlternateContent>
    </w:r>
    <w:r w:rsidR="00D55EBA">
      <w:rPr>
        <w:rFonts w:ascii="News Gothic MT" w:hAnsi="News Gothic MT"/>
        <w:b/>
        <w:kern w:val="28"/>
        <w:sz w:val="96"/>
      </w:rPr>
      <w:t>PUBLIC NOTICE</w:t>
    </w:r>
  </w:p>
  <w:p w:rsidR="00DE53FC" w:rsidRDefault="00A806E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zE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L56mKYhGwZdPiihWQspbrrHOf+K6R8GosATaEZscN84HLqS8hYSr&#10;lF4LKaPeUqGhwvNJPokJTkvBgjOEObvf1dKiIwkTE79YGHgew6w+KBbBOk7Y6mp7IuTFhsulCnhQ&#10;DdC5WpeR+DFP56vZalaMiny6GhVp04w+rutiNF1nHybNU1PXTfYzUMuKshOMcRXY3cYzK/5O/utD&#10;uQzWfUDvbUjeosd+AdnbP5KOcgYFL7Ow0+y8tTeZYSJj8PX1hJF/3IP9+MaXv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lEOMxB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align>right</wp:align>
              </wp:positionH>
              <wp:positionV relativeFrom="paragraph">
                <wp:posOffset>130175</wp:posOffset>
              </wp:positionV>
              <wp:extent cx="2078990"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99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2.5pt;margin-top:10.25pt;width:163.7pt;height:43.2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8cBgw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" o:allowincell="f" stroked="f">
              <v:textbox inset=",0,,0">
                <w:txbxContent>
                  <w:p w:rsidR="00DE53FC" w:rsidRDefault="00D55EBA">
                    <w:pPr>
                      <w:spacing w:before="40"/>
                      <w:jc w:val="right"/>
                      <w:rPr>
                        <w:rFonts w:ascii="Arial" w:hAnsi="Arial"/>
                        <w:b/>
                        <w:sz w:val="16"/>
                      </w:rPr>
                    </w:pPr>
                    <w:r>
                      <w:rPr>
                        <w:rFonts w:ascii="Arial" w:hAnsi="Arial"/>
                        <w:b/>
                        <w:sz w:val="16"/>
                      </w:rPr>
                      <w:t>News Media Information 202 / 418-0500</w:t>
                    </w:r>
                  </w:p>
                  <w:p w:rsidR="00DE53FC" w:rsidRDefault="00D55EBA">
                    <w:pPr>
                      <w:jc w:val="right"/>
                      <w:rPr>
                        <w:rFonts w:ascii="Arial" w:hAnsi="Arial"/>
                        <w:b/>
                        <w:sz w:val="16"/>
                      </w:rPr>
                    </w:pPr>
                    <w:r>
                      <w:rPr>
                        <w:rFonts w:ascii="Arial" w:hAnsi="Arial"/>
                        <w:b/>
                        <w:sz w:val="16"/>
                      </w:rPr>
                      <w:tab/>
                      <w:t xml:space="preserve">Internet: </w:t>
                    </w:r>
                    <w:bookmarkStart w:id="10" w:name="_Hlt233824"/>
                    <w:r>
                      <w:rPr>
                        <w:rFonts w:ascii="Arial" w:hAnsi="Arial"/>
                        <w:b/>
                        <w:sz w:val="16"/>
                      </w:rPr>
                      <w:t>h</w:t>
                    </w:r>
                    <w:bookmarkEnd w:id="10"/>
                    <w:r>
                      <w:rPr>
                        <w:rFonts w:ascii="Arial" w:hAnsi="Arial"/>
                        <w:b/>
                        <w:sz w:val="16"/>
                      </w:rPr>
                      <w:t>ttp://www.fcc.gov</w:t>
                    </w:r>
                  </w:p>
                  <w:p w:rsidR="00DE53FC" w:rsidRDefault="00D55EBA">
                    <w:pPr>
                      <w:jc w:val="right"/>
                      <w:rPr>
                        <w:rFonts w:ascii="Arial" w:hAnsi="Arial"/>
                        <w:b/>
                        <w:sz w:val="16"/>
                      </w:rPr>
                    </w:pPr>
                    <w:r>
                      <w:rPr>
                        <w:rFonts w:ascii="Arial" w:hAnsi="Arial"/>
                        <w:b/>
                        <w:sz w:val="16"/>
                      </w:rPr>
                      <w:t>TTY: 1-888-835-5322</w:t>
                    </w:r>
                  </w:p>
                  <w:p w:rsidR="00DE53FC" w:rsidRDefault="00DE53FC">
                    <w:pPr>
                      <w:jc w:val="right"/>
                    </w:pPr>
                  </w:p>
                </w:txbxContent>
              </v:textbox>
            </v:shape>
          </w:pict>
        </mc:Fallback>
      </mc:AlternateContent>
    </w:r>
  </w:p>
  <w:p w:rsidR="00DE53FC" w:rsidRDefault="00DE53FC">
    <w:pPr>
      <w:pStyle w:val="Header"/>
      <w:tabs>
        <w:tab w:val="clear" w:pos="4320"/>
        <w:tab w:val="clear" w:pos="8640"/>
        <w:tab w:val="left" w:pos="1080"/>
      </w:tabs>
      <w:ind w:left="720"/>
      <w:rPr>
        <w:rFonts w:ascii="Arial" w:hAnsi="Arial"/>
        <w:b/>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311D6"/>
    <w:rsid w:val="000538D0"/>
    <w:rsid w:val="000673B7"/>
    <w:rsid w:val="00085D36"/>
    <w:rsid w:val="000D55AB"/>
    <w:rsid w:val="000E64EF"/>
    <w:rsid w:val="001068CD"/>
    <w:rsid w:val="001151AE"/>
    <w:rsid w:val="00116B0A"/>
    <w:rsid w:val="00162CBF"/>
    <w:rsid w:val="001B1E13"/>
    <w:rsid w:val="001B4273"/>
    <w:rsid w:val="00212E17"/>
    <w:rsid w:val="00224B2A"/>
    <w:rsid w:val="00224B7C"/>
    <w:rsid w:val="00241EEF"/>
    <w:rsid w:val="00281877"/>
    <w:rsid w:val="002A187B"/>
    <w:rsid w:val="002F6CBC"/>
    <w:rsid w:val="00334B32"/>
    <w:rsid w:val="00385149"/>
    <w:rsid w:val="003924E8"/>
    <w:rsid w:val="003B46B8"/>
    <w:rsid w:val="003C0DF0"/>
    <w:rsid w:val="003E0808"/>
    <w:rsid w:val="003E317B"/>
    <w:rsid w:val="003E3CAC"/>
    <w:rsid w:val="003E7324"/>
    <w:rsid w:val="00415BE9"/>
    <w:rsid w:val="00416A98"/>
    <w:rsid w:val="004A24F2"/>
    <w:rsid w:val="005102EA"/>
    <w:rsid w:val="00513DCA"/>
    <w:rsid w:val="00517DFC"/>
    <w:rsid w:val="005377E5"/>
    <w:rsid w:val="0056192E"/>
    <w:rsid w:val="00573195"/>
    <w:rsid w:val="00584FD6"/>
    <w:rsid w:val="005869A5"/>
    <w:rsid w:val="005949C8"/>
    <w:rsid w:val="005F1BE4"/>
    <w:rsid w:val="00642922"/>
    <w:rsid w:val="00687CBA"/>
    <w:rsid w:val="00696C42"/>
    <w:rsid w:val="006A0A76"/>
    <w:rsid w:val="006E07AD"/>
    <w:rsid w:val="006F65C3"/>
    <w:rsid w:val="006F7DA0"/>
    <w:rsid w:val="007344E2"/>
    <w:rsid w:val="00782AFF"/>
    <w:rsid w:val="007B3550"/>
    <w:rsid w:val="007B5C7B"/>
    <w:rsid w:val="007D045D"/>
    <w:rsid w:val="007E76CC"/>
    <w:rsid w:val="007F2C9E"/>
    <w:rsid w:val="008006E2"/>
    <w:rsid w:val="00814205"/>
    <w:rsid w:val="00817B5C"/>
    <w:rsid w:val="00820D6F"/>
    <w:rsid w:val="00825306"/>
    <w:rsid w:val="00836C8B"/>
    <w:rsid w:val="008B3F31"/>
    <w:rsid w:val="008D7C95"/>
    <w:rsid w:val="0090098F"/>
    <w:rsid w:val="009019D5"/>
    <w:rsid w:val="00912EBA"/>
    <w:rsid w:val="009812D9"/>
    <w:rsid w:val="009A2D37"/>
    <w:rsid w:val="009A51D8"/>
    <w:rsid w:val="009C279E"/>
    <w:rsid w:val="00A0638E"/>
    <w:rsid w:val="00A436EB"/>
    <w:rsid w:val="00A806EA"/>
    <w:rsid w:val="00A81374"/>
    <w:rsid w:val="00A8766E"/>
    <w:rsid w:val="00A9441C"/>
    <w:rsid w:val="00AE14BC"/>
    <w:rsid w:val="00AF10A9"/>
    <w:rsid w:val="00B03696"/>
    <w:rsid w:val="00B33FD2"/>
    <w:rsid w:val="00B57948"/>
    <w:rsid w:val="00B72E25"/>
    <w:rsid w:val="00BC44E1"/>
    <w:rsid w:val="00C45392"/>
    <w:rsid w:val="00C81C63"/>
    <w:rsid w:val="00CA6F74"/>
    <w:rsid w:val="00CA7E3A"/>
    <w:rsid w:val="00CD023F"/>
    <w:rsid w:val="00CF5297"/>
    <w:rsid w:val="00D27ABB"/>
    <w:rsid w:val="00D33EE3"/>
    <w:rsid w:val="00D361B3"/>
    <w:rsid w:val="00D53141"/>
    <w:rsid w:val="00D55EBA"/>
    <w:rsid w:val="00D7448D"/>
    <w:rsid w:val="00D777DF"/>
    <w:rsid w:val="00D823B7"/>
    <w:rsid w:val="00D941D1"/>
    <w:rsid w:val="00DC0A1A"/>
    <w:rsid w:val="00DE236F"/>
    <w:rsid w:val="00DE53FC"/>
    <w:rsid w:val="00DE5E6D"/>
    <w:rsid w:val="00E26DD6"/>
    <w:rsid w:val="00E85688"/>
    <w:rsid w:val="00E936F1"/>
    <w:rsid w:val="00EF2688"/>
    <w:rsid w:val="00EF660B"/>
    <w:rsid w:val="00F26685"/>
    <w:rsid w:val="00F60D30"/>
    <w:rsid w:val="00F83C44"/>
    <w:rsid w:val="00F878CD"/>
    <w:rsid w:val="00FE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6842</Characters>
  <Application>Microsoft Office Word</Application>
  <DocSecurity>0</DocSecurity>
  <Lines>114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2014-12-11T19:29:00Z</dcterms:created>
  <dcterms:modified xsi:type="dcterms:W3CDTF">2014-12-11T19:29:00Z</dcterms:modified>
  <cp:category> </cp:category>
  <cp:contentStatus> </cp:contentStatus>
</cp:coreProperties>
</file>