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1D0B12">
        <w:rPr>
          <w:b/>
          <w:szCs w:val="22"/>
        </w:rPr>
        <w:t>5</w:t>
      </w:r>
      <w:r>
        <w:rPr>
          <w:b/>
          <w:szCs w:val="22"/>
        </w:rPr>
        <w:t>-</w:t>
      </w:r>
      <w:r w:rsidR="00A96D18">
        <w:rPr>
          <w:b/>
          <w:szCs w:val="22"/>
        </w:rPr>
        <w:t>110</w:t>
      </w:r>
    </w:p>
    <w:p w:rsidR="00BD24FA" w:rsidRDefault="00BD24F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D0B12">
        <w:rPr>
          <w:b/>
          <w:szCs w:val="22"/>
        </w:rPr>
        <w:t>January</w:t>
      </w:r>
      <w:r>
        <w:rPr>
          <w:b/>
          <w:szCs w:val="22"/>
        </w:rPr>
        <w:t xml:space="preserve"> </w:t>
      </w:r>
      <w:r w:rsidR="00A73090">
        <w:rPr>
          <w:b/>
          <w:szCs w:val="22"/>
        </w:rPr>
        <w:t>26</w:t>
      </w:r>
      <w:r>
        <w:rPr>
          <w:b/>
          <w:szCs w:val="22"/>
        </w:rPr>
        <w:t>, 201</w:t>
      </w:r>
      <w:r w:rsidR="001D0B12">
        <w:rPr>
          <w:b/>
          <w:szCs w:val="22"/>
        </w:rPr>
        <w:t>5</w:t>
      </w:r>
    </w:p>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centurylink </w:t>
      </w:r>
      <w:r w:rsidR="00B21029">
        <w:rPr>
          <w:b/>
          <w:caps/>
          <w:kern w:val="0"/>
          <w:szCs w:val="22"/>
        </w:rPr>
        <w:t xml:space="preserve">communications, llc </w:t>
      </w:r>
      <w:r>
        <w:rPr>
          <w:b/>
          <w:caps/>
          <w:kern w:val="0"/>
          <w:szCs w:val="22"/>
        </w:rPr>
        <w:t>TO DISCONTINUE DOMESTIC</w:t>
      </w:r>
      <w:r>
        <w:rPr>
          <w:b/>
          <w:kern w:val="0"/>
          <w:szCs w:val="22"/>
        </w:rPr>
        <w:t xml:space="preserve"> TELECOMMUNICATIONS SERVICES</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1D0B12">
        <w:rPr>
          <w:b/>
          <w:kern w:val="0"/>
          <w:szCs w:val="22"/>
        </w:rPr>
        <w:t>5</w:t>
      </w:r>
      <w:r>
        <w:rPr>
          <w:b/>
          <w:kern w:val="0"/>
          <w:szCs w:val="22"/>
        </w:rPr>
        <w:t>-</w:t>
      </w:r>
      <w:r w:rsidR="00B303C1">
        <w:rPr>
          <w:b/>
          <w:kern w:val="0"/>
          <w:szCs w:val="22"/>
        </w:rPr>
        <w:t>10</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11</w:t>
      </w:r>
      <w:r w:rsidR="008810BD">
        <w:rPr>
          <w:b/>
          <w:kern w:val="0"/>
          <w:szCs w:val="22"/>
        </w:rPr>
        <w:t>9</w:t>
      </w:r>
      <w:r w:rsidR="001D0B12">
        <w:rPr>
          <w:b/>
          <w:kern w:val="0"/>
          <w:szCs w:val="22"/>
        </w:rPr>
        <w:t>8</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70DD1">
        <w:rPr>
          <w:b/>
          <w:kern w:val="0"/>
          <w:szCs w:val="22"/>
        </w:rPr>
        <w:t xml:space="preserve">February </w:t>
      </w:r>
      <w:r w:rsidR="00916A6D">
        <w:rPr>
          <w:b/>
          <w:kern w:val="0"/>
          <w:szCs w:val="22"/>
        </w:rPr>
        <w:t>10</w:t>
      </w:r>
      <w:r>
        <w:rPr>
          <w:b/>
          <w:kern w:val="0"/>
          <w:szCs w:val="22"/>
        </w:rPr>
        <w:t>, 201</w:t>
      </w:r>
      <w:r w:rsidR="00E21BDC">
        <w:rPr>
          <w:b/>
          <w:kern w:val="0"/>
          <w:szCs w:val="22"/>
        </w:rPr>
        <w:t>5</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CenturyLink</w:t>
      </w:r>
      <w:r w:rsidR="00B21029">
        <w:rPr>
          <w:b/>
          <w:szCs w:val="22"/>
        </w:rPr>
        <w:t xml:space="preserve"> Communications, LLC</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B21029">
        <w:rPr>
          <w:b/>
          <w:spacing w:val="-3"/>
          <w:szCs w:val="22"/>
        </w:rPr>
        <w:t>December 18</w:t>
      </w:r>
      <w:r>
        <w:rPr>
          <w:b/>
          <w:spacing w:val="-3"/>
          <w:szCs w:val="22"/>
        </w:rPr>
        <w:t xml:space="preserve">, 2014, </w:t>
      </w:r>
      <w:r w:rsidR="002107E4">
        <w:rPr>
          <w:b/>
          <w:spacing w:val="-3"/>
          <w:szCs w:val="22"/>
        </w:rPr>
        <w:t>CenturyLink</w:t>
      </w:r>
      <w:r w:rsidR="00B21029">
        <w:rPr>
          <w:b/>
          <w:spacing w:val="-3"/>
          <w:szCs w:val="22"/>
        </w:rPr>
        <w:t xml:space="preserve"> Communications, LLC</w:t>
      </w:r>
      <w:r>
        <w:rPr>
          <w:b/>
          <w:spacing w:val="-3"/>
          <w:szCs w:val="22"/>
        </w:rPr>
        <w:t xml:space="preserve"> </w:t>
      </w:r>
      <w:r>
        <w:rPr>
          <w:spacing w:val="-3"/>
          <w:szCs w:val="22"/>
        </w:rPr>
        <w:t>(CenturyLink or Applicant)</w:t>
      </w:r>
      <w:r>
        <w:rPr>
          <w:szCs w:val="22"/>
        </w:rPr>
        <w:t>, located at</w:t>
      </w:r>
      <w:r>
        <w:rPr>
          <w:b/>
          <w:szCs w:val="22"/>
        </w:rPr>
        <w:t xml:space="preserve"> 100 CenturyLink Drive, Monroe, LA 71203</w:t>
      </w:r>
      <w:r>
        <w:rPr>
          <w:spacing w:val="-3"/>
          <w:szCs w:val="22"/>
        </w:rPr>
        <w:t xml:space="preserve">, filed an application with </w:t>
      </w:r>
      <w:r>
        <w:rPr>
          <w:szCs w:val="22"/>
        </w:rPr>
        <w:t>the Federal Communications Commission (FCC or Commission) requesting authority, under section 214 of the Communications Act of 1934, as amended, 47 U.S.C. § 214, and section 63.71 of the Commission’s rules, 47 C.F.R. § 63.71, to discontinue certain domestic</w:t>
      </w:r>
      <w:r w:rsidR="00055E2F">
        <w:rPr>
          <w:szCs w:val="22"/>
        </w:rPr>
        <w:t xml:space="preserve"> telecommunications services in </w:t>
      </w:r>
      <w:r w:rsidR="00916A6D">
        <w:rPr>
          <w:szCs w:val="22"/>
        </w:rPr>
        <w:t xml:space="preserve">Bloomington/Normal </w:t>
      </w:r>
      <w:r w:rsidR="00EA2FB7">
        <w:rPr>
          <w:szCs w:val="22"/>
        </w:rPr>
        <w:t xml:space="preserve">and </w:t>
      </w:r>
      <w:r w:rsidR="00916A6D">
        <w:rPr>
          <w:szCs w:val="22"/>
        </w:rPr>
        <w:t>Peoria</w:t>
      </w:r>
      <w:r w:rsidR="00EA2FB7">
        <w:rPr>
          <w:szCs w:val="22"/>
        </w:rPr>
        <w:t>, Illinois</w:t>
      </w:r>
      <w:r w:rsidR="005E179D">
        <w:rPr>
          <w:szCs w:val="22"/>
        </w:rPr>
        <w:t xml:space="preserve"> (Service Areas)</w:t>
      </w:r>
      <w:r w:rsidR="005C0D55">
        <w:rPr>
          <w:szCs w:val="22"/>
        </w:rPr>
        <w:t>.</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CenturyLink indicates that it currently offers </w:t>
      </w:r>
      <w:r w:rsidR="00B74EDC">
        <w:rPr>
          <w:szCs w:val="22"/>
        </w:rPr>
        <w:t xml:space="preserve">certain </w:t>
      </w:r>
      <w:r w:rsidR="006A07D3">
        <w:rPr>
          <w:szCs w:val="22"/>
        </w:rPr>
        <w:t>voice services</w:t>
      </w:r>
      <w:r w:rsidR="0029251E">
        <w:rPr>
          <w:szCs w:val="22"/>
        </w:rPr>
        <w:t>,</w:t>
      </w:r>
      <w:r w:rsidR="006A07D3">
        <w:rPr>
          <w:szCs w:val="22"/>
        </w:rPr>
        <w:t xml:space="preserve"> such as </w:t>
      </w:r>
      <w:r w:rsidR="00EA2FB7">
        <w:rPr>
          <w:szCs w:val="22"/>
        </w:rPr>
        <w:t>traditional telephone</w:t>
      </w:r>
      <w:r w:rsidR="006A07D3">
        <w:rPr>
          <w:szCs w:val="22"/>
        </w:rPr>
        <w:t xml:space="preserve"> service</w:t>
      </w:r>
      <w:r w:rsidR="00EA2FB7">
        <w:rPr>
          <w:szCs w:val="22"/>
        </w:rPr>
        <w:t>, Integrated Service Digital Network-Primary Rate Interface (ISDN-PRI)</w:t>
      </w:r>
      <w:r w:rsidR="006A07D3">
        <w:rPr>
          <w:szCs w:val="22"/>
        </w:rPr>
        <w:t xml:space="preserve"> service</w:t>
      </w:r>
      <w:r w:rsidR="00EA2FB7">
        <w:rPr>
          <w:szCs w:val="22"/>
        </w:rPr>
        <w:t>, long distance</w:t>
      </w:r>
      <w:r w:rsidR="006A07D3">
        <w:rPr>
          <w:szCs w:val="22"/>
        </w:rPr>
        <w:t xml:space="preserve"> service</w:t>
      </w:r>
      <w:r w:rsidR="005E179D">
        <w:rPr>
          <w:szCs w:val="22"/>
        </w:rPr>
        <w:t xml:space="preserve">, </w:t>
      </w:r>
      <w:r w:rsidR="006A07D3">
        <w:rPr>
          <w:szCs w:val="22"/>
        </w:rPr>
        <w:t>and data services</w:t>
      </w:r>
      <w:r w:rsidR="0029251E">
        <w:rPr>
          <w:szCs w:val="22"/>
        </w:rPr>
        <w:t>,</w:t>
      </w:r>
      <w:r w:rsidR="006A07D3">
        <w:rPr>
          <w:szCs w:val="22"/>
        </w:rPr>
        <w:t xml:space="preserve"> such as </w:t>
      </w:r>
      <w:r w:rsidR="005E179D">
        <w:rPr>
          <w:szCs w:val="22"/>
        </w:rPr>
        <w:t>DS1 and Asynchronous Transfer Mode (ATM) services (Affected Services)</w:t>
      </w:r>
      <w:r w:rsidR="0029251E">
        <w:rPr>
          <w:szCs w:val="22"/>
        </w:rPr>
        <w:t>,</w:t>
      </w:r>
      <w:r w:rsidR="005E179D">
        <w:rPr>
          <w:szCs w:val="22"/>
        </w:rPr>
        <w:t xml:space="preserve"> in the Service Areas.  </w:t>
      </w:r>
      <w:r w:rsidR="00F52123">
        <w:rPr>
          <w:szCs w:val="22"/>
        </w:rPr>
        <w:t xml:space="preserve">According to CenturyLink, </w:t>
      </w:r>
      <w:r w:rsidR="006A07D3">
        <w:rPr>
          <w:szCs w:val="22"/>
        </w:rPr>
        <w:t>the</w:t>
      </w:r>
      <w:r w:rsidR="00B74EDC">
        <w:rPr>
          <w:szCs w:val="22"/>
        </w:rPr>
        <w:t>se</w:t>
      </w:r>
      <w:r w:rsidR="006A07D3">
        <w:rPr>
          <w:szCs w:val="22"/>
        </w:rPr>
        <w:t xml:space="preserve"> Affected Services </w:t>
      </w:r>
      <w:r w:rsidR="0029251E">
        <w:rPr>
          <w:szCs w:val="22"/>
        </w:rPr>
        <w:t xml:space="preserve">previously </w:t>
      </w:r>
      <w:r w:rsidR="006A07D3">
        <w:rPr>
          <w:szCs w:val="22"/>
        </w:rPr>
        <w:t xml:space="preserve">were offered through its Madison River Communications (Madison River) affiliate until </w:t>
      </w:r>
      <w:r w:rsidR="00F52123">
        <w:rPr>
          <w:szCs w:val="22"/>
        </w:rPr>
        <w:t>April 2014</w:t>
      </w:r>
      <w:r w:rsidR="006A07D3">
        <w:rPr>
          <w:szCs w:val="22"/>
        </w:rPr>
        <w:t xml:space="preserve"> when the </w:t>
      </w:r>
      <w:r w:rsidR="00F52123">
        <w:rPr>
          <w:szCs w:val="22"/>
        </w:rPr>
        <w:t xml:space="preserve">Madison River affiliate was merged into CenturyLink.  </w:t>
      </w:r>
      <w:r w:rsidR="006A07D3">
        <w:rPr>
          <w:szCs w:val="22"/>
        </w:rPr>
        <w:t xml:space="preserve">CenturyLink </w:t>
      </w:r>
      <w:r w:rsidR="00B74EDC">
        <w:rPr>
          <w:szCs w:val="22"/>
        </w:rPr>
        <w:t>states</w:t>
      </w:r>
      <w:r w:rsidR="00345D78">
        <w:rPr>
          <w:szCs w:val="22"/>
        </w:rPr>
        <w:t>, however,</w:t>
      </w:r>
      <w:r w:rsidR="00B74EDC">
        <w:rPr>
          <w:szCs w:val="22"/>
        </w:rPr>
        <w:t xml:space="preserve"> that</w:t>
      </w:r>
      <w:r w:rsidR="00345D78">
        <w:rPr>
          <w:szCs w:val="22"/>
        </w:rPr>
        <w:t xml:space="preserve"> </w:t>
      </w:r>
      <w:r w:rsidR="00B74EDC">
        <w:rPr>
          <w:szCs w:val="22"/>
        </w:rPr>
        <w:t xml:space="preserve">it now seeks authority to </w:t>
      </w:r>
      <w:r w:rsidR="006A07D3">
        <w:rPr>
          <w:szCs w:val="22"/>
        </w:rPr>
        <w:t xml:space="preserve">discontinue all </w:t>
      </w:r>
      <w:r w:rsidR="00B74EDC">
        <w:rPr>
          <w:szCs w:val="22"/>
        </w:rPr>
        <w:t>of the Affected Services previously provided in the Service Areas by its Madison River affiliate</w:t>
      </w:r>
      <w:r w:rsidR="00A35270">
        <w:rPr>
          <w:szCs w:val="22"/>
        </w:rPr>
        <w:t>,</w:t>
      </w:r>
      <w:r w:rsidR="00345D78">
        <w:rPr>
          <w:szCs w:val="22"/>
        </w:rPr>
        <w:t xml:space="preserve"> given the aging equipment used to provide these services</w:t>
      </w:r>
      <w:r w:rsidR="00B74EDC">
        <w:rPr>
          <w:szCs w:val="22"/>
        </w:rPr>
        <w:t xml:space="preserve">.  </w:t>
      </w:r>
      <w:r w:rsidR="00345D78">
        <w:rPr>
          <w:szCs w:val="22"/>
        </w:rPr>
        <w:t xml:space="preserve">CenturyLink specifies that it plans to discontinue </w:t>
      </w:r>
      <w:r w:rsidR="00F44752">
        <w:rPr>
          <w:szCs w:val="22"/>
        </w:rPr>
        <w:t xml:space="preserve">all of </w:t>
      </w:r>
      <w:r w:rsidR="00345D78">
        <w:rPr>
          <w:szCs w:val="22"/>
        </w:rPr>
        <w:t>the Affected Services in the Service Areas on January 30, 2015,</w:t>
      </w:r>
      <w:r w:rsidR="00345D78" w:rsidRPr="005E179D">
        <w:t xml:space="preserve"> </w:t>
      </w:r>
      <w:r w:rsidR="00345D78" w:rsidRPr="005E179D">
        <w:rPr>
          <w:szCs w:val="22"/>
        </w:rPr>
        <w:t>or as soon thereafter as the necessary regulatory approvals can be obtained</w:t>
      </w:r>
      <w:r w:rsidR="00345D78">
        <w:rPr>
          <w:szCs w:val="22"/>
        </w:rPr>
        <w:t xml:space="preserve">.  </w:t>
      </w:r>
      <w:r w:rsidR="00F52123">
        <w:rPr>
          <w:szCs w:val="22"/>
        </w:rPr>
        <w:t xml:space="preserve">CenturyLink emphasizes, however, that the proposed discontinuance will have no impact on the </w:t>
      </w:r>
      <w:r w:rsidR="00B74EDC">
        <w:rPr>
          <w:szCs w:val="22"/>
        </w:rPr>
        <w:t xml:space="preserve">other </w:t>
      </w:r>
      <w:r w:rsidR="00F52123">
        <w:rPr>
          <w:szCs w:val="22"/>
        </w:rPr>
        <w:t>services currently offered and provided by CenturyLink in the Service Areas</w:t>
      </w:r>
      <w:r w:rsidR="00345D78">
        <w:rPr>
          <w:szCs w:val="22"/>
        </w:rPr>
        <w:t>.  In addition</w:t>
      </w:r>
      <w:r w:rsidR="0093746D">
        <w:rPr>
          <w:szCs w:val="22"/>
        </w:rPr>
        <w:t xml:space="preserve">, </w:t>
      </w:r>
      <w:r w:rsidR="00345D78">
        <w:rPr>
          <w:szCs w:val="22"/>
        </w:rPr>
        <w:t xml:space="preserve">CenturyLink </w:t>
      </w:r>
      <w:r w:rsidR="00E81F66">
        <w:rPr>
          <w:szCs w:val="22"/>
        </w:rPr>
        <w:t xml:space="preserve">maintains </w:t>
      </w:r>
      <w:r w:rsidR="00F44752">
        <w:rPr>
          <w:szCs w:val="22"/>
        </w:rPr>
        <w:t xml:space="preserve">that the proposed discontinuance will not affect </w:t>
      </w:r>
      <w:r w:rsidR="0093746D">
        <w:rPr>
          <w:szCs w:val="22"/>
        </w:rPr>
        <w:t xml:space="preserve">the services offered and provided </w:t>
      </w:r>
      <w:r w:rsidR="00345D78">
        <w:rPr>
          <w:szCs w:val="22"/>
        </w:rPr>
        <w:t xml:space="preserve">in other states </w:t>
      </w:r>
      <w:r w:rsidR="00E81F66">
        <w:rPr>
          <w:szCs w:val="22"/>
        </w:rPr>
        <w:t xml:space="preserve">by </w:t>
      </w:r>
      <w:r w:rsidR="0093746D">
        <w:rPr>
          <w:szCs w:val="22"/>
        </w:rPr>
        <w:t>CenturyLink’s former Madison River operations</w:t>
      </w:r>
      <w:r w:rsidR="00F52123">
        <w:rPr>
          <w:szCs w:val="22"/>
        </w:rPr>
        <w:t xml:space="preserve">.  </w:t>
      </w:r>
      <w:r w:rsidR="00143B98" w:rsidRPr="00143B98">
        <w:rPr>
          <w:szCs w:val="22"/>
        </w:rPr>
        <w:t xml:space="preserve">CenturyLink </w:t>
      </w:r>
      <w:r w:rsidR="00607862">
        <w:rPr>
          <w:szCs w:val="22"/>
        </w:rPr>
        <w:t xml:space="preserve">submits </w:t>
      </w:r>
      <w:r w:rsidR="0093746D">
        <w:rPr>
          <w:szCs w:val="22"/>
        </w:rPr>
        <w:t>that</w:t>
      </w:r>
      <w:r w:rsidR="00A35270" w:rsidRPr="00A35270">
        <w:rPr>
          <w:szCs w:val="22"/>
        </w:rPr>
        <w:t xml:space="preserve"> </w:t>
      </w:r>
      <w:r w:rsidR="00A35270">
        <w:rPr>
          <w:szCs w:val="22"/>
        </w:rPr>
        <w:t>it has notified affected customers of the proposed discontinuance and the alternative services available to them through CenturyLink</w:t>
      </w:r>
      <w:r w:rsidR="00805619">
        <w:rPr>
          <w:szCs w:val="22"/>
        </w:rPr>
        <w:t>,</w:t>
      </w:r>
      <w:r w:rsidR="0093746D">
        <w:rPr>
          <w:szCs w:val="22"/>
        </w:rPr>
        <w:t xml:space="preserve"> </w:t>
      </w:r>
      <w:r w:rsidR="00A35270">
        <w:rPr>
          <w:szCs w:val="22"/>
        </w:rPr>
        <w:t xml:space="preserve">through a series of letters and other contacts </w:t>
      </w:r>
      <w:r w:rsidR="0093746D">
        <w:rPr>
          <w:szCs w:val="22"/>
        </w:rPr>
        <w:t>over the past several months</w:t>
      </w:r>
      <w:r w:rsidR="00BB3801">
        <w:rPr>
          <w:szCs w:val="22"/>
        </w:rPr>
        <w:t xml:space="preserve">.  </w:t>
      </w:r>
      <w:r>
        <w:rPr>
          <w:szCs w:val="22"/>
        </w:rPr>
        <w:t xml:space="preserve">CenturyLink </w:t>
      </w:r>
      <w:r w:rsidR="00BD0D24">
        <w:rPr>
          <w:szCs w:val="22"/>
        </w:rPr>
        <w:t>also states that</w:t>
      </w:r>
      <w:r w:rsidR="00E133CD">
        <w:rPr>
          <w:szCs w:val="22"/>
        </w:rPr>
        <w:t xml:space="preserve">, </w:t>
      </w:r>
      <w:r w:rsidR="00900552">
        <w:rPr>
          <w:szCs w:val="22"/>
        </w:rPr>
        <w:t>on Decemb</w:t>
      </w:r>
      <w:r w:rsidR="0093746D">
        <w:rPr>
          <w:szCs w:val="22"/>
        </w:rPr>
        <w:t>er 15</w:t>
      </w:r>
      <w:r w:rsidR="00E133CD">
        <w:rPr>
          <w:szCs w:val="22"/>
        </w:rPr>
        <w:t>, 2014,</w:t>
      </w:r>
      <w:r>
        <w:rPr>
          <w:szCs w:val="22"/>
        </w:rPr>
        <w:t xml:space="preserve"> it </w:t>
      </w:r>
      <w:r w:rsidR="00805619">
        <w:rPr>
          <w:szCs w:val="22"/>
        </w:rPr>
        <w:t xml:space="preserve">sent </w:t>
      </w:r>
      <w:r w:rsidR="0093746D">
        <w:rPr>
          <w:szCs w:val="22"/>
        </w:rPr>
        <w:t xml:space="preserve">an additional </w:t>
      </w:r>
      <w:r>
        <w:rPr>
          <w:szCs w:val="22"/>
        </w:rPr>
        <w:t xml:space="preserve">letter </w:t>
      </w:r>
      <w:r w:rsidR="00805619">
        <w:rPr>
          <w:szCs w:val="22"/>
        </w:rPr>
        <w:t xml:space="preserve">by U.S. Mail </w:t>
      </w:r>
      <w:r w:rsidR="008C4A0A">
        <w:rPr>
          <w:szCs w:val="22"/>
        </w:rPr>
        <w:t xml:space="preserve">containing </w:t>
      </w:r>
      <w:r w:rsidR="00BD0D24">
        <w:rPr>
          <w:szCs w:val="22"/>
        </w:rPr>
        <w:t>language required by the Commission’s rules to the remaining 48 customers that may still be receiving one of the Affected Services</w:t>
      </w:r>
      <w:r w:rsidR="00900552">
        <w:rPr>
          <w:szCs w:val="22"/>
        </w:rPr>
        <w:t>.</w:t>
      </w:r>
      <w:r>
        <w:rPr>
          <w:szCs w:val="22"/>
        </w:rPr>
        <w:t xml:space="preserve">  The Applicant asserts that it is considered </w:t>
      </w:r>
      <w:r w:rsidR="00900552">
        <w:rPr>
          <w:szCs w:val="22"/>
        </w:rPr>
        <w:t>non-</w:t>
      </w:r>
      <w:r>
        <w:rPr>
          <w:szCs w:val="22"/>
        </w:rPr>
        <w:t>dominant with respect to the services to be discontinued.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D24FA" w:rsidRPr="006D618B"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CenturyLink’s application will be deemed to be granted automatically on the </w:t>
      </w:r>
      <w:r w:rsidR="00E954D0">
        <w:rPr>
          <w:szCs w:val="22"/>
        </w:rPr>
        <w:t>31st</w:t>
      </w:r>
      <w:r>
        <w:rPr>
          <w:szCs w:val="22"/>
        </w:rPr>
        <w:t xml:space="preserve"> day after the release date of this public notice, unless the Commission notifies CenturyLink that the grant will not be automatically effective.  In its application</w:t>
      </w:r>
      <w:r w:rsidR="000571AF">
        <w:rPr>
          <w:szCs w:val="22"/>
        </w:rPr>
        <w:t xml:space="preserve"> and notice to customers</w:t>
      </w:r>
      <w:r>
        <w:rPr>
          <w:szCs w:val="22"/>
        </w:rPr>
        <w:t xml:space="preserve">, CenturyLink indicates that it plans to </w:t>
      </w:r>
      <w:r w:rsidR="00674138">
        <w:rPr>
          <w:szCs w:val="22"/>
        </w:rPr>
        <w:t xml:space="preserve">discontinue </w:t>
      </w:r>
      <w:r w:rsidR="00E954D0">
        <w:rPr>
          <w:szCs w:val="22"/>
        </w:rPr>
        <w:t>the Affected Services</w:t>
      </w:r>
      <w:r>
        <w:rPr>
          <w:szCs w:val="22"/>
        </w:rPr>
        <w:t xml:space="preserve"> in the </w:t>
      </w:r>
      <w:r>
        <w:rPr>
          <w:szCs w:val="22"/>
        </w:rPr>
        <w:lastRenderedPageBreak/>
        <w:t xml:space="preserve">Service Areas on </w:t>
      </w:r>
      <w:r w:rsidR="000571AF">
        <w:rPr>
          <w:szCs w:val="22"/>
        </w:rPr>
        <w:t>January </w:t>
      </w:r>
      <w:r w:rsidR="00E954D0">
        <w:rPr>
          <w:szCs w:val="22"/>
        </w:rPr>
        <w:t>30</w:t>
      </w:r>
      <w:r>
        <w:rPr>
          <w:szCs w:val="22"/>
        </w:rPr>
        <w:t>, 201</w:t>
      </w:r>
      <w:r w:rsidR="00E954D0">
        <w:rPr>
          <w:szCs w:val="22"/>
        </w:rPr>
        <w:t>5</w:t>
      </w:r>
      <w:r>
        <w:rPr>
          <w:szCs w:val="22"/>
        </w:rPr>
        <w:t xml:space="preserve">, or as soon thereafter as the necessary regulatory approvals can be obtained.  Accordingly, pursuant to section 63.71(c) and the terms of CenturyLink’s application, absent further Commission action, CenturyLink may </w:t>
      </w:r>
      <w:r w:rsidR="00E21BDC">
        <w:rPr>
          <w:szCs w:val="22"/>
        </w:rPr>
        <w:t xml:space="preserve">discontinue </w:t>
      </w:r>
      <w:r w:rsidR="00E954D0">
        <w:rPr>
          <w:szCs w:val="22"/>
        </w:rPr>
        <w:t>the Affected Services</w:t>
      </w:r>
      <w:r w:rsidR="00E21BDC">
        <w:rPr>
          <w:szCs w:val="22"/>
        </w:rPr>
        <w:t xml:space="preserve"> in </w:t>
      </w:r>
      <w:r>
        <w:rPr>
          <w:szCs w:val="22"/>
        </w:rPr>
        <w:t xml:space="preserve">the Service Areas on or after </w:t>
      </w:r>
      <w:r w:rsidR="00E21BDC">
        <w:rPr>
          <w:b/>
          <w:szCs w:val="22"/>
        </w:rPr>
        <w:t xml:space="preserve">February </w:t>
      </w:r>
      <w:r w:rsidR="000571AF">
        <w:rPr>
          <w:b/>
          <w:szCs w:val="22"/>
        </w:rPr>
        <w:t>26</w:t>
      </w:r>
      <w:r>
        <w:rPr>
          <w:b/>
          <w:szCs w:val="22"/>
        </w:rPr>
        <w:t>, 201</w:t>
      </w:r>
      <w:r w:rsidR="00E21BDC">
        <w:rPr>
          <w:b/>
          <w:szCs w:val="22"/>
        </w:rPr>
        <w:t>5</w:t>
      </w:r>
      <w:r>
        <w:rPr>
          <w:szCs w:val="22"/>
        </w:rPr>
        <w:t>, in accordance with its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DC"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r w:rsidR="00D70DD1">
        <w:rPr>
          <w:b/>
          <w:szCs w:val="22"/>
        </w:rPr>
        <w:t>February</w:t>
      </w:r>
      <w:r w:rsidR="00E21BDC">
        <w:rPr>
          <w:b/>
          <w:szCs w:val="22"/>
        </w:rPr>
        <w:t xml:space="preserve"> </w:t>
      </w:r>
      <w:r w:rsidR="006D618B">
        <w:rPr>
          <w:b/>
          <w:szCs w:val="22"/>
        </w:rPr>
        <w:t>10</w:t>
      </w:r>
      <w:r>
        <w:rPr>
          <w:b/>
          <w:szCs w:val="22"/>
        </w:rPr>
        <w:t>, 201</w:t>
      </w:r>
      <w:r w:rsidR="00E21BDC">
        <w:rPr>
          <w:b/>
          <w:szCs w:val="22"/>
        </w:rPr>
        <w:t>5</w:t>
      </w:r>
      <w:r>
        <w:rPr>
          <w:szCs w:val="22"/>
        </w:rPr>
        <w:t xml:space="preserve">.  Such comments should refer to </w:t>
      </w:r>
      <w:r>
        <w:rPr>
          <w:b/>
          <w:szCs w:val="22"/>
        </w:rPr>
        <w:t>WC Docket No. 1</w:t>
      </w:r>
      <w:r w:rsidR="00E954D0">
        <w:rPr>
          <w:b/>
          <w:szCs w:val="22"/>
        </w:rPr>
        <w:t>5</w:t>
      </w:r>
      <w:r>
        <w:rPr>
          <w:b/>
          <w:szCs w:val="22"/>
        </w:rPr>
        <w:t>-</w:t>
      </w:r>
      <w:r w:rsidR="00B303C1">
        <w:rPr>
          <w:b/>
          <w:szCs w:val="22"/>
        </w:rPr>
        <w:t>10</w:t>
      </w:r>
      <w:r>
        <w:rPr>
          <w:b/>
          <w:szCs w:val="22"/>
        </w:rPr>
        <w:t xml:space="preserve"> and Comp. Pol. File No. 11</w:t>
      </w:r>
      <w:r w:rsidR="00E21BDC">
        <w:rPr>
          <w:b/>
          <w:szCs w:val="22"/>
        </w:rPr>
        <w:t>9</w:t>
      </w:r>
      <w:r w:rsidR="00E954D0">
        <w:rPr>
          <w:b/>
          <w:szCs w:val="22"/>
        </w:rPr>
        <w:t>8</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287975">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E21BDC" w:rsidRDefault="00E21B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6D618B">
        <w:rPr>
          <w:szCs w:val="22"/>
        </w:rPr>
        <w:t xml:space="preserve"> </w:t>
      </w:r>
      <w:r>
        <w:rPr>
          <w:szCs w:val="22"/>
        </w:rPr>
        <w:t xml:space="preserve">Carmell Weathers.  In addition, comments should be served upon the Applicant.  Commenters are also requested to fax their comments to the FCC at (202) 418-1413, Attention: </w:t>
      </w:r>
      <w:r w:rsidR="006D618B">
        <w:rPr>
          <w:szCs w:val="22"/>
        </w:rPr>
        <w:t xml:space="preserve"> </w:t>
      </w:r>
      <w:r>
        <w:rPr>
          <w:szCs w:val="22"/>
        </w:rPr>
        <w:t>Carmell Weathers.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6D618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BD24FA" w:rsidSect="00916A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5" w:rsidRDefault="008B2055">
      <w:r>
        <w:separator/>
      </w:r>
    </w:p>
  </w:endnote>
  <w:endnote w:type="continuationSeparator" w:id="0">
    <w:p w:rsidR="008B2055" w:rsidRDefault="008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A7" w:rsidRDefault="00342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BD24FA">
    <w:pPr>
      <w:pStyle w:val="Footer"/>
      <w:jc w:val="center"/>
    </w:pPr>
    <w:r>
      <w:rPr>
        <w:rStyle w:val="PageNumber"/>
      </w:rPr>
      <w:fldChar w:fldCharType="begin"/>
    </w:r>
    <w:r>
      <w:rPr>
        <w:rStyle w:val="PageNumber"/>
      </w:rPr>
      <w:instrText xml:space="preserve"> PAGE </w:instrText>
    </w:r>
    <w:r>
      <w:rPr>
        <w:rStyle w:val="PageNumber"/>
      </w:rPr>
      <w:fldChar w:fldCharType="separate"/>
    </w:r>
    <w:r w:rsidR="00CA530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A7" w:rsidRDefault="0034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5" w:rsidRDefault="008B2055">
      <w:r>
        <w:separator/>
      </w:r>
    </w:p>
  </w:footnote>
  <w:footnote w:type="continuationSeparator" w:id="0">
    <w:p w:rsidR="008B2055" w:rsidRDefault="008B2055">
      <w:r>
        <w:continuationSeparator/>
      </w:r>
    </w:p>
  </w:footnote>
  <w:footnote w:id="1">
    <w:p w:rsidR="00BD24FA" w:rsidRDefault="00BD24FA">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A7" w:rsidRDefault="00342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A7" w:rsidRDefault="00342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974CF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3E2110D" wp14:editId="42B519D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8ADC365" wp14:editId="7D2DD58D">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D24FA">
      <w:rPr>
        <w:rFonts w:ascii="News Gothic MT" w:hAnsi="News Gothic MT"/>
        <w:b/>
        <w:kern w:val="28"/>
        <w:sz w:val="96"/>
      </w:rPr>
      <w:t>PUBLIC NOTICE</w:t>
    </w:r>
  </w:p>
  <w:p w:rsidR="00BD24FA" w:rsidRDefault="00974CF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2667696" wp14:editId="0FE035C8">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77BF29B" wp14:editId="5916D995">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8"/>
    <w:rsid w:val="00033E43"/>
    <w:rsid w:val="00055E2F"/>
    <w:rsid w:val="000571AF"/>
    <w:rsid w:val="00143B98"/>
    <w:rsid w:val="001476C9"/>
    <w:rsid w:val="0016017E"/>
    <w:rsid w:val="001C06F2"/>
    <w:rsid w:val="001D0B12"/>
    <w:rsid w:val="002107E4"/>
    <w:rsid w:val="00281FF4"/>
    <w:rsid w:val="00287975"/>
    <w:rsid w:val="0029251E"/>
    <w:rsid w:val="002B4C87"/>
    <w:rsid w:val="002B7D44"/>
    <w:rsid w:val="003420A7"/>
    <w:rsid w:val="00345D78"/>
    <w:rsid w:val="003E5907"/>
    <w:rsid w:val="003F48F9"/>
    <w:rsid w:val="004815BB"/>
    <w:rsid w:val="00483B6A"/>
    <w:rsid w:val="004A721B"/>
    <w:rsid w:val="005B5E26"/>
    <w:rsid w:val="005C0D55"/>
    <w:rsid w:val="005E179D"/>
    <w:rsid w:val="00607862"/>
    <w:rsid w:val="00674138"/>
    <w:rsid w:val="006A07D3"/>
    <w:rsid w:val="006D618B"/>
    <w:rsid w:val="0075111E"/>
    <w:rsid w:val="007B4EFC"/>
    <w:rsid w:val="00805619"/>
    <w:rsid w:val="00832BB1"/>
    <w:rsid w:val="008810BD"/>
    <w:rsid w:val="008A02EF"/>
    <w:rsid w:val="008B2055"/>
    <w:rsid w:val="008C4A0A"/>
    <w:rsid w:val="00900552"/>
    <w:rsid w:val="00916A6D"/>
    <w:rsid w:val="0093746D"/>
    <w:rsid w:val="00941D98"/>
    <w:rsid w:val="00974CF9"/>
    <w:rsid w:val="00A35270"/>
    <w:rsid w:val="00A73090"/>
    <w:rsid w:val="00A96D18"/>
    <w:rsid w:val="00AC09AF"/>
    <w:rsid w:val="00AD1FF7"/>
    <w:rsid w:val="00B21029"/>
    <w:rsid w:val="00B303C1"/>
    <w:rsid w:val="00B74EDC"/>
    <w:rsid w:val="00BB3801"/>
    <w:rsid w:val="00BD0D24"/>
    <w:rsid w:val="00BD24FA"/>
    <w:rsid w:val="00C17CCF"/>
    <w:rsid w:val="00CA5306"/>
    <w:rsid w:val="00CA6753"/>
    <w:rsid w:val="00CE4511"/>
    <w:rsid w:val="00D64BE3"/>
    <w:rsid w:val="00D70DD1"/>
    <w:rsid w:val="00DA325B"/>
    <w:rsid w:val="00DA33B2"/>
    <w:rsid w:val="00DB4938"/>
    <w:rsid w:val="00DB7882"/>
    <w:rsid w:val="00DC4019"/>
    <w:rsid w:val="00E133CD"/>
    <w:rsid w:val="00E21BDC"/>
    <w:rsid w:val="00E23FE8"/>
    <w:rsid w:val="00E81F66"/>
    <w:rsid w:val="00E94452"/>
    <w:rsid w:val="00E954D0"/>
    <w:rsid w:val="00EA2FB7"/>
    <w:rsid w:val="00EB46C3"/>
    <w:rsid w:val="00EF7E28"/>
    <w:rsid w:val="00F44752"/>
    <w:rsid w:val="00F52123"/>
    <w:rsid w:val="00FB378C"/>
    <w:rsid w:val="00FD0F16"/>
    <w:rsid w:val="00FD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7463</Characters>
  <Application>Microsoft Office Word</Application>
  <DocSecurity>0</DocSecurity>
  <Lines>112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2015-01-26T21:07:00Z</dcterms:created>
  <dcterms:modified xsi:type="dcterms:W3CDTF">2015-01-26T21:07:00Z</dcterms:modified>
  <cp:category> </cp:category>
  <cp:contentStatus> </cp:contentStatus>
</cp:coreProperties>
</file>