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E221C" w:rsidRPr="000A2CB3" w:rsidRDefault="000E221C" w:rsidP="000E221C">
      <w:pPr>
        <w:jc w:val="right"/>
        <w:rPr>
          <w:b/>
          <w:szCs w:val="22"/>
        </w:rPr>
      </w:pPr>
      <w:r w:rsidRPr="000A2CB3">
        <w:rPr>
          <w:b/>
          <w:szCs w:val="22"/>
        </w:rPr>
        <w:lastRenderedPageBreak/>
        <w:t xml:space="preserve">DA </w:t>
      </w:r>
      <w:r w:rsidRPr="007D7D94">
        <w:rPr>
          <w:b/>
          <w:szCs w:val="22"/>
        </w:rPr>
        <w:t>1</w:t>
      </w:r>
      <w:r>
        <w:rPr>
          <w:b/>
          <w:szCs w:val="22"/>
        </w:rPr>
        <w:t>5</w:t>
      </w:r>
      <w:r w:rsidRPr="007D7D94">
        <w:rPr>
          <w:b/>
          <w:szCs w:val="22"/>
        </w:rPr>
        <w:t>-</w:t>
      </w:r>
      <w:r>
        <w:rPr>
          <w:b/>
          <w:szCs w:val="22"/>
        </w:rPr>
        <w:t>127</w:t>
      </w:r>
    </w:p>
    <w:p w:rsidR="000E221C" w:rsidRPr="000A2CB3" w:rsidRDefault="000E221C" w:rsidP="000E221C">
      <w:pPr>
        <w:spacing w:before="60"/>
        <w:jc w:val="right"/>
        <w:rPr>
          <w:b/>
          <w:szCs w:val="22"/>
        </w:rPr>
      </w:pPr>
      <w:r w:rsidRPr="000A2CB3">
        <w:rPr>
          <w:b/>
          <w:szCs w:val="22"/>
        </w:rPr>
        <w:t xml:space="preserve">  Released: </w:t>
      </w:r>
      <w:r>
        <w:rPr>
          <w:b/>
          <w:szCs w:val="22"/>
        </w:rPr>
        <w:t>January 29</w:t>
      </w:r>
      <w:r w:rsidRPr="000A2CB3">
        <w:rPr>
          <w:b/>
          <w:szCs w:val="22"/>
        </w:rPr>
        <w:t>, 201</w:t>
      </w:r>
      <w:r>
        <w:rPr>
          <w:b/>
          <w:szCs w:val="22"/>
        </w:rPr>
        <w:t>5</w:t>
      </w:r>
    </w:p>
    <w:p w:rsidR="000E221C" w:rsidRPr="000A2CB3" w:rsidRDefault="000E221C" w:rsidP="000E221C">
      <w:pPr>
        <w:jc w:val="right"/>
        <w:rPr>
          <w:szCs w:val="22"/>
        </w:rPr>
      </w:pPr>
    </w:p>
    <w:p w:rsidR="000E221C" w:rsidRPr="000A2CB3" w:rsidRDefault="000E221C" w:rsidP="000E221C">
      <w:pPr>
        <w:jc w:val="center"/>
        <w:rPr>
          <w:b/>
          <w:szCs w:val="22"/>
        </w:rPr>
      </w:pPr>
      <w:r w:rsidRPr="000A2CB3">
        <w:rPr>
          <w:b/>
          <w:szCs w:val="22"/>
        </w:rPr>
        <w:t xml:space="preserve">STREAMLINED RESOLUTION OF REQUESTS RELATED TO </w:t>
      </w:r>
    </w:p>
    <w:p w:rsidR="000E221C" w:rsidRPr="000A2CB3" w:rsidRDefault="000E221C" w:rsidP="000E221C">
      <w:pPr>
        <w:jc w:val="center"/>
        <w:rPr>
          <w:b/>
          <w:szCs w:val="22"/>
        </w:rPr>
      </w:pPr>
      <w:r w:rsidRPr="000A2CB3">
        <w:rPr>
          <w:b/>
          <w:szCs w:val="22"/>
        </w:rPr>
        <w:t>ACTIONS BY THE UNIVERSAL SERVICE ADMINISTRATIVE COMPANY</w:t>
      </w:r>
    </w:p>
    <w:p w:rsidR="000E221C" w:rsidRPr="000A2CB3" w:rsidRDefault="000E221C" w:rsidP="000E221C">
      <w:pPr>
        <w:jc w:val="center"/>
        <w:rPr>
          <w:b/>
          <w:szCs w:val="22"/>
        </w:rPr>
      </w:pPr>
      <w:r w:rsidRPr="000A2CB3">
        <w:rPr>
          <w:b/>
          <w:szCs w:val="22"/>
        </w:rPr>
        <w:tab/>
      </w:r>
      <w:r w:rsidRPr="000A2CB3">
        <w:rPr>
          <w:b/>
          <w:szCs w:val="22"/>
        </w:rPr>
        <w:tab/>
      </w:r>
      <w:r w:rsidRPr="000A2CB3">
        <w:rPr>
          <w:b/>
          <w:szCs w:val="22"/>
        </w:rPr>
        <w:tab/>
      </w:r>
      <w:r w:rsidRPr="000A2CB3">
        <w:rPr>
          <w:b/>
          <w:szCs w:val="22"/>
        </w:rPr>
        <w:tab/>
      </w:r>
      <w:r w:rsidRPr="000A2CB3">
        <w:rPr>
          <w:b/>
          <w:szCs w:val="22"/>
        </w:rPr>
        <w:tab/>
      </w:r>
    </w:p>
    <w:p w:rsidR="000E221C" w:rsidRPr="000A2CB3" w:rsidRDefault="000E221C" w:rsidP="000E221C">
      <w:pPr>
        <w:jc w:val="center"/>
        <w:rPr>
          <w:b/>
          <w:szCs w:val="22"/>
        </w:rPr>
      </w:pPr>
      <w:r w:rsidRPr="000A2CB3">
        <w:rPr>
          <w:b/>
          <w:szCs w:val="22"/>
        </w:rPr>
        <w:t>CC Docket No. 96-45</w:t>
      </w:r>
    </w:p>
    <w:p w:rsidR="000E221C" w:rsidRDefault="000E221C" w:rsidP="000E221C">
      <w:pPr>
        <w:jc w:val="center"/>
        <w:rPr>
          <w:b/>
          <w:szCs w:val="22"/>
          <w:lang w:val="en"/>
        </w:rPr>
      </w:pPr>
      <w:r>
        <w:rPr>
          <w:b/>
          <w:szCs w:val="22"/>
        </w:rPr>
        <w:t>CC Docket No. 97-21</w:t>
      </w:r>
      <w:r w:rsidRPr="00F65302">
        <w:rPr>
          <w:b/>
          <w:szCs w:val="22"/>
          <w:lang w:val="en"/>
        </w:rPr>
        <w:t xml:space="preserve"> </w:t>
      </w:r>
    </w:p>
    <w:p w:rsidR="000E221C" w:rsidRDefault="000E221C" w:rsidP="000E221C">
      <w:pPr>
        <w:jc w:val="center"/>
        <w:rPr>
          <w:b/>
          <w:szCs w:val="22"/>
          <w:lang w:val="en"/>
        </w:rPr>
      </w:pPr>
      <w:r w:rsidRPr="000B68CD">
        <w:rPr>
          <w:b/>
          <w:szCs w:val="22"/>
          <w:lang w:val="en"/>
        </w:rPr>
        <w:t>CC Docket No. 02-6</w:t>
      </w:r>
    </w:p>
    <w:p w:rsidR="000E221C" w:rsidRDefault="000E221C" w:rsidP="000E221C">
      <w:pPr>
        <w:jc w:val="center"/>
        <w:rPr>
          <w:b/>
          <w:szCs w:val="22"/>
        </w:rPr>
      </w:pPr>
      <w:r>
        <w:rPr>
          <w:b/>
          <w:szCs w:val="22"/>
        </w:rPr>
        <w:t xml:space="preserve">WC Docket No. 02-60 </w:t>
      </w:r>
    </w:p>
    <w:p w:rsidR="000E221C" w:rsidRPr="000B68CD" w:rsidRDefault="000E221C" w:rsidP="000E221C">
      <w:pPr>
        <w:jc w:val="center"/>
        <w:rPr>
          <w:b/>
          <w:szCs w:val="22"/>
          <w:lang w:val="en"/>
        </w:rPr>
      </w:pPr>
      <w:r w:rsidRPr="008264C4">
        <w:rPr>
          <w:b/>
          <w:color w:val="333333"/>
          <w:szCs w:val="22"/>
          <w:lang w:val="en"/>
        </w:rPr>
        <w:t>WC Docket No. 06-122</w:t>
      </w:r>
    </w:p>
    <w:p w:rsidR="000E221C" w:rsidRPr="000B68CD" w:rsidRDefault="000E221C" w:rsidP="000E221C">
      <w:pPr>
        <w:jc w:val="center"/>
        <w:rPr>
          <w:b/>
          <w:szCs w:val="22"/>
          <w:lang w:val="en"/>
        </w:rPr>
      </w:pPr>
      <w:r>
        <w:rPr>
          <w:b/>
          <w:szCs w:val="22"/>
          <w:lang w:val="en"/>
        </w:rPr>
        <w:t>WC Docket No. 08-71</w:t>
      </w:r>
    </w:p>
    <w:p w:rsidR="000E221C" w:rsidRPr="00C43514" w:rsidRDefault="000E221C" w:rsidP="000E221C">
      <w:pPr>
        <w:jc w:val="center"/>
        <w:rPr>
          <w:b/>
          <w:szCs w:val="22"/>
        </w:rPr>
      </w:pPr>
    </w:p>
    <w:p w:rsidR="000E221C" w:rsidRPr="008A49AF" w:rsidRDefault="000E221C" w:rsidP="000E221C">
      <w:pPr>
        <w:pStyle w:val="ParaNum"/>
        <w:numPr>
          <w:ilvl w:val="0"/>
          <w:numId w:val="0"/>
        </w:numPr>
        <w:tabs>
          <w:tab w:val="num" w:pos="720"/>
          <w:tab w:val="left" w:pos="1440"/>
        </w:tabs>
        <w:spacing w:after="0"/>
        <w:rPr>
          <w:szCs w:val="22"/>
          <w:lang w:val="en-US"/>
        </w:rPr>
      </w:pPr>
      <w:r w:rsidRPr="0087417E">
        <w:rPr>
          <w:szCs w:val="22"/>
          <w:lang w:val="en-US"/>
        </w:rPr>
        <w:tab/>
      </w:r>
      <w:r w:rsidRPr="0087417E">
        <w:rPr>
          <w:szCs w:val="22"/>
        </w:rPr>
        <w:t xml:space="preserve">Pursuant to our revised procedure for resolving requests for review, requests for waiver, and petitions for reconsideration of decisions related to actions taken by the Universal Service Administrative Company </w:t>
      </w:r>
      <w:r w:rsidRPr="0087417E">
        <w:rPr>
          <w:szCs w:val="22"/>
          <w:lang w:val="en-US"/>
        </w:rPr>
        <w:t xml:space="preserve">(USAC) </w:t>
      </w:r>
      <w:r w:rsidRPr="0087417E">
        <w:rPr>
          <w:szCs w:val="22"/>
        </w:rPr>
        <w:t>that are consistent with precedent</w:t>
      </w:r>
      <w:r>
        <w:rPr>
          <w:szCs w:val="22"/>
          <w:lang w:val="en-US"/>
        </w:rPr>
        <w:t xml:space="preserve"> </w:t>
      </w:r>
      <w:r w:rsidRPr="003C2877">
        <w:rPr>
          <w:szCs w:val="22"/>
        </w:rPr>
        <w:t>(collectively, Requests)</w:t>
      </w:r>
      <w:r w:rsidRPr="00C43514">
        <w:rPr>
          <w:szCs w:val="22"/>
        </w:rPr>
        <w:t xml:space="preserve">, </w:t>
      </w:r>
      <w:r>
        <w:rPr>
          <w:szCs w:val="22"/>
          <w:lang w:val="en-US"/>
        </w:rPr>
        <w:t xml:space="preserve">the Wireline Competition Bureau </w:t>
      </w:r>
      <w:r w:rsidRPr="00C43514">
        <w:rPr>
          <w:szCs w:val="22"/>
        </w:rPr>
        <w:t>grant</w:t>
      </w:r>
      <w:r>
        <w:rPr>
          <w:szCs w:val="22"/>
          <w:lang w:val="en-US"/>
        </w:rPr>
        <w:t>s</w:t>
      </w:r>
      <w:r w:rsidRPr="00C43514">
        <w:rPr>
          <w:szCs w:val="22"/>
        </w:rPr>
        <w:t xml:space="preserve"> and den</w:t>
      </w:r>
      <w:r>
        <w:rPr>
          <w:szCs w:val="22"/>
          <w:lang w:val="en-US"/>
        </w:rPr>
        <w:t>ies</w:t>
      </w:r>
      <w:r w:rsidRPr="0087417E">
        <w:rPr>
          <w:szCs w:val="22"/>
        </w:rPr>
        <w:t xml:space="preserve"> the following Requests.</w:t>
      </w:r>
      <w:r w:rsidRPr="0087417E">
        <w:rPr>
          <w:rStyle w:val="FootnoteReference"/>
          <w:szCs w:val="22"/>
        </w:rPr>
        <w:footnoteReference w:id="1"/>
      </w:r>
      <w:r w:rsidRPr="0087417E">
        <w:rPr>
          <w:szCs w:val="22"/>
        </w:rPr>
        <w:t xml:space="preserve">  </w:t>
      </w:r>
      <w:r w:rsidRPr="0087417E">
        <w:rPr>
          <w:szCs w:val="22"/>
          <w:lang w:val="en-US"/>
        </w:rPr>
        <w:t xml:space="preserve">The deadline for filing </w:t>
      </w:r>
      <w:r w:rsidRPr="0087417E">
        <w:rPr>
          <w:szCs w:val="22"/>
        </w:rPr>
        <w:t xml:space="preserve">petitions for reconsideration or applications for review concerning the disposition of any of these Requests </w:t>
      </w:r>
      <w:r w:rsidRPr="0087417E">
        <w:rPr>
          <w:szCs w:val="22"/>
          <w:lang w:val="en-US"/>
        </w:rPr>
        <w:t xml:space="preserve">is </w:t>
      </w:r>
      <w:r w:rsidRPr="0087417E">
        <w:rPr>
          <w:szCs w:val="22"/>
        </w:rPr>
        <w:t xml:space="preserve">30 days </w:t>
      </w:r>
      <w:r w:rsidRPr="0087417E">
        <w:rPr>
          <w:szCs w:val="22"/>
          <w:lang w:val="en-US"/>
        </w:rPr>
        <w:t xml:space="preserve">from release </w:t>
      </w:r>
      <w:r w:rsidRPr="0087417E">
        <w:rPr>
          <w:szCs w:val="22"/>
        </w:rPr>
        <w:t>of this Public Notice.</w:t>
      </w:r>
      <w:r w:rsidRPr="0087417E">
        <w:rPr>
          <w:rStyle w:val="FootnoteReference"/>
          <w:szCs w:val="22"/>
        </w:rPr>
        <w:footnoteReference w:id="2"/>
      </w:r>
    </w:p>
    <w:p w:rsidR="000E221C" w:rsidRPr="000B68CD" w:rsidRDefault="000E221C" w:rsidP="000E221C">
      <w:pPr>
        <w:pStyle w:val="ParaNum"/>
        <w:numPr>
          <w:ilvl w:val="0"/>
          <w:numId w:val="0"/>
        </w:numPr>
        <w:tabs>
          <w:tab w:val="num" w:pos="720"/>
          <w:tab w:val="left" w:pos="1440"/>
        </w:tabs>
        <w:spacing w:after="0"/>
        <w:rPr>
          <w:szCs w:val="22"/>
          <w:lang w:val="en-US"/>
        </w:rPr>
      </w:pPr>
      <w:r w:rsidRPr="0087417E">
        <w:rPr>
          <w:szCs w:val="22"/>
        </w:rPr>
        <w:t>_______________________________________________________________________________</w:t>
      </w:r>
      <w:r>
        <w:rPr>
          <w:szCs w:val="22"/>
          <w:lang w:val="en-US"/>
        </w:rPr>
        <w:t>___</w:t>
      </w:r>
    </w:p>
    <w:p w:rsidR="000E221C" w:rsidRPr="0087417E" w:rsidRDefault="000E221C" w:rsidP="000E221C">
      <w:pPr>
        <w:pStyle w:val="ParaNum"/>
        <w:keepNext/>
        <w:numPr>
          <w:ilvl w:val="0"/>
          <w:numId w:val="0"/>
        </w:numPr>
        <w:tabs>
          <w:tab w:val="num" w:pos="720"/>
          <w:tab w:val="left" w:pos="1440"/>
        </w:tabs>
        <w:spacing w:after="0"/>
        <w:rPr>
          <w:b/>
          <w:szCs w:val="22"/>
          <w:u w:val="single"/>
        </w:rPr>
      </w:pPr>
      <w:r w:rsidRPr="0087417E">
        <w:rPr>
          <w:b/>
          <w:szCs w:val="22"/>
          <w:u w:val="single"/>
          <w:lang w:val="en-US"/>
        </w:rPr>
        <w:lastRenderedPageBreak/>
        <w:t>Schools and Libraries (E-rate)</w:t>
      </w:r>
      <w:r w:rsidRPr="0087417E">
        <w:rPr>
          <w:b/>
          <w:szCs w:val="22"/>
          <w:u w:val="single"/>
        </w:rPr>
        <w:t xml:space="preserve"> </w:t>
      </w:r>
    </w:p>
    <w:p w:rsidR="000E221C" w:rsidRPr="0087417E" w:rsidRDefault="000E221C" w:rsidP="000E221C">
      <w:pPr>
        <w:pStyle w:val="ParaNum"/>
        <w:keepNext/>
        <w:numPr>
          <w:ilvl w:val="0"/>
          <w:numId w:val="0"/>
        </w:numPr>
        <w:tabs>
          <w:tab w:val="num" w:pos="360"/>
          <w:tab w:val="left" w:pos="1440"/>
        </w:tabs>
        <w:spacing w:after="0"/>
        <w:rPr>
          <w:b/>
          <w:szCs w:val="22"/>
          <w:lang w:val="en-US"/>
        </w:rPr>
      </w:pPr>
      <w:r w:rsidRPr="0087417E">
        <w:rPr>
          <w:b/>
          <w:szCs w:val="22"/>
          <w:lang w:val="en-US"/>
        </w:rPr>
        <w:t>CC Docket No. 02-6</w:t>
      </w:r>
    </w:p>
    <w:p w:rsidR="000E221C" w:rsidRPr="0087417E" w:rsidRDefault="000E221C" w:rsidP="000E221C">
      <w:pPr>
        <w:pStyle w:val="ParaNum"/>
        <w:keepNext/>
        <w:numPr>
          <w:ilvl w:val="0"/>
          <w:numId w:val="0"/>
        </w:numPr>
        <w:tabs>
          <w:tab w:val="num" w:pos="360"/>
          <w:tab w:val="left" w:pos="1440"/>
        </w:tabs>
        <w:spacing w:after="0"/>
        <w:rPr>
          <w:b/>
          <w:szCs w:val="22"/>
          <w:lang w:val="en-US"/>
        </w:rPr>
      </w:pPr>
    </w:p>
    <w:p w:rsidR="000E221C" w:rsidRPr="00C43514" w:rsidRDefault="000E221C" w:rsidP="000E221C">
      <w:pPr>
        <w:pStyle w:val="ParaNum"/>
        <w:keepNext/>
        <w:keepLines/>
        <w:numPr>
          <w:ilvl w:val="0"/>
          <w:numId w:val="0"/>
        </w:numPr>
        <w:tabs>
          <w:tab w:val="num" w:pos="360"/>
          <w:tab w:val="left" w:pos="1440"/>
        </w:tabs>
        <w:spacing w:after="0"/>
        <w:rPr>
          <w:szCs w:val="22"/>
          <w:u w:val="single"/>
        </w:rPr>
      </w:pPr>
      <w:r w:rsidRPr="0087417E">
        <w:rPr>
          <w:szCs w:val="22"/>
          <w:u w:val="single"/>
        </w:rPr>
        <w:t>Grant</w:t>
      </w:r>
      <w:r>
        <w:rPr>
          <w:szCs w:val="22"/>
          <w:u w:val="single"/>
          <w:lang w:val="en-US"/>
        </w:rPr>
        <w:t>ed</w:t>
      </w:r>
      <w:r w:rsidRPr="000B68CD">
        <w:rPr>
          <w:rStyle w:val="FootnoteReference"/>
          <w:szCs w:val="22"/>
        </w:rPr>
        <w:footnoteReference w:id="3"/>
      </w:r>
    </w:p>
    <w:p w:rsidR="000E221C" w:rsidRDefault="000E221C" w:rsidP="000E221C">
      <w:pPr>
        <w:pStyle w:val="ParaNum"/>
        <w:keepNext/>
        <w:keepLines/>
        <w:numPr>
          <w:ilvl w:val="0"/>
          <w:numId w:val="0"/>
        </w:numPr>
        <w:tabs>
          <w:tab w:val="left" w:pos="360"/>
          <w:tab w:val="num" w:pos="1080"/>
        </w:tabs>
        <w:spacing w:after="0"/>
        <w:rPr>
          <w:i/>
          <w:szCs w:val="22"/>
          <w:lang w:val="en-US"/>
        </w:rPr>
      </w:pPr>
    </w:p>
    <w:p w:rsidR="000E221C" w:rsidRDefault="000E221C" w:rsidP="000E221C">
      <w:pPr>
        <w:pStyle w:val="ParaNum"/>
        <w:keepNext/>
        <w:keepLines/>
        <w:numPr>
          <w:ilvl w:val="0"/>
          <w:numId w:val="0"/>
        </w:numPr>
        <w:tabs>
          <w:tab w:val="left" w:pos="360"/>
          <w:tab w:val="num" w:pos="1080"/>
        </w:tabs>
        <w:spacing w:after="0"/>
        <w:rPr>
          <w:i/>
          <w:szCs w:val="22"/>
          <w:lang w:val="en-US"/>
        </w:rPr>
      </w:pPr>
      <w:r w:rsidRPr="0087417E">
        <w:rPr>
          <w:i/>
          <w:szCs w:val="22"/>
          <w:lang w:val="en-US"/>
        </w:rPr>
        <w:tab/>
      </w:r>
      <w:r>
        <w:rPr>
          <w:i/>
          <w:szCs w:val="22"/>
          <w:lang w:val="en-US"/>
        </w:rPr>
        <w:t>Failure to Timely Respond to USAC with Information</w:t>
      </w:r>
      <w:r w:rsidRPr="00335705">
        <w:rPr>
          <w:rStyle w:val="FootnoteReference"/>
          <w:szCs w:val="22"/>
          <w:lang w:val="en-US"/>
        </w:rPr>
        <w:footnoteReference w:id="4"/>
      </w:r>
    </w:p>
    <w:p w:rsidR="000E221C" w:rsidRDefault="000E221C" w:rsidP="000E221C">
      <w:pPr>
        <w:pStyle w:val="ParaNum"/>
        <w:keepNext/>
        <w:keepLines/>
        <w:numPr>
          <w:ilvl w:val="0"/>
          <w:numId w:val="0"/>
        </w:numPr>
        <w:tabs>
          <w:tab w:val="left" w:pos="360"/>
          <w:tab w:val="num" w:pos="1080"/>
        </w:tabs>
        <w:spacing w:after="0"/>
        <w:rPr>
          <w:i/>
          <w:szCs w:val="22"/>
          <w:lang w:val="en-US"/>
        </w:rPr>
      </w:pPr>
    </w:p>
    <w:p w:rsidR="000E221C" w:rsidRDefault="000E221C" w:rsidP="000E221C">
      <w:pPr>
        <w:keepLines/>
        <w:ind w:left="720"/>
        <w:rPr>
          <w:szCs w:val="22"/>
        </w:rPr>
      </w:pPr>
      <w:r>
        <w:rPr>
          <w:szCs w:val="22"/>
        </w:rPr>
        <w:t xml:space="preserve">Ramaz School Administration, Application No. 960680, Request for Waiver, CC Docket No. 02-6 (filed Nov. 13, 2014) </w:t>
      </w:r>
    </w:p>
    <w:p w:rsidR="000E221C" w:rsidRPr="0087417E" w:rsidRDefault="000E221C" w:rsidP="000E221C">
      <w:pPr>
        <w:pStyle w:val="ParaNum"/>
        <w:keepNext/>
        <w:keepLines/>
        <w:numPr>
          <w:ilvl w:val="0"/>
          <w:numId w:val="0"/>
        </w:numPr>
        <w:tabs>
          <w:tab w:val="left" w:pos="360"/>
          <w:tab w:val="num" w:pos="1080"/>
        </w:tabs>
        <w:spacing w:after="0"/>
        <w:rPr>
          <w:i/>
          <w:szCs w:val="22"/>
          <w:lang w:val="en-US"/>
        </w:rPr>
      </w:pPr>
    </w:p>
    <w:p w:rsidR="000E221C" w:rsidRDefault="000E221C" w:rsidP="000E221C">
      <w:pPr>
        <w:keepLines/>
        <w:ind w:left="720"/>
        <w:rPr>
          <w:szCs w:val="22"/>
        </w:rPr>
      </w:pPr>
      <w:smartTag w:uri="urn:schemas-microsoft-com:office:smarttags" w:element="place">
        <w:smartTag w:uri="urn:schemas-microsoft-com:office:smarttags" w:element="PlaceName">
          <w:r>
            <w:rPr>
              <w:szCs w:val="22"/>
            </w:rPr>
            <w:t>Surry</w:t>
          </w:r>
        </w:smartTag>
        <w:r>
          <w:rPr>
            <w:szCs w:val="22"/>
          </w:rPr>
          <w:t xml:space="preserve"> </w:t>
        </w:r>
        <w:smartTag w:uri="urn:schemas-microsoft-com:office:smarttags" w:element="PlaceType">
          <w:r>
            <w:rPr>
              <w:szCs w:val="22"/>
            </w:rPr>
            <w:t>County</w:t>
          </w:r>
        </w:smartTag>
        <w:r>
          <w:rPr>
            <w:szCs w:val="22"/>
          </w:rPr>
          <w:t xml:space="preserve"> </w:t>
        </w:r>
        <w:smartTag w:uri="urn:schemas-microsoft-com:office:smarttags" w:element="PlaceType">
          <w:r>
            <w:rPr>
              <w:szCs w:val="22"/>
            </w:rPr>
            <w:t>School District</w:t>
          </w:r>
        </w:smartTag>
      </w:smartTag>
      <w:r>
        <w:rPr>
          <w:szCs w:val="22"/>
        </w:rPr>
        <w:t xml:space="preserve">, Application No. 937676, Request for Waiver, CC Docket No. 02-6 (filed Dec. 16, 2014) </w:t>
      </w:r>
    </w:p>
    <w:p w:rsidR="000E221C" w:rsidRPr="0087417E" w:rsidRDefault="000E221C" w:rsidP="000E221C">
      <w:pPr>
        <w:pStyle w:val="ParaNum"/>
        <w:keepNext/>
        <w:keepLines/>
        <w:numPr>
          <w:ilvl w:val="0"/>
          <w:numId w:val="0"/>
        </w:numPr>
        <w:tabs>
          <w:tab w:val="left" w:pos="360"/>
          <w:tab w:val="num" w:pos="1080"/>
        </w:tabs>
        <w:spacing w:after="0"/>
        <w:rPr>
          <w:i/>
          <w:szCs w:val="22"/>
          <w:lang w:val="en-US"/>
        </w:rPr>
      </w:pPr>
    </w:p>
    <w:p w:rsidR="000E221C" w:rsidRPr="00C43514" w:rsidRDefault="000E221C" w:rsidP="000E221C">
      <w:pPr>
        <w:pStyle w:val="ParaNum"/>
        <w:keepNext/>
        <w:keepLines/>
        <w:numPr>
          <w:ilvl w:val="0"/>
          <w:numId w:val="0"/>
        </w:numPr>
        <w:tabs>
          <w:tab w:val="left" w:pos="360"/>
          <w:tab w:val="num" w:pos="1080"/>
        </w:tabs>
        <w:spacing w:after="0"/>
        <w:rPr>
          <w:szCs w:val="22"/>
          <w:lang w:val="en-US"/>
        </w:rPr>
      </w:pPr>
      <w:r w:rsidRPr="0087417E">
        <w:rPr>
          <w:i/>
          <w:szCs w:val="22"/>
          <w:lang w:val="en-US"/>
        </w:rPr>
        <w:tab/>
        <w:t>Late-Filed FCC Form 471 Applications</w:t>
      </w:r>
      <w:bookmarkStart w:id="2" w:name="_Ref401043911"/>
      <w:r w:rsidRPr="00C43514">
        <w:rPr>
          <w:rStyle w:val="FootnoteReference"/>
          <w:szCs w:val="22"/>
        </w:rPr>
        <w:footnoteReference w:id="5"/>
      </w:r>
      <w:bookmarkEnd w:id="2"/>
    </w:p>
    <w:p w:rsidR="000E221C" w:rsidRDefault="000E221C" w:rsidP="000E221C">
      <w:pPr>
        <w:keepLines/>
        <w:ind w:firstLine="720"/>
        <w:rPr>
          <w:szCs w:val="22"/>
        </w:rPr>
      </w:pPr>
    </w:p>
    <w:p w:rsidR="000E221C" w:rsidRDefault="000E221C" w:rsidP="000E221C">
      <w:pPr>
        <w:keepLines/>
        <w:ind w:left="720"/>
        <w:rPr>
          <w:szCs w:val="22"/>
        </w:rPr>
      </w:pPr>
      <w:r>
        <w:rPr>
          <w:szCs w:val="22"/>
        </w:rPr>
        <w:t>Kingsville Public Library, Application No. 973917, Request for Waiver, CC Docket No. 02-6 (filed Oct. 30, 2014)</w:t>
      </w:r>
    </w:p>
    <w:p w:rsidR="000E221C" w:rsidRDefault="000E221C" w:rsidP="000E221C">
      <w:pPr>
        <w:keepLines/>
        <w:ind w:left="720"/>
        <w:rPr>
          <w:szCs w:val="22"/>
        </w:rPr>
      </w:pPr>
    </w:p>
    <w:p w:rsidR="000E221C" w:rsidRDefault="000E221C" w:rsidP="000E221C">
      <w:pPr>
        <w:keepLines/>
        <w:ind w:left="720"/>
        <w:rPr>
          <w:szCs w:val="22"/>
        </w:rPr>
      </w:pPr>
      <w:r>
        <w:rPr>
          <w:szCs w:val="22"/>
        </w:rPr>
        <w:t>Taylor County School District, Application Nos. 992824, 993689, 993549, 993488, Request for Waiver, CC Docket No. 02-6 (filed Nov. 3, 2014)</w:t>
      </w:r>
    </w:p>
    <w:p w:rsidR="000E221C" w:rsidRPr="0087417E" w:rsidRDefault="000E221C" w:rsidP="000E221C">
      <w:pPr>
        <w:pStyle w:val="ParaNum"/>
        <w:numPr>
          <w:ilvl w:val="0"/>
          <w:numId w:val="0"/>
        </w:numPr>
        <w:tabs>
          <w:tab w:val="left" w:pos="360"/>
        </w:tabs>
        <w:spacing w:after="0"/>
        <w:rPr>
          <w:szCs w:val="22"/>
        </w:rPr>
      </w:pPr>
      <w:r w:rsidRPr="0087417E">
        <w:rPr>
          <w:szCs w:val="22"/>
          <w:lang w:val="en-US"/>
        </w:rPr>
        <w:tab/>
      </w:r>
    </w:p>
    <w:p w:rsidR="000E221C" w:rsidRPr="00C43514" w:rsidRDefault="000E221C" w:rsidP="000E221C">
      <w:pPr>
        <w:pStyle w:val="ParaNum"/>
        <w:keepNext/>
        <w:numPr>
          <w:ilvl w:val="0"/>
          <w:numId w:val="0"/>
        </w:numPr>
        <w:tabs>
          <w:tab w:val="left" w:pos="360"/>
        </w:tabs>
        <w:spacing w:after="0"/>
        <w:rPr>
          <w:i/>
          <w:szCs w:val="22"/>
          <w:lang w:val="en-US"/>
        </w:rPr>
      </w:pPr>
      <w:r w:rsidRPr="0087417E">
        <w:rPr>
          <w:szCs w:val="22"/>
          <w:lang w:val="en-US"/>
        </w:rPr>
        <w:tab/>
      </w:r>
      <w:r>
        <w:rPr>
          <w:i/>
          <w:szCs w:val="22"/>
          <w:lang w:val="en-US"/>
        </w:rPr>
        <w:t>Signed Contract Requirement</w:t>
      </w:r>
      <w:r w:rsidRPr="00C43514">
        <w:rPr>
          <w:szCs w:val="22"/>
          <w:vertAlign w:val="superscript"/>
          <w:lang w:val="en-US" w:eastAsia="en-US"/>
        </w:rPr>
        <w:footnoteReference w:id="6"/>
      </w:r>
    </w:p>
    <w:p w:rsidR="000E221C" w:rsidRDefault="000E221C" w:rsidP="000E221C">
      <w:pPr>
        <w:keepLines/>
        <w:ind w:left="720"/>
        <w:rPr>
          <w:szCs w:val="22"/>
        </w:rPr>
      </w:pPr>
    </w:p>
    <w:p w:rsidR="000E221C" w:rsidRDefault="000E221C" w:rsidP="000E221C">
      <w:pPr>
        <w:keepLines/>
        <w:ind w:left="720"/>
        <w:rPr>
          <w:szCs w:val="22"/>
        </w:rPr>
      </w:pPr>
      <w:smartTag w:uri="urn:schemas-microsoft-com:office:smarttags" w:element="place">
        <w:smartTag w:uri="urn:schemas-microsoft-com:office:smarttags" w:element="PlaceName">
          <w:r>
            <w:rPr>
              <w:szCs w:val="22"/>
            </w:rPr>
            <w:t>Lowndes</w:t>
          </w:r>
        </w:smartTag>
        <w:r>
          <w:rPr>
            <w:szCs w:val="22"/>
          </w:rPr>
          <w:t xml:space="preserve"> </w:t>
        </w:r>
        <w:smartTag w:uri="urn:schemas-microsoft-com:office:smarttags" w:element="PlaceType">
          <w:r>
            <w:rPr>
              <w:szCs w:val="22"/>
            </w:rPr>
            <w:t>County</w:t>
          </w:r>
        </w:smartTag>
        <w:r>
          <w:rPr>
            <w:szCs w:val="22"/>
          </w:rPr>
          <w:t xml:space="preserve"> </w:t>
        </w:r>
        <w:smartTag w:uri="urn:schemas-microsoft-com:office:smarttags" w:element="PlaceType">
          <w:r>
            <w:rPr>
              <w:szCs w:val="22"/>
            </w:rPr>
            <w:t>School District</w:t>
          </w:r>
        </w:smartTag>
      </w:smartTag>
      <w:r>
        <w:rPr>
          <w:szCs w:val="22"/>
        </w:rPr>
        <w:t>, Application No. 976642, Request for Waiver, CC Docket No. 02-6 (filed Dec. 10, 2014)</w:t>
      </w:r>
    </w:p>
    <w:p w:rsidR="000E221C" w:rsidRDefault="000E221C" w:rsidP="000E221C">
      <w:pPr>
        <w:keepLines/>
        <w:ind w:left="720"/>
        <w:rPr>
          <w:szCs w:val="22"/>
        </w:rPr>
      </w:pPr>
    </w:p>
    <w:p w:rsidR="000E221C" w:rsidRPr="00851A3A" w:rsidRDefault="000E221C" w:rsidP="000E221C">
      <w:pPr>
        <w:pStyle w:val="ParaNum"/>
        <w:keepNext/>
        <w:keepLines/>
        <w:numPr>
          <w:ilvl w:val="0"/>
          <w:numId w:val="0"/>
        </w:numPr>
        <w:tabs>
          <w:tab w:val="left" w:pos="360"/>
          <w:tab w:val="num" w:pos="1080"/>
        </w:tabs>
        <w:spacing w:after="0"/>
        <w:rPr>
          <w:szCs w:val="22"/>
          <w:lang w:val="en-US"/>
        </w:rPr>
      </w:pPr>
      <w:r>
        <w:rPr>
          <w:i/>
          <w:szCs w:val="22"/>
          <w:lang w:val="en-US"/>
        </w:rPr>
        <w:tab/>
      </w:r>
      <w:r w:rsidRPr="00851A3A">
        <w:rPr>
          <w:i/>
          <w:szCs w:val="22"/>
          <w:lang w:val="en-US"/>
        </w:rPr>
        <w:t xml:space="preserve">Considering </w:t>
      </w:r>
      <w:r>
        <w:rPr>
          <w:i/>
          <w:szCs w:val="22"/>
          <w:lang w:val="en-US"/>
        </w:rPr>
        <w:t>P</w:t>
      </w:r>
      <w:r w:rsidRPr="00851A3A">
        <w:rPr>
          <w:i/>
          <w:szCs w:val="22"/>
          <w:lang w:val="en-US"/>
        </w:rPr>
        <w:t xml:space="preserve">rice of </w:t>
      </w:r>
      <w:r>
        <w:rPr>
          <w:i/>
          <w:szCs w:val="22"/>
          <w:lang w:val="en-US"/>
        </w:rPr>
        <w:t>E</w:t>
      </w:r>
      <w:r w:rsidRPr="00851A3A">
        <w:rPr>
          <w:i/>
          <w:szCs w:val="22"/>
          <w:lang w:val="en-US"/>
        </w:rPr>
        <w:t xml:space="preserve">ligible and </w:t>
      </w:r>
      <w:r>
        <w:rPr>
          <w:i/>
          <w:szCs w:val="22"/>
          <w:lang w:val="en-US"/>
        </w:rPr>
        <w:t>I</w:t>
      </w:r>
      <w:r w:rsidRPr="00851A3A">
        <w:rPr>
          <w:i/>
          <w:szCs w:val="22"/>
          <w:lang w:val="en-US"/>
        </w:rPr>
        <w:t xml:space="preserve">neligible </w:t>
      </w:r>
      <w:r>
        <w:rPr>
          <w:i/>
          <w:szCs w:val="22"/>
          <w:lang w:val="en-US"/>
        </w:rPr>
        <w:t>I</w:t>
      </w:r>
      <w:r w:rsidRPr="00851A3A">
        <w:rPr>
          <w:i/>
          <w:szCs w:val="22"/>
          <w:lang w:val="en-US"/>
        </w:rPr>
        <w:t xml:space="preserve">tems as </w:t>
      </w:r>
      <w:r>
        <w:rPr>
          <w:i/>
          <w:szCs w:val="22"/>
          <w:lang w:val="en-US"/>
        </w:rPr>
        <w:t>P</w:t>
      </w:r>
      <w:r w:rsidRPr="00851A3A">
        <w:rPr>
          <w:i/>
          <w:szCs w:val="22"/>
          <w:lang w:val="en-US"/>
        </w:rPr>
        <w:t xml:space="preserve">rimary </w:t>
      </w:r>
      <w:r>
        <w:rPr>
          <w:i/>
          <w:szCs w:val="22"/>
          <w:lang w:val="en-US"/>
        </w:rPr>
        <w:t>F</w:t>
      </w:r>
      <w:r w:rsidRPr="00851A3A">
        <w:rPr>
          <w:i/>
          <w:szCs w:val="22"/>
          <w:lang w:val="en-US"/>
        </w:rPr>
        <w:t xml:space="preserve">actor in </w:t>
      </w:r>
      <w:r>
        <w:rPr>
          <w:i/>
          <w:szCs w:val="22"/>
          <w:lang w:val="en-US"/>
        </w:rPr>
        <w:t>V</w:t>
      </w:r>
      <w:r w:rsidRPr="00851A3A">
        <w:rPr>
          <w:i/>
          <w:szCs w:val="22"/>
          <w:lang w:val="en-US"/>
        </w:rPr>
        <w:t xml:space="preserve">endor </w:t>
      </w:r>
      <w:r>
        <w:rPr>
          <w:i/>
          <w:szCs w:val="22"/>
          <w:lang w:val="en-US"/>
        </w:rPr>
        <w:t>S</w:t>
      </w:r>
      <w:r w:rsidRPr="00851A3A">
        <w:rPr>
          <w:i/>
          <w:szCs w:val="22"/>
          <w:lang w:val="en-US"/>
        </w:rPr>
        <w:t>election</w:t>
      </w:r>
      <w:r>
        <w:rPr>
          <w:rStyle w:val="FootnoteReference"/>
          <w:i/>
          <w:szCs w:val="22"/>
          <w:lang w:val="en-US"/>
        </w:rPr>
        <w:footnoteReference w:id="7"/>
      </w:r>
    </w:p>
    <w:p w:rsidR="000E221C" w:rsidRDefault="000E221C" w:rsidP="000E221C">
      <w:pPr>
        <w:keepLines/>
        <w:ind w:left="720"/>
        <w:rPr>
          <w:szCs w:val="22"/>
        </w:rPr>
      </w:pPr>
    </w:p>
    <w:p w:rsidR="000E221C" w:rsidRDefault="000E221C" w:rsidP="000E221C">
      <w:pPr>
        <w:keepLines/>
        <w:ind w:left="720"/>
        <w:rPr>
          <w:szCs w:val="22"/>
        </w:rPr>
      </w:pPr>
      <w:r>
        <w:rPr>
          <w:szCs w:val="22"/>
        </w:rPr>
        <w:t>Puerto Rico Department of Education, Application No. 990161, Request for Waiver, CC Docket No. 02-6 (filed Dec. 12, 2014)</w:t>
      </w:r>
    </w:p>
    <w:p w:rsidR="000E221C" w:rsidRDefault="000E221C" w:rsidP="000E221C">
      <w:pPr>
        <w:keepLines/>
        <w:ind w:left="720"/>
        <w:rPr>
          <w:szCs w:val="22"/>
        </w:rPr>
      </w:pPr>
    </w:p>
    <w:p w:rsidR="000E221C" w:rsidRDefault="000E221C" w:rsidP="000E221C">
      <w:pPr>
        <w:pStyle w:val="ParaNum"/>
        <w:keepNext/>
        <w:keepLines/>
        <w:numPr>
          <w:ilvl w:val="0"/>
          <w:numId w:val="0"/>
        </w:numPr>
        <w:tabs>
          <w:tab w:val="left" w:pos="360"/>
          <w:tab w:val="num" w:pos="1080"/>
        </w:tabs>
        <w:spacing w:after="0"/>
        <w:rPr>
          <w:i/>
          <w:szCs w:val="22"/>
          <w:lang w:val="en-US"/>
        </w:rPr>
      </w:pPr>
      <w:r>
        <w:rPr>
          <w:szCs w:val="22"/>
          <w:lang w:val="en-US"/>
        </w:rPr>
        <w:tab/>
      </w:r>
      <w:r>
        <w:rPr>
          <w:i/>
          <w:szCs w:val="22"/>
          <w:lang w:val="en-US"/>
        </w:rPr>
        <w:t>Service Implementation Delay</w:t>
      </w:r>
      <w:r w:rsidRPr="00B112A7">
        <w:rPr>
          <w:rStyle w:val="FootnoteReference"/>
          <w:szCs w:val="22"/>
          <w:lang w:val="en-US"/>
        </w:rPr>
        <w:footnoteReference w:id="8"/>
      </w:r>
    </w:p>
    <w:p w:rsidR="000E221C" w:rsidRDefault="000E221C" w:rsidP="000E221C">
      <w:pPr>
        <w:pStyle w:val="ParaNum"/>
        <w:keepNext/>
        <w:keepLines/>
        <w:numPr>
          <w:ilvl w:val="0"/>
          <w:numId w:val="0"/>
        </w:numPr>
        <w:tabs>
          <w:tab w:val="left" w:pos="360"/>
          <w:tab w:val="num" w:pos="1080"/>
        </w:tabs>
        <w:spacing w:after="0"/>
        <w:rPr>
          <w:i/>
          <w:szCs w:val="22"/>
          <w:lang w:val="en-US"/>
        </w:rPr>
      </w:pPr>
    </w:p>
    <w:p w:rsidR="000E221C" w:rsidRDefault="000E221C" w:rsidP="000E221C">
      <w:pPr>
        <w:keepLines/>
        <w:ind w:left="720"/>
      </w:pPr>
      <w:smartTag w:uri="urn:schemas-microsoft-com:office:smarttags" w:element="place">
        <w:smartTag w:uri="urn:schemas-microsoft-com:office:smarttags" w:element="PlaceName">
          <w:r>
            <w:rPr>
              <w:szCs w:val="22"/>
            </w:rPr>
            <w:t>Pinon</w:t>
          </w:r>
        </w:smartTag>
        <w:r>
          <w:rPr>
            <w:szCs w:val="22"/>
          </w:rPr>
          <w:t xml:space="preserve"> </w:t>
        </w:r>
        <w:smartTag w:uri="urn:schemas-microsoft-com:office:smarttags" w:element="PlaceType">
          <w:r>
            <w:rPr>
              <w:szCs w:val="22"/>
            </w:rPr>
            <w:t>High School</w:t>
          </w:r>
        </w:smartTag>
      </w:smartTag>
      <w:r>
        <w:rPr>
          <w:szCs w:val="22"/>
        </w:rPr>
        <w:t xml:space="preserve">, Application No. </w:t>
      </w:r>
      <w:r w:rsidRPr="00B112A7">
        <w:rPr>
          <w:szCs w:val="22"/>
        </w:rPr>
        <w:t>457585</w:t>
      </w:r>
      <w:r>
        <w:rPr>
          <w:szCs w:val="22"/>
        </w:rPr>
        <w:t xml:space="preserve">, Request for Waiver, CC Docket No. 02-6 </w:t>
      </w:r>
      <w:r>
        <w:t>(filed Jan. 19, 2010)</w:t>
      </w:r>
    </w:p>
    <w:p w:rsidR="000E221C" w:rsidRPr="00B112A7" w:rsidRDefault="000E221C" w:rsidP="000E221C">
      <w:pPr>
        <w:keepLines/>
        <w:ind w:left="720"/>
        <w:rPr>
          <w:szCs w:val="22"/>
        </w:rPr>
      </w:pPr>
    </w:p>
    <w:p w:rsidR="000E221C" w:rsidRDefault="000E221C" w:rsidP="000E221C">
      <w:pPr>
        <w:pStyle w:val="ParaNum"/>
        <w:keepNext/>
        <w:keepLines/>
        <w:numPr>
          <w:ilvl w:val="0"/>
          <w:numId w:val="0"/>
        </w:numPr>
        <w:tabs>
          <w:tab w:val="left" w:pos="360"/>
          <w:tab w:val="num" w:pos="1080"/>
        </w:tabs>
        <w:spacing w:after="0"/>
        <w:rPr>
          <w:i/>
          <w:szCs w:val="22"/>
          <w:lang w:val="en-US"/>
        </w:rPr>
      </w:pPr>
      <w:r>
        <w:rPr>
          <w:szCs w:val="22"/>
          <w:lang w:val="en-US"/>
        </w:rPr>
        <w:tab/>
      </w:r>
      <w:r w:rsidRPr="006E4F21">
        <w:rPr>
          <w:i/>
          <w:szCs w:val="22"/>
          <w:lang w:val="en-US"/>
        </w:rPr>
        <w:t xml:space="preserve">Violation of the </w:t>
      </w:r>
      <w:r>
        <w:rPr>
          <w:i/>
          <w:szCs w:val="22"/>
          <w:lang w:val="en-US"/>
        </w:rPr>
        <w:t xml:space="preserve">Competitive Bidding </w:t>
      </w:r>
      <w:r w:rsidRPr="006E4F21">
        <w:rPr>
          <w:i/>
          <w:szCs w:val="22"/>
          <w:lang w:val="en-US"/>
        </w:rPr>
        <w:t>28-</w:t>
      </w:r>
      <w:r>
        <w:rPr>
          <w:i/>
          <w:szCs w:val="22"/>
          <w:lang w:val="en-US"/>
        </w:rPr>
        <w:t>D</w:t>
      </w:r>
      <w:r w:rsidRPr="006E4F21">
        <w:rPr>
          <w:i/>
          <w:szCs w:val="22"/>
          <w:lang w:val="en-US"/>
        </w:rPr>
        <w:t xml:space="preserve">ay </w:t>
      </w:r>
      <w:r>
        <w:rPr>
          <w:i/>
          <w:szCs w:val="22"/>
          <w:lang w:val="en-US"/>
        </w:rPr>
        <w:t>R</w:t>
      </w:r>
      <w:r w:rsidRPr="006E4F21">
        <w:rPr>
          <w:i/>
          <w:szCs w:val="22"/>
          <w:lang w:val="en-US"/>
        </w:rPr>
        <w:t>ule</w:t>
      </w:r>
      <w:bookmarkStart w:id="3" w:name="_Ref409521602"/>
      <w:r w:rsidRPr="00B112A7">
        <w:rPr>
          <w:rStyle w:val="FootnoteReference"/>
          <w:szCs w:val="22"/>
          <w:lang w:val="en-US"/>
        </w:rPr>
        <w:footnoteReference w:id="9"/>
      </w:r>
      <w:bookmarkEnd w:id="3"/>
    </w:p>
    <w:p w:rsidR="000E221C" w:rsidRDefault="000E221C" w:rsidP="000E221C">
      <w:pPr>
        <w:pStyle w:val="ParaNum"/>
        <w:keepNext/>
        <w:keepLines/>
        <w:numPr>
          <w:ilvl w:val="0"/>
          <w:numId w:val="0"/>
        </w:numPr>
        <w:tabs>
          <w:tab w:val="left" w:pos="360"/>
          <w:tab w:val="num" w:pos="1080"/>
        </w:tabs>
        <w:spacing w:after="0"/>
        <w:rPr>
          <w:i/>
          <w:szCs w:val="22"/>
          <w:lang w:val="en-US"/>
        </w:rPr>
      </w:pPr>
    </w:p>
    <w:p w:rsidR="000E221C" w:rsidRPr="00B112A7" w:rsidRDefault="000E221C" w:rsidP="000E221C">
      <w:pPr>
        <w:keepLines/>
        <w:ind w:left="720"/>
        <w:rPr>
          <w:szCs w:val="22"/>
        </w:rPr>
      </w:pPr>
      <w:r>
        <w:rPr>
          <w:szCs w:val="22"/>
        </w:rPr>
        <w:t>Educational Service Unit #4, Application Nos. 848002, 851835, 907581, 915960, 867389, 847086, 851850, 909931, 914947, 847971, 851890, 916696, 847690, 860356, 909943, 914952,</w:t>
      </w:r>
      <w:r w:rsidRPr="00BD1870">
        <w:rPr>
          <w:szCs w:val="22"/>
        </w:rPr>
        <w:t xml:space="preserve"> </w:t>
      </w:r>
      <w:r>
        <w:rPr>
          <w:szCs w:val="22"/>
        </w:rPr>
        <w:t xml:space="preserve">847162, 851899, 909968, 914964, 859135, 859159, 847940, 851855, 914593, 916050, 847230, 851857, 909960, 914968, 847145, 851862, 909989, 914976, 847967, 851868, 909279, 916089, 909285, 916104, 916528, 916640, 909743, 914779, 909807, 914875, 916692, 915819, 907645, 916021, Request for Waiver, CC Docket No. 02-6 </w:t>
      </w:r>
      <w:r>
        <w:t>(filed Jan. 10, 2014)</w:t>
      </w:r>
    </w:p>
    <w:p w:rsidR="000E221C" w:rsidRPr="00851A3A" w:rsidRDefault="000E221C" w:rsidP="000E221C">
      <w:pPr>
        <w:pStyle w:val="ParaNum"/>
        <w:keepNext/>
        <w:keepLines/>
        <w:numPr>
          <w:ilvl w:val="0"/>
          <w:numId w:val="0"/>
        </w:numPr>
        <w:tabs>
          <w:tab w:val="left" w:pos="360"/>
          <w:tab w:val="num" w:pos="1080"/>
        </w:tabs>
        <w:spacing w:after="0"/>
        <w:rPr>
          <w:szCs w:val="22"/>
          <w:lang w:val="en-US"/>
        </w:rPr>
      </w:pPr>
    </w:p>
    <w:p w:rsidR="000E221C" w:rsidRPr="00A21144" w:rsidRDefault="000E221C" w:rsidP="000E221C">
      <w:pPr>
        <w:pStyle w:val="ParaNum"/>
        <w:numPr>
          <w:ilvl w:val="0"/>
          <w:numId w:val="0"/>
        </w:numPr>
        <w:tabs>
          <w:tab w:val="left" w:pos="360"/>
          <w:tab w:val="num" w:pos="1080"/>
          <w:tab w:val="left" w:pos="1440"/>
        </w:tabs>
        <w:spacing w:after="0"/>
        <w:rPr>
          <w:szCs w:val="22"/>
          <w:u w:val="single"/>
          <w:lang w:val="en-US"/>
        </w:rPr>
      </w:pPr>
      <w:r w:rsidRPr="0087417E">
        <w:rPr>
          <w:szCs w:val="22"/>
          <w:u w:val="single"/>
        </w:rPr>
        <w:t>Deni</w:t>
      </w:r>
      <w:r>
        <w:rPr>
          <w:szCs w:val="22"/>
          <w:u w:val="single"/>
          <w:lang w:val="en-US"/>
        </w:rPr>
        <w:t>ed</w:t>
      </w:r>
    </w:p>
    <w:p w:rsidR="000E221C" w:rsidRPr="0087417E" w:rsidRDefault="000E221C" w:rsidP="000E221C">
      <w:pPr>
        <w:pStyle w:val="ParaNum"/>
        <w:numPr>
          <w:ilvl w:val="0"/>
          <w:numId w:val="0"/>
        </w:numPr>
        <w:tabs>
          <w:tab w:val="num" w:pos="360"/>
          <w:tab w:val="left" w:pos="1440"/>
        </w:tabs>
        <w:spacing w:after="0"/>
        <w:rPr>
          <w:szCs w:val="22"/>
          <w:lang w:val="en-US"/>
        </w:rPr>
      </w:pPr>
      <w:r w:rsidRPr="0087417E">
        <w:rPr>
          <w:i/>
          <w:szCs w:val="22"/>
          <w:lang w:val="en-US"/>
        </w:rPr>
        <w:tab/>
      </w:r>
    </w:p>
    <w:p w:rsidR="000E221C" w:rsidRDefault="000E221C" w:rsidP="000E221C">
      <w:pPr>
        <w:pStyle w:val="ParaNum"/>
        <w:numPr>
          <w:ilvl w:val="0"/>
          <w:numId w:val="0"/>
        </w:numPr>
        <w:tabs>
          <w:tab w:val="left" w:pos="360"/>
          <w:tab w:val="num" w:pos="1080"/>
        </w:tabs>
        <w:spacing w:after="0"/>
        <w:rPr>
          <w:i/>
          <w:szCs w:val="22"/>
          <w:lang w:val="en-US"/>
        </w:rPr>
      </w:pPr>
      <w:r>
        <w:rPr>
          <w:i/>
          <w:szCs w:val="22"/>
          <w:lang w:val="en-US"/>
        </w:rPr>
        <w:tab/>
      </w:r>
      <w:r w:rsidRPr="0087417E">
        <w:rPr>
          <w:i/>
          <w:szCs w:val="22"/>
          <w:lang w:val="en-US"/>
        </w:rPr>
        <w:t>Late-Filed FCC Form 471 Application – Petition for Reconsideration</w:t>
      </w:r>
      <w:r w:rsidRPr="000B68CD">
        <w:rPr>
          <w:rStyle w:val="FootnoteReference"/>
          <w:szCs w:val="22"/>
          <w:lang w:val="en-US"/>
        </w:rPr>
        <w:footnoteReference w:id="10"/>
      </w:r>
    </w:p>
    <w:p w:rsidR="000E221C" w:rsidRDefault="000E221C" w:rsidP="000E221C"/>
    <w:p w:rsidR="000E221C" w:rsidRDefault="000E221C" w:rsidP="000E221C">
      <w:pPr>
        <w:ind w:left="720"/>
      </w:pPr>
      <w:r>
        <w:t>Galena Public Library, Application No. 993588, Petition for Reconsideration, CC Docket No. 02-6 (filed Nov. 26, 2014)</w:t>
      </w:r>
    </w:p>
    <w:p w:rsidR="000E221C" w:rsidRDefault="000E221C" w:rsidP="000E221C"/>
    <w:p w:rsidR="000E221C" w:rsidRDefault="000E221C" w:rsidP="000E221C">
      <w:pPr>
        <w:pStyle w:val="ParaNum"/>
        <w:keepNext/>
        <w:numPr>
          <w:ilvl w:val="0"/>
          <w:numId w:val="0"/>
        </w:numPr>
        <w:tabs>
          <w:tab w:val="left" w:pos="360"/>
          <w:tab w:val="num" w:pos="1080"/>
        </w:tabs>
        <w:spacing w:after="0"/>
        <w:rPr>
          <w:i/>
          <w:szCs w:val="22"/>
          <w:lang w:val="en-US"/>
        </w:rPr>
      </w:pPr>
      <w:r>
        <w:rPr>
          <w:i/>
          <w:szCs w:val="22"/>
          <w:lang w:val="en-US"/>
        </w:rPr>
        <w:tab/>
      </w:r>
      <w:r w:rsidRPr="0087417E">
        <w:rPr>
          <w:i/>
          <w:szCs w:val="22"/>
        </w:rPr>
        <w:t xml:space="preserve">Untimely </w:t>
      </w:r>
      <w:r w:rsidRPr="007C14B6">
        <w:rPr>
          <w:i/>
          <w:szCs w:val="22"/>
          <w:lang w:val="en-US"/>
        </w:rPr>
        <w:t>Filed</w:t>
      </w:r>
      <w:r w:rsidRPr="0087417E">
        <w:rPr>
          <w:i/>
          <w:szCs w:val="22"/>
        </w:rPr>
        <w:t xml:space="preserve"> Request for Review</w:t>
      </w:r>
      <w:r w:rsidRPr="000B68CD">
        <w:rPr>
          <w:szCs w:val="22"/>
          <w:vertAlign w:val="superscript"/>
        </w:rPr>
        <w:footnoteReference w:id="11"/>
      </w:r>
    </w:p>
    <w:p w:rsidR="000E221C" w:rsidRDefault="000E221C" w:rsidP="000E221C">
      <w:pPr>
        <w:ind w:firstLine="720"/>
        <w:outlineLvl w:val="0"/>
        <w:rPr>
          <w:szCs w:val="22"/>
        </w:rPr>
      </w:pPr>
    </w:p>
    <w:p w:rsidR="000E221C" w:rsidRDefault="000E221C" w:rsidP="000E221C">
      <w:pPr>
        <w:ind w:firstLine="720"/>
        <w:outlineLvl w:val="0"/>
        <w:rPr>
          <w:szCs w:val="22"/>
        </w:rPr>
      </w:pPr>
      <w:r>
        <w:rPr>
          <w:szCs w:val="22"/>
        </w:rPr>
        <w:t xml:space="preserve">Blessed Sacrament School, Application No. 891980, Request for Waiver, CC Docket No. 02-6 </w:t>
      </w:r>
      <w:r>
        <w:rPr>
          <w:szCs w:val="22"/>
        </w:rPr>
        <w:tab/>
        <w:t>(filed Nov. 25, 2014)</w:t>
      </w:r>
    </w:p>
    <w:p w:rsidR="000E221C" w:rsidRDefault="000E221C" w:rsidP="000E221C">
      <w:pPr>
        <w:ind w:firstLine="720"/>
        <w:outlineLvl w:val="0"/>
        <w:rPr>
          <w:szCs w:val="22"/>
        </w:rPr>
      </w:pPr>
    </w:p>
    <w:p w:rsidR="000E221C" w:rsidRDefault="000E221C" w:rsidP="000E221C">
      <w:pPr>
        <w:ind w:left="720"/>
        <w:outlineLvl w:val="0"/>
        <w:rPr>
          <w:szCs w:val="22"/>
        </w:rPr>
      </w:pPr>
      <w:smartTag w:uri="urn:schemas-microsoft-com:office:smarttags" w:element="place">
        <w:smartTag w:uri="urn:schemas-microsoft-com:office:smarttags" w:element="PlaceName">
          <w:r>
            <w:rPr>
              <w:szCs w:val="22"/>
            </w:rPr>
            <w:t>Escambia</w:t>
          </w:r>
        </w:smartTag>
        <w:r>
          <w:rPr>
            <w:szCs w:val="22"/>
          </w:rPr>
          <w:t xml:space="preserve"> </w:t>
        </w:r>
        <w:smartTag w:uri="urn:schemas-microsoft-com:office:smarttags" w:element="PlaceType">
          <w:r>
            <w:rPr>
              <w:szCs w:val="22"/>
            </w:rPr>
            <w:t>County</w:t>
          </w:r>
        </w:smartTag>
        <w:r>
          <w:rPr>
            <w:szCs w:val="22"/>
          </w:rPr>
          <w:t xml:space="preserve"> </w:t>
        </w:r>
        <w:smartTag w:uri="urn:schemas-microsoft-com:office:smarttags" w:element="PlaceType">
          <w:r>
            <w:rPr>
              <w:szCs w:val="22"/>
            </w:rPr>
            <w:t>School District</w:t>
          </w:r>
        </w:smartTag>
      </w:smartTag>
      <w:r>
        <w:rPr>
          <w:szCs w:val="22"/>
        </w:rPr>
        <w:t xml:space="preserve">, Application No. </w:t>
      </w:r>
      <w:r>
        <w:t>765519</w:t>
      </w:r>
      <w:r>
        <w:rPr>
          <w:szCs w:val="22"/>
        </w:rPr>
        <w:t>, Request for Review, CC Docket No. 02-6 (filed July 3, 2014)</w:t>
      </w:r>
    </w:p>
    <w:p w:rsidR="000E221C" w:rsidRDefault="000E221C" w:rsidP="000E221C">
      <w:pPr>
        <w:ind w:firstLine="720"/>
        <w:outlineLvl w:val="0"/>
        <w:rPr>
          <w:szCs w:val="22"/>
        </w:rPr>
      </w:pPr>
    </w:p>
    <w:p w:rsidR="000E221C" w:rsidRDefault="000E221C" w:rsidP="000E221C">
      <w:pPr>
        <w:ind w:firstLine="720"/>
        <w:outlineLvl w:val="0"/>
        <w:rPr>
          <w:szCs w:val="22"/>
        </w:rPr>
      </w:pPr>
      <w:r>
        <w:rPr>
          <w:szCs w:val="22"/>
        </w:rPr>
        <w:t xml:space="preserve">Henry Senachwine School District Unit 5, Application No. 980665, Request for Waiver, CC </w:t>
      </w:r>
      <w:r>
        <w:rPr>
          <w:szCs w:val="22"/>
        </w:rPr>
        <w:tab/>
        <w:t>Docket No. 02-6 (filed Nov. 13, 2014)</w:t>
      </w:r>
    </w:p>
    <w:p w:rsidR="000E221C" w:rsidRDefault="000E221C" w:rsidP="000E221C">
      <w:pPr>
        <w:ind w:firstLine="720"/>
        <w:outlineLvl w:val="0"/>
        <w:rPr>
          <w:szCs w:val="22"/>
        </w:rPr>
      </w:pPr>
    </w:p>
    <w:p w:rsidR="000E221C" w:rsidRDefault="000E221C" w:rsidP="000E221C">
      <w:pPr>
        <w:ind w:firstLine="720"/>
        <w:outlineLvl w:val="0"/>
        <w:rPr>
          <w:szCs w:val="22"/>
        </w:rPr>
      </w:pPr>
      <w:r>
        <w:rPr>
          <w:szCs w:val="22"/>
        </w:rPr>
        <w:t xml:space="preserve">New Horizon Regional Education Centers, Application No. 993151, Request for Waiver, CC </w:t>
      </w:r>
      <w:r>
        <w:rPr>
          <w:szCs w:val="22"/>
        </w:rPr>
        <w:tab/>
        <w:t>Docket No. 02-6 (filed Nov. 12, 2014)</w:t>
      </w:r>
    </w:p>
    <w:p w:rsidR="000E221C" w:rsidRDefault="000E221C" w:rsidP="000E221C">
      <w:pPr>
        <w:ind w:firstLine="720"/>
        <w:outlineLvl w:val="0"/>
        <w:rPr>
          <w:szCs w:val="22"/>
        </w:rPr>
      </w:pPr>
    </w:p>
    <w:p w:rsidR="000E221C" w:rsidRDefault="000E221C" w:rsidP="000E221C">
      <w:pPr>
        <w:ind w:firstLine="720"/>
        <w:outlineLvl w:val="0"/>
        <w:rPr>
          <w:szCs w:val="22"/>
        </w:rPr>
      </w:pPr>
      <w:r>
        <w:rPr>
          <w:szCs w:val="22"/>
        </w:rPr>
        <w:t xml:space="preserve">Virden Public Library, Application No. 240211, Request for Waiver, CC Docket No. 02-6 (filed </w:t>
      </w:r>
      <w:r>
        <w:rPr>
          <w:szCs w:val="22"/>
        </w:rPr>
        <w:tab/>
        <w:t>Oct. 28, 2014)</w:t>
      </w:r>
    </w:p>
    <w:p w:rsidR="000E221C" w:rsidRDefault="000E221C" w:rsidP="000E221C">
      <w:pPr>
        <w:ind w:firstLine="720"/>
        <w:outlineLvl w:val="0"/>
        <w:rPr>
          <w:szCs w:val="22"/>
        </w:rPr>
      </w:pPr>
    </w:p>
    <w:p w:rsidR="000E221C" w:rsidRPr="00087FAB" w:rsidRDefault="000E221C" w:rsidP="000E221C">
      <w:pPr>
        <w:pStyle w:val="ParaNum"/>
        <w:keepNext/>
        <w:keepLines/>
        <w:numPr>
          <w:ilvl w:val="0"/>
          <w:numId w:val="0"/>
        </w:numPr>
        <w:tabs>
          <w:tab w:val="left" w:pos="360"/>
          <w:tab w:val="num" w:pos="1080"/>
        </w:tabs>
        <w:spacing w:after="0"/>
        <w:ind w:left="360"/>
        <w:rPr>
          <w:i/>
          <w:szCs w:val="22"/>
          <w:lang w:val="en-US"/>
        </w:rPr>
      </w:pPr>
      <w:r w:rsidRPr="00087FAB">
        <w:rPr>
          <w:i/>
          <w:szCs w:val="22"/>
          <w:lang w:val="en-US"/>
        </w:rPr>
        <w:t>FCC Form 470</w:t>
      </w:r>
      <w:r>
        <w:rPr>
          <w:i/>
          <w:szCs w:val="22"/>
          <w:lang w:val="en-US"/>
        </w:rPr>
        <w:t xml:space="preserve"> with Inadequate Specificity and No Indication of Request for Proposal (RFP) on Services Being Sought</w:t>
      </w:r>
      <w:r w:rsidRPr="00087FAB">
        <w:rPr>
          <w:rStyle w:val="FootnoteReference"/>
          <w:szCs w:val="22"/>
        </w:rPr>
        <w:footnoteReference w:id="12"/>
      </w:r>
    </w:p>
    <w:p w:rsidR="000E221C" w:rsidRPr="00087FAB" w:rsidRDefault="000E221C" w:rsidP="000E221C">
      <w:pPr>
        <w:tabs>
          <w:tab w:val="left" w:pos="8445"/>
        </w:tabs>
        <w:ind w:firstLine="720"/>
        <w:rPr>
          <w:szCs w:val="22"/>
        </w:rPr>
      </w:pPr>
      <w:r w:rsidRPr="00087FAB">
        <w:rPr>
          <w:szCs w:val="22"/>
        </w:rPr>
        <w:tab/>
      </w:r>
    </w:p>
    <w:p w:rsidR="000E221C" w:rsidRDefault="000E221C" w:rsidP="000E221C">
      <w:pPr>
        <w:keepLines/>
        <w:ind w:left="720"/>
        <w:rPr>
          <w:szCs w:val="22"/>
        </w:rPr>
      </w:pPr>
      <w:r w:rsidRPr="00087FAB">
        <w:rPr>
          <w:szCs w:val="22"/>
        </w:rPr>
        <w:t xml:space="preserve">Our Lady of Charity School, Application No. </w:t>
      </w:r>
      <w:r w:rsidRPr="00087FAB">
        <w:t>821782</w:t>
      </w:r>
      <w:r w:rsidRPr="00087FAB">
        <w:rPr>
          <w:szCs w:val="22"/>
        </w:rPr>
        <w:t>, Request</w:t>
      </w:r>
      <w:r>
        <w:rPr>
          <w:szCs w:val="22"/>
        </w:rPr>
        <w:t xml:space="preserve"> for Review, CC Docket No. 02-6</w:t>
      </w:r>
      <w:r w:rsidRPr="00087FAB">
        <w:rPr>
          <w:szCs w:val="22"/>
        </w:rPr>
        <w:t xml:space="preserve"> (filed Feb. 20, 2014)</w:t>
      </w:r>
    </w:p>
    <w:p w:rsidR="000E221C" w:rsidRPr="00087FAB" w:rsidRDefault="000E221C" w:rsidP="000E221C">
      <w:pPr>
        <w:keepLines/>
        <w:ind w:left="720"/>
        <w:rPr>
          <w:szCs w:val="22"/>
        </w:rPr>
      </w:pPr>
    </w:p>
    <w:p w:rsidR="000E221C" w:rsidRPr="00087FAB" w:rsidRDefault="000E221C" w:rsidP="000E221C">
      <w:pPr>
        <w:keepLines/>
        <w:ind w:left="720"/>
        <w:rPr>
          <w:szCs w:val="22"/>
        </w:rPr>
      </w:pPr>
      <w:r w:rsidRPr="00087FAB">
        <w:t>Our Lady of Tepeyac School</w:t>
      </w:r>
      <w:r w:rsidRPr="00087FAB">
        <w:rPr>
          <w:szCs w:val="22"/>
        </w:rPr>
        <w:t xml:space="preserve">, Application No. </w:t>
      </w:r>
      <w:r w:rsidRPr="00087FAB">
        <w:t>821925</w:t>
      </w:r>
      <w:r w:rsidRPr="00087FAB">
        <w:rPr>
          <w:szCs w:val="22"/>
        </w:rPr>
        <w:t xml:space="preserve">, Request for Review, CC </w:t>
      </w:r>
      <w:r>
        <w:rPr>
          <w:szCs w:val="22"/>
        </w:rPr>
        <w:t>Docket No. 02-6</w:t>
      </w:r>
      <w:r w:rsidRPr="00087FAB">
        <w:rPr>
          <w:szCs w:val="22"/>
        </w:rPr>
        <w:t xml:space="preserve"> (filed Feb. 20, 2014)</w:t>
      </w:r>
    </w:p>
    <w:p w:rsidR="000E221C" w:rsidRPr="00087FAB" w:rsidRDefault="000E221C" w:rsidP="000E221C">
      <w:pPr>
        <w:keepLines/>
        <w:ind w:firstLine="720"/>
        <w:rPr>
          <w:szCs w:val="22"/>
        </w:rPr>
      </w:pPr>
    </w:p>
    <w:p w:rsidR="000E221C" w:rsidRDefault="000E221C" w:rsidP="000E221C">
      <w:pPr>
        <w:keepLines/>
        <w:ind w:left="720"/>
        <w:rPr>
          <w:szCs w:val="22"/>
        </w:rPr>
      </w:pPr>
      <w:smartTag w:uri="urn:schemas-microsoft-com:office:smarttags" w:element="place">
        <w:smartTag w:uri="urn:schemas-microsoft-com:office:smarttags" w:element="PlaceName">
          <w:r w:rsidRPr="00087FAB">
            <w:rPr>
              <w:szCs w:val="22"/>
            </w:rPr>
            <w:t>Pope</w:t>
          </w:r>
        </w:smartTag>
        <w:r w:rsidRPr="00087FAB">
          <w:rPr>
            <w:szCs w:val="22"/>
          </w:rPr>
          <w:t xml:space="preserve"> </w:t>
        </w:r>
        <w:smartTag w:uri="urn:schemas-microsoft-com:office:smarttags" w:element="PlaceName">
          <w:r w:rsidRPr="00087FAB">
            <w:rPr>
              <w:szCs w:val="22"/>
            </w:rPr>
            <w:t>John</w:t>
          </w:r>
        </w:smartTag>
        <w:r w:rsidRPr="00087FAB">
          <w:rPr>
            <w:szCs w:val="22"/>
          </w:rPr>
          <w:t xml:space="preserve"> </w:t>
        </w:r>
        <w:smartTag w:uri="urn:schemas-microsoft-com:office:smarttags" w:element="PlaceName">
          <w:r w:rsidRPr="00087FAB">
            <w:rPr>
              <w:szCs w:val="22"/>
            </w:rPr>
            <w:t>Paul</w:t>
          </w:r>
        </w:smartTag>
        <w:r w:rsidRPr="00087FAB">
          <w:rPr>
            <w:szCs w:val="22"/>
          </w:rPr>
          <w:t xml:space="preserve"> </w:t>
        </w:r>
        <w:smartTag w:uri="urn:schemas-microsoft-com:office:smarttags" w:element="PlaceName">
          <w:r w:rsidRPr="00087FAB">
            <w:rPr>
              <w:szCs w:val="22"/>
            </w:rPr>
            <w:t>II</w:t>
          </w:r>
        </w:smartTag>
        <w:r w:rsidRPr="00087FAB">
          <w:rPr>
            <w:szCs w:val="22"/>
          </w:rPr>
          <w:t xml:space="preserve"> </w:t>
        </w:r>
        <w:smartTag w:uri="urn:schemas-microsoft-com:office:smarttags" w:element="PlaceName">
          <w:r w:rsidRPr="00087FAB">
            <w:rPr>
              <w:szCs w:val="22"/>
            </w:rPr>
            <w:t>Catholic</w:t>
          </w:r>
        </w:smartTag>
        <w:r w:rsidRPr="00087FAB">
          <w:rPr>
            <w:szCs w:val="22"/>
          </w:rPr>
          <w:t xml:space="preserve"> </w:t>
        </w:r>
        <w:smartTag w:uri="urn:schemas-microsoft-com:office:smarttags" w:element="PlaceType">
          <w:r w:rsidRPr="00087FAB">
            <w:rPr>
              <w:szCs w:val="22"/>
            </w:rPr>
            <w:t>School</w:t>
          </w:r>
        </w:smartTag>
      </w:smartTag>
      <w:r w:rsidRPr="00087FAB">
        <w:rPr>
          <w:szCs w:val="22"/>
        </w:rPr>
        <w:t>, Application No. 8</w:t>
      </w:r>
      <w:r w:rsidRPr="00087FAB">
        <w:t>22024</w:t>
      </w:r>
      <w:r w:rsidRPr="00087FAB">
        <w:rPr>
          <w:szCs w:val="22"/>
        </w:rPr>
        <w:t>, Request</w:t>
      </w:r>
      <w:r>
        <w:rPr>
          <w:szCs w:val="22"/>
        </w:rPr>
        <w:t xml:space="preserve"> for Review, CC Docket No. 02-6</w:t>
      </w:r>
      <w:r w:rsidRPr="00087FAB">
        <w:rPr>
          <w:szCs w:val="22"/>
        </w:rPr>
        <w:t xml:space="preserve"> (filed Feb. 20, 2014)</w:t>
      </w:r>
    </w:p>
    <w:p w:rsidR="000E221C" w:rsidRPr="00087FAB" w:rsidRDefault="000E221C" w:rsidP="000E221C">
      <w:pPr>
        <w:keepLines/>
        <w:ind w:left="720"/>
        <w:rPr>
          <w:szCs w:val="22"/>
        </w:rPr>
      </w:pPr>
    </w:p>
    <w:p w:rsidR="000E221C" w:rsidRDefault="000E221C" w:rsidP="000E221C">
      <w:pPr>
        <w:keepLines/>
        <w:ind w:left="720"/>
        <w:rPr>
          <w:szCs w:val="22"/>
        </w:rPr>
      </w:pPr>
      <w:smartTag w:uri="urn:schemas-microsoft-com:office:smarttags" w:element="place">
        <w:smartTag w:uri="urn:schemas:contacts" w:element="Sn">
          <w:r w:rsidRPr="00087FAB">
            <w:rPr>
              <w:szCs w:val="22"/>
            </w:rPr>
            <w:t>St.</w:t>
          </w:r>
        </w:smartTag>
        <w:r w:rsidRPr="00087FAB">
          <w:rPr>
            <w:szCs w:val="22"/>
          </w:rPr>
          <w:t xml:space="preserve"> </w:t>
        </w:r>
        <w:smartTag w:uri="urn:schemas:contacts" w:element="middlename">
          <w:r w:rsidRPr="00087FAB">
            <w:rPr>
              <w:szCs w:val="22"/>
            </w:rPr>
            <w:t>Agnes</w:t>
          </w:r>
        </w:smartTag>
        <w:r w:rsidRPr="00087FAB">
          <w:rPr>
            <w:szCs w:val="22"/>
          </w:rPr>
          <w:t xml:space="preserve"> </w:t>
        </w:r>
        <w:smartTag w:uri="urn:schemas:contacts" w:element="Sn">
          <w:r w:rsidRPr="00087FAB">
            <w:rPr>
              <w:szCs w:val="22"/>
            </w:rPr>
            <w:t>School</w:t>
          </w:r>
        </w:smartTag>
      </w:smartTag>
      <w:r w:rsidRPr="00087FAB">
        <w:rPr>
          <w:szCs w:val="22"/>
        </w:rPr>
        <w:t xml:space="preserve">, Application No. </w:t>
      </w:r>
      <w:r w:rsidRPr="00087FAB">
        <w:t>821850</w:t>
      </w:r>
      <w:r w:rsidRPr="00087FAB">
        <w:rPr>
          <w:szCs w:val="22"/>
        </w:rPr>
        <w:t>, Request</w:t>
      </w:r>
      <w:r>
        <w:rPr>
          <w:szCs w:val="22"/>
        </w:rPr>
        <w:t xml:space="preserve"> for Review, CC Docket No. 02-6</w:t>
      </w:r>
      <w:r w:rsidRPr="00087FAB">
        <w:rPr>
          <w:szCs w:val="22"/>
        </w:rPr>
        <w:t xml:space="preserve"> (filed Feb.</w:t>
      </w:r>
      <w:r>
        <w:t> </w:t>
      </w:r>
      <w:r w:rsidRPr="00087FAB">
        <w:rPr>
          <w:szCs w:val="22"/>
        </w:rPr>
        <w:t>6, 2014)</w:t>
      </w:r>
    </w:p>
    <w:p w:rsidR="000E221C" w:rsidRPr="00087FAB" w:rsidRDefault="000E221C" w:rsidP="000E221C">
      <w:pPr>
        <w:keepLines/>
        <w:ind w:left="720"/>
        <w:rPr>
          <w:szCs w:val="22"/>
        </w:rPr>
      </w:pPr>
    </w:p>
    <w:p w:rsidR="000E221C" w:rsidRPr="00087FAB" w:rsidRDefault="000E221C" w:rsidP="000E221C">
      <w:pPr>
        <w:pStyle w:val="ParaNum"/>
        <w:keepNext/>
        <w:keepLines/>
        <w:numPr>
          <w:ilvl w:val="0"/>
          <w:numId w:val="0"/>
        </w:numPr>
        <w:tabs>
          <w:tab w:val="left" w:pos="360"/>
          <w:tab w:val="num" w:pos="1080"/>
        </w:tabs>
        <w:spacing w:after="0"/>
        <w:ind w:left="720"/>
        <w:rPr>
          <w:szCs w:val="22"/>
          <w:lang w:val="en-US"/>
        </w:rPr>
      </w:pPr>
      <w:r w:rsidRPr="00087FAB">
        <w:rPr>
          <w:szCs w:val="22"/>
        </w:rPr>
        <w:t xml:space="preserve">St. Philip Neri School, Application No. </w:t>
      </w:r>
      <w:r w:rsidRPr="00087FAB">
        <w:t>821885</w:t>
      </w:r>
      <w:r w:rsidRPr="00087FAB">
        <w:rPr>
          <w:szCs w:val="22"/>
        </w:rPr>
        <w:t>, Request</w:t>
      </w:r>
      <w:r>
        <w:rPr>
          <w:szCs w:val="22"/>
        </w:rPr>
        <w:t xml:space="preserve"> for Review, CC Docket No. 02-6</w:t>
      </w:r>
      <w:r w:rsidRPr="00087FAB">
        <w:rPr>
          <w:szCs w:val="22"/>
        </w:rPr>
        <w:t xml:space="preserve"> (filed Feb. 6, 2014)</w:t>
      </w:r>
    </w:p>
    <w:p w:rsidR="000E221C" w:rsidRPr="00087FAB" w:rsidRDefault="000E221C" w:rsidP="000E221C">
      <w:pPr>
        <w:ind w:firstLine="720"/>
        <w:rPr>
          <w:szCs w:val="22"/>
        </w:rPr>
      </w:pPr>
    </w:p>
    <w:p w:rsidR="000E221C" w:rsidRPr="00087FAB" w:rsidRDefault="000E221C" w:rsidP="000E221C">
      <w:pPr>
        <w:keepLines/>
        <w:ind w:left="720"/>
        <w:rPr>
          <w:szCs w:val="22"/>
        </w:rPr>
      </w:pPr>
      <w:r w:rsidRPr="00087FAB">
        <w:rPr>
          <w:szCs w:val="22"/>
        </w:rPr>
        <w:t xml:space="preserve">St. Procopius School, Application No. </w:t>
      </w:r>
      <w:r w:rsidRPr="00087FAB">
        <w:t>821849</w:t>
      </w:r>
      <w:r w:rsidRPr="00087FAB">
        <w:rPr>
          <w:szCs w:val="22"/>
        </w:rPr>
        <w:t xml:space="preserve">, Request </w:t>
      </w:r>
      <w:r>
        <w:rPr>
          <w:szCs w:val="22"/>
        </w:rPr>
        <w:t xml:space="preserve">for Review, CC Docket No. 02-6 </w:t>
      </w:r>
      <w:r w:rsidRPr="00087FAB">
        <w:rPr>
          <w:szCs w:val="22"/>
        </w:rPr>
        <w:t>(filed Feb. 20, 2014)</w:t>
      </w:r>
    </w:p>
    <w:p w:rsidR="000E221C" w:rsidRPr="00087FAB" w:rsidRDefault="000E221C" w:rsidP="000E221C">
      <w:pPr>
        <w:keepLines/>
        <w:tabs>
          <w:tab w:val="left" w:pos="2460"/>
        </w:tabs>
        <w:ind w:firstLine="720"/>
        <w:rPr>
          <w:szCs w:val="22"/>
        </w:rPr>
      </w:pPr>
      <w:r w:rsidRPr="00087FAB">
        <w:rPr>
          <w:szCs w:val="22"/>
        </w:rPr>
        <w:tab/>
      </w:r>
    </w:p>
    <w:p w:rsidR="000E221C" w:rsidRPr="00087FAB" w:rsidRDefault="000E221C" w:rsidP="000E221C">
      <w:pPr>
        <w:keepLines/>
        <w:ind w:left="720"/>
        <w:rPr>
          <w:szCs w:val="22"/>
        </w:rPr>
      </w:pPr>
      <w:r w:rsidRPr="00087FAB">
        <w:rPr>
          <w:szCs w:val="22"/>
        </w:rPr>
        <w:t xml:space="preserve">St. Turibius School, Application No. </w:t>
      </w:r>
      <w:r w:rsidRPr="00087FAB">
        <w:t>821886</w:t>
      </w:r>
      <w:r w:rsidRPr="00087FAB">
        <w:rPr>
          <w:szCs w:val="22"/>
        </w:rPr>
        <w:t>, Request</w:t>
      </w:r>
      <w:r>
        <w:rPr>
          <w:szCs w:val="22"/>
        </w:rPr>
        <w:t xml:space="preserve"> for Review, CC Docket No. 02-6</w:t>
      </w:r>
      <w:r w:rsidRPr="00087FAB">
        <w:rPr>
          <w:szCs w:val="22"/>
        </w:rPr>
        <w:t xml:space="preserve"> (filed Feb. 20, 2014)</w:t>
      </w:r>
    </w:p>
    <w:p w:rsidR="000E221C" w:rsidRDefault="000E221C" w:rsidP="000E221C">
      <w:pPr>
        <w:keepLines/>
        <w:tabs>
          <w:tab w:val="left" w:pos="4095"/>
        </w:tabs>
        <w:ind w:firstLine="720"/>
        <w:rPr>
          <w:szCs w:val="22"/>
        </w:rPr>
      </w:pPr>
      <w:r w:rsidRPr="00087FAB">
        <w:rPr>
          <w:szCs w:val="22"/>
        </w:rPr>
        <w:tab/>
      </w:r>
    </w:p>
    <w:p w:rsidR="000E221C" w:rsidRPr="00E31CFA" w:rsidRDefault="000E221C" w:rsidP="000E221C">
      <w:pPr>
        <w:keepLines/>
        <w:tabs>
          <w:tab w:val="left" w:pos="4095"/>
        </w:tabs>
        <w:ind w:firstLine="360"/>
        <w:rPr>
          <w:szCs w:val="22"/>
        </w:rPr>
      </w:pPr>
      <w:r w:rsidRPr="00CC481D">
        <w:rPr>
          <w:i/>
          <w:szCs w:val="22"/>
        </w:rPr>
        <w:t>Relying on FCC Form 470 That Did Not Seek Bids on Types of E-rate Services Later Requested</w:t>
      </w:r>
      <w:r w:rsidRPr="00B112A7">
        <w:rPr>
          <w:rStyle w:val="FootnoteReference"/>
          <w:szCs w:val="22"/>
        </w:rPr>
        <w:footnoteReference w:id="13"/>
      </w:r>
    </w:p>
    <w:p w:rsidR="000E221C" w:rsidRDefault="000E221C" w:rsidP="000E221C">
      <w:pPr>
        <w:pStyle w:val="ParaNum"/>
        <w:keepNext/>
        <w:keepLines/>
        <w:numPr>
          <w:ilvl w:val="0"/>
          <w:numId w:val="0"/>
        </w:numPr>
        <w:tabs>
          <w:tab w:val="left" w:pos="360"/>
          <w:tab w:val="num" w:pos="1080"/>
        </w:tabs>
        <w:spacing w:after="0"/>
        <w:rPr>
          <w:i/>
          <w:szCs w:val="22"/>
          <w:lang w:val="en-US"/>
        </w:rPr>
      </w:pPr>
    </w:p>
    <w:p w:rsidR="000E221C" w:rsidRDefault="000E221C" w:rsidP="000E221C">
      <w:pPr>
        <w:ind w:left="720"/>
        <w:outlineLvl w:val="0"/>
      </w:pPr>
      <w:r>
        <w:rPr>
          <w:szCs w:val="22"/>
        </w:rPr>
        <w:t xml:space="preserve">Boston Public Schools, Application No. 851420, Request for Waiver, CC Docket No. 02-6 </w:t>
      </w:r>
      <w:r>
        <w:t>(filed Aug. 9, 2013)</w:t>
      </w:r>
    </w:p>
    <w:p w:rsidR="000E221C" w:rsidRDefault="000E221C" w:rsidP="000E221C">
      <w:pPr>
        <w:ind w:left="720"/>
        <w:outlineLvl w:val="0"/>
      </w:pPr>
    </w:p>
    <w:p w:rsidR="000E221C" w:rsidRDefault="000E221C" w:rsidP="000E221C">
      <w:pPr>
        <w:ind w:left="720"/>
        <w:outlineLvl w:val="0"/>
      </w:pPr>
      <w:r>
        <w:rPr>
          <w:szCs w:val="22"/>
        </w:rPr>
        <w:t xml:space="preserve">Paxton Consolidated Schools, Application No. 931871, Request for Waiver, CC Docket No. 02-6 </w:t>
      </w:r>
      <w:r>
        <w:t>(filed Jan. 9, 2014)</w:t>
      </w:r>
    </w:p>
    <w:p w:rsidR="000E221C" w:rsidRDefault="000E221C" w:rsidP="000E221C">
      <w:pPr>
        <w:ind w:left="720"/>
        <w:outlineLvl w:val="0"/>
      </w:pPr>
    </w:p>
    <w:p w:rsidR="000E221C" w:rsidRDefault="000E221C" w:rsidP="000E221C">
      <w:pPr>
        <w:ind w:left="720"/>
        <w:outlineLvl w:val="0"/>
        <w:rPr>
          <w:szCs w:val="22"/>
        </w:rPr>
      </w:pPr>
      <w:r>
        <w:rPr>
          <w:szCs w:val="22"/>
        </w:rPr>
        <w:t>South Kingstown School District, Application Nos. 984884, 982686, 982997, 984614,</w:t>
      </w:r>
      <w:r w:rsidRPr="00AF4BC6">
        <w:rPr>
          <w:szCs w:val="22"/>
        </w:rPr>
        <w:t xml:space="preserve"> </w:t>
      </w:r>
      <w:r>
        <w:rPr>
          <w:szCs w:val="22"/>
        </w:rPr>
        <w:t xml:space="preserve">Request for Waiver, CC Docket No. 02-6 </w:t>
      </w:r>
      <w:r>
        <w:t>(filed Oct. 22, 2014)</w:t>
      </w:r>
    </w:p>
    <w:p w:rsidR="000E221C" w:rsidRDefault="000E221C" w:rsidP="000E221C">
      <w:pPr>
        <w:ind w:left="720"/>
        <w:outlineLvl w:val="0"/>
        <w:rPr>
          <w:szCs w:val="22"/>
        </w:rPr>
      </w:pPr>
    </w:p>
    <w:p w:rsidR="000E221C" w:rsidRDefault="000E221C" w:rsidP="000E221C">
      <w:pPr>
        <w:ind w:left="720"/>
        <w:outlineLvl w:val="0"/>
      </w:pPr>
      <w:r>
        <w:rPr>
          <w:szCs w:val="22"/>
        </w:rPr>
        <w:t xml:space="preserve">St. Mary’s School, Application No. 915912, Request for Waiver, CC Docket No. 02-6 </w:t>
      </w:r>
      <w:r>
        <w:t>(filed Feb. 14, 2014)</w:t>
      </w:r>
    </w:p>
    <w:p w:rsidR="000E221C" w:rsidRDefault="000E221C" w:rsidP="000E221C">
      <w:pPr>
        <w:ind w:left="720"/>
        <w:outlineLvl w:val="0"/>
        <w:rPr>
          <w:szCs w:val="22"/>
        </w:rPr>
      </w:pPr>
    </w:p>
    <w:p w:rsidR="000E221C" w:rsidRPr="008E7759" w:rsidRDefault="000E221C" w:rsidP="000E221C">
      <w:pPr>
        <w:keepNext/>
        <w:tabs>
          <w:tab w:val="left" w:pos="360"/>
          <w:tab w:val="num" w:pos="720"/>
        </w:tabs>
        <w:rPr>
          <w:b/>
          <w:szCs w:val="22"/>
          <w:u w:val="single"/>
          <w:lang w:eastAsia="x-none"/>
        </w:rPr>
      </w:pPr>
      <w:r w:rsidRPr="008E7759">
        <w:rPr>
          <w:b/>
          <w:szCs w:val="22"/>
          <w:u w:val="single"/>
          <w:lang w:eastAsia="x-none"/>
        </w:rPr>
        <w:t>Rural Health Care</w:t>
      </w:r>
      <w:r>
        <w:rPr>
          <w:b/>
          <w:szCs w:val="22"/>
          <w:u w:val="single"/>
          <w:lang w:eastAsia="x-none"/>
        </w:rPr>
        <w:t xml:space="preserve"> (RHC)</w:t>
      </w:r>
    </w:p>
    <w:p w:rsidR="000E221C" w:rsidRPr="00A9317C" w:rsidRDefault="000E221C" w:rsidP="000E221C">
      <w:pPr>
        <w:pStyle w:val="ParaNum"/>
        <w:keepNext/>
        <w:numPr>
          <w:ilvl w:val="0"/>
          <w:numId w:val="0"/>
        </w:numPr>
        <w:tabs>
          <w:tab w:val="num" w:pos="360"/>
          <w:tab w:val="left" w:pos="1440"/>
        </w:tabs>
        <w:spacing w:after="0"/>
        <w:rPr>
          <w:b/>
          <w:szCs w:val="22"/>
          <w:lang w:val="en-US"/>
        </w:rPr>
      </w:pPr>
      <w:r>
        <w:rPr>
          <w:b/>
          <w:szCs w:val="22"/>
          <w:lang w:val="en-US"/>
        </w:rPr>
        <w:t>WC Docket No. 02-60, CC Docket Nos. 96-45, 97-21</w:t>
      </w:r>
    </w:p>
    <w:p w:rsidR="000E221C" w:rsidRDefault="000E221C" w:rsidP="000E221C">
      <w:pPr>
        <w:pStyle w:val="ParaNum"/>
        <w:keepNext/>
        <w:numPr>
          <w:ilvl w:val="0"/>
          <w:numId w:val="0"/>
        </w:numPr>
        <w:tabs>
          <w:tab w:val="num" w:pos="360"/>
          <w:tab w:val="left" w:pos="1440"/>
        </w:tabs>
        <w:spacing w:after="0"/>
        <w:rPr>
          <w:i/>
          <w:szCs w:val="22"/>
          <w:lang w:val="en-US"/>
        </w:rPr>
      </w:pPr>
    </w:p>
    <w:p w:rsidR="000E221C" w:rsidRDefault="000E221C" w:rsidP="000E221C">
      <w:pPr>
        <w:pStyle w:val="ParaNum"/>
        <w:keepNext/>
        <w:numPr>
          <w:ilvl w:val="0"/>
          <w:numId w:val="0"/>
        </w:numPr>
        <w:tabs>
          <w:tab w:val="num" w:pos="360"/>
          <w:tab w:val="left" w:pos="1440"/>
        </w:tabs>
        <w:spacing w:after="0"/>
        <w:rPr>
          <w:szCs w:val="22"/>
          <w:u w:val="single"/>
          <w:lang w:val="en-US"/>
        </w:rPr>
      </w:pPr>
      <w:r>
        <w:rPr>
          <w:szCs w:val="22"/>
          <w:u w:val="single"/>
          <w:lang w:val="en-US"/>
        </w:rPr>
        <w:t>Denial</w:t>
      </w:r>
      <w:r w:rsidRPr="001A64F4">
        <w:rPr>
          <w:szCs w:val="22"/>
          <w:u w:val="single"/>
        </w:rPr>
        <w:t>s</w:t>
      </w:r>
    </w:p>
    <w:p w:rsidR="000E221C" w:rsidRDefault="000E221C" w:rsidP="000E221C">
      <w:pPr>
        <w:pStyle w:val="ParaNum"/>
        <w:keepNext/>
        <w:numPr>
          <w:ilvl w:val="0"/>
          <w:numId w:val="0"/>
        </w:numPr>
        <w:tabs>
          <w:tab w:val="num" w:pos="360"/>
          <w:tab w:val="left" w:pos="1440"/>
        </w:tabs>
        <w:spacing w:after="0"/>
        <w:rPr>
          <w:i/>
          <w:szCs w:val="22"/>
          <w:lang w:val="en-US"/>
        </w:rPr>
      </w:pPr>
      <w:r>
        <w:rPr>
          <w:i/>
          <w:szCs w:val="22"/>
          <w:lang w:val="en-US"/>
        </w:rPr>
        <w:tab/>
      </w:r>
    </w:p>
    <w:p w:rsidR="000E221C" w:rsidRDefault="000E221C" w:rsidP="000E221C">
      <w:pPr>
        <w:pStyle w:val="ParaNum"/>
        <w:keepNext/>
        <w:numPr>
          <w:ilvl w:val="0"/>
          <w:numId w:val="0"/>
        </w:numPr>
        <w:tabs>
          <w:tab w:val="left" w:pos="360"/>
          <w:tab w:val="num" w:pos="1080"/>
        </w:tabs>
        <w:spacing w:after="0"/>
        <w:rPr>
          <w:i/>
          <w:szCs w:val="22"/>
          <w:lang w:val="en-US"/>
        </w:rPr>
      </w:pPr>
      <w:r>
        <w:rPr>
          <w:i/>
          <w:szCs w:val="22"/>
          <w:lang w:val="en-US"/>
        </w:rPr>
        <w:tab/>
        <w:t>Failure to Comply with Commission’s Competitive Bidding Requirements</w:t>
      </w:r>
      <w:r w:rsidRPr="006F75D1">
        <w:rPr>
          <w:rStyle w:val="FootnoteReference"/>
          <w:szCs w:val="22"/>
          <w:lang w:val="en-US"/>
        </w:rPr>
        <w:footnoteReference w:id="14"/>
      </w:r>
    </w:p>
    <w:p w:rsidR="000E221C" w:rsidRDefault="000E221C" w:rsidP="000E221C">
      <w:pPr>
        <w:pStyle w:val="ParaNum"/>
        <w:keepNext/>
        <w:numPr>
          <w:ilvl w:val="0"/>
          <w:numId w:val="0"/>
        </w:numPr>
        <w:tabs>
          <w:tab w:val="left" w:pos="360"/>
          <w:tab w:val="num" w:pos="1080"/>
        </w:tabs>
        <w:spacing w:after="0"/>
        <w:rPr>
          <w:i/>
          <w:szCs w:val="22"/>
          <w:lang w:val="en-US"/>
        </w:rPr>
      </w:pPr>
    </w:p>
    <w:p w:rsidR="000E221C" w:rsidRPr="001A64F4" w:rsidRDefault="000E221C" w:rsidP="000E221C">
      <w:pPr>
        <w:pStyle w:val="ParaNum"/>
        <w:keepNext/>
        <w:numPr>
          <w:ilvl w:val="0"/>
          <w:numId w:val="0"/>
        </w:numPr>
        <w:tabs>
          <w:tab w:val="left" w:pos="360"/>
        </w:tabs>
        <w:spacing w:after="0"/>
        <w:ind w:left="720"/>
        <w:rPr>
          <w:szCs w:val="22"/>
          <w:lang w:val="en-US"/>
        </w:rPr>
      </w:pPr>
      <w:smartTag w:uri="urn:schemas-microsoft-com:office:smarttags" w:element="place">
        <w:smartTag w:uri="urn:schemas-microsoft-com:office:smarttags" w:element="PlaceName">
          <w:r>
            <w:rPr>
              <w:szCs w:val="22"/>
              <w:lang w:val="en-US"/>
            </w:rPr>
            <w:t>Amery</w:t>
          </w:r>
        </w:smartTag>
        <w:r>
          <w:rPr>
            <w:szCs w:val="22"/>
            <w:lang w:val="en-US"/>
          </w:rPr>
          <w:t xml:space="preserve"> </w:t>
        </w:r>
        <w:smartTag w:uri="urn:schemas-microsoft-com:office:smarttags" w:element="PlaceName">
          <w:r>
            <w:rPr>
              <w:szCs w:val="22"/>
              <w:lang w:val="en-US"/>
            </w:rPr>
            <w:t>Regional</w:t>
          </w:r>
        </w:smartTag>
        <w:r>
          <w:rPr>
            <w:szCs w:val="22"/>
            <w:lang w:val="en-US"/>
          </w:rPr>
          <w:t xml:space="preserve"> </w:t>
        </w:r>
        <w:smartTag w:uri="urn:schemas-microsoft-com:office:smarttags" w:element="PlaceName">
          <w:r>
            <w:rPr>
              <w:szCs w:val="22"/>
              <w:lang w:val="en-US"/>
            </w:rPr>
            <w:t>Medical</w:t>
          </w:r>
        </w:smartTag>
        <w:r>
          <w:rPr>
            <w:szCs w:val="22"/>
            <w:lang w:val="en-US"/>
          </w:rPr>
          <w:t xml:space="preserve"> </w:t>
        </w:r>
        <w:smartTag w:uri="urn:schemas-microsoft-com:office:smarttags" w:element="PlaceType">
          <w:r>
            <w:rPr>
              <w:szCs w:val="22"/>
              <w:lang w:val="en-US"/>
            </w:rPr>
            <w:t>Center</w:t>
          </w:r>
        </w:smartTag>
      </w:smartTag>
      <w:r>
        <w:rPr>
          <w:szCs w:val="22"/>
          <w:lang w:val="en-US"/>
        </w:rPr>
        <w:t>, HCP No.</w:t>
      </w:r>
      <w:r>
        <w:rPr>
          <w:szCs w:val="22"/>
        </w:rPr>
        <w:t xml:space="preserve"> 1</w:t>
      </w:r>
      <w:r>
        <w:rPr>
          <w:szCs w:val="22"/>
          <w:lang w:val="en-US"/>
        </w:rPr>
        <w:t>3041</w:t>
      </w:r>
      <w:r w:rsidRPr="001A64F4">
        <w:rPr>
          <w:szCs w:val="22"/>
          <w:lang w:val="en-US"/>
        </w:rPr>
        <w:t xml:space="preserve">, </w:t>
      </w:r>
      <w:r w:rsidRPr="001A64F4">
        <w:rPr>
          <w:szCs w:val="22"/>
        </w:rPr>
        <w:t>WC Docket No. 02-6</w:t>
      </w:r>
      <w:r>
        <w:rPr>
          <w:szCs w:val="22"/>
          <w:lang w:val="en-US"/>
        </w:rPr>
        <w:t xml:space="preserve">0 </w:t>
      </w:r>
      <w:r w:rsidRPr="001A64F4">
        <w:rPr>
          <w:szCs w:val="22"/>
          <w:lang w:val="en-US"/>
        </w:rPr>
        <w:t>(filed</w:t>
      </w:r>
      <w:r w:rsidRPr="001A64F4">
        <w:rPr>
          <w:szCs w:val="22"/>
        </w:rPr>
        <w:t xml:space="preserve"> </w:t>
      </w:r>
      <w:r>
        <w:rPr>
          <w:szCs w:val="22"/>
          <w:lang w:val="en-US"/>
        </w:rPr>
        <w:t>Sept. 24, 2013</w:t>
      </w:r>
      <w:r w:rsidRPr="001A64F4">
        <w:rPr>
          <w:szCs w:val="22"/>
          <w:lang w:val="en-US"/>
        </w:rPr>
        <w:t>)</w:t>
      </w:r>
      <w:r>
        <w:rPr>
          <w:szCs w:val="22"/>
          <w:lang w:val="en-US"/>
        </w:rPr>
        <w:t xml:space="preserve"> (concerning funding request numbers 62296, 62297, 62298, 62299, 62300, and 63573)</w:t>
      </w:r>
    </w:p>
    <w:p w:rsidR="000E221C" w:rsidRPr="00E24E91" w:rsidRDefault="000E221C" w:rsidP="000E221C">
      <w:pPr>
        <w:pStyle w:val="ParaNum"/>
        <w:numPr>
          <w:ilvl w:val="0"/>
          <w:numId w:val="0"/>
        </w:numPr>
        <w:tabs>
          <w:tab w:val="left" w:pos="360"/>
          <w:tab w:val="num" w:pos="1080"/>
        </w:tabs>
        <w:spacing w:after="0"/>
        <w:rPr>
          <w:snapToGrid w:val="0"/>
          <w:kern w:val="28"/>
          <w:szCs w:val="22"/>
          <w:lang w:val="en-US"/>
        </w:rPr>
      </w:pPr>
    </w:p>
    <w:p w:rsidR="000E221C" w:rsidRPr="005A73E9" w:rsidRDefault="000E221C" w:rsidP="000E221C">
      <w:pPr>
        <w:pStyle w:val="ParaNum"/>
        <w:numPr>
          <w:ilvl w:val="0"/>
          <w:numId w:val="0"/>
        </w:numPr>
        <w:tabs>
          <w:tab w:val="left" w:pos="360"/>
          <w:tab w:val="num" w:pos="1080"/>
        </w:tabs>
        <w:spacing w:after="0"/>
        <w:rPr>
          <w:snapToGrid w:val="0"/>
          <w:kern w:val="28"/>
          <w:szCs w:val="22"/>
          <w:u w:val="single"/>
          <w:lang w:val="en-US"/>
        </w:rPr>
      </w:pPr>
    </w:p>
    <w:p w:rsidR="000E221C" w:rsidRPr="0087417E" w:rsidRDefault="000E221C" w:rsidP="000E221C">
      <w:pPr>
        <w:ind w:firstLine="720"/>
        <w:rPr>
          <w:snapToGrid w:val="0"/>
          <w:kern w:val="28"/>
          <w:szCs w:val="22"/>
        </w:rPr>
      </w:pPr>
      <w:r w:rsidRPr="0087417E">
        <w:rPr>
          <w:snapToGrid w:val="0"/>
          <w:kern w:val="28"/>
          <w:szCs w:val="22"/>
        </w:rPr>
        <w:t xml:space="preserve">For additional information concerning this Public Notice, please contact </w:t>
      </w:r>
      <w:r>
        <w:rPr>
          <w:snapToGrid w:val="0"/>
          <w:kern w:val="28"/>
          <w:szCs w:val="22"/>
        </w:rPr>
        <w:t xml:space="preserve">Erica Myers </w:t>
      </w:r>
      <w:r w:rsidRPr="0087417E">
        <w:rPr>
          <w:snapToGrid w:val="0"/>
          <w:kern w:val="28"/>
          <w:szCs w:val="22"/>
        </w:rPr>
        <w:t>at (202) 418-7400, in the Telecommunications Access Policy Division, Wireline Competition Bureau.</w:t>
      </w:r>
    </w:p>
    <w:p w:rsidR="000E221C" w:rsidRPr="0087417E" w:rsidRDefault="000E221C" w:rsidP="000E221C">
      <w:pPr>
        <w:ind w:firstLine="720"/>
        <w:rPr>
          <w:snapToGrid w:val="0"/>
          <w:kern w:val="28"/>
          <w:szCs w:val="22"/>
        </w:rPr>
      </w:pPr>
    </w:p>
    <w:p w:rsidR="000E221C" w:rsidRPr="0087417E" w:rsidRDefault="000E221C" w:rsidP="000E221C">
      <w:pPr>
        <w:ind w:firstLine="720"/>
        <w:rPr>
          <w:snapToGrid w:val="0"/>
          <w:kern w:val="28"/>
          <w:szCs w:val="22"/>
        </w:rPr>
      </w:pPr>
    </w:p>
    <w:p w:rsidR="000E221C" w:rsidRPr="0087417E" w:rsidRDefault="000E221C" w:rsidP="000E221C">
      <w:pPr>
        <w:jc w:val="center"/>
        <w:rPr>
          <w:b/>
          <w:szCs w:val="22"/>
        </w:rPr>
      </w:pPr>
      <w:r w:rsidRPr="0087417E">
        <w:rPr>
          <w:b/>
          <w:szCs w:val="22"/>
        </w:rPr>
        <w:t>- FCC -</w:t>
      </w:r>
    </w:p>
    <w:p w:rsidR="000E221C" w:rsidRPr="0087417E" w:rsidRDefault="000E221C" w:rsidP="000E221C">
      <w:pPr>
        <w:jc w:val="center"/>
        <w:rPr>
          <w:b/>
          <w:szCs w:val="22"/>
        </w:rPr>
      </w:pPr>
    </w:p>
    <w:p w:rsidR="000E221C" w:rsidRDefault="000E221C">
      <w:pPr>
        <w:spacing w:before="120" w:after="240"/>
        <w:rPr>
          <w:sz w:val="24"/>
        </w:rPr>
      </w:pPr>
    </w:p>
    <w:p w:rsidR="00602577" w:rsidRDefault="00602577">
      <w:pPr>
        <w:spacing w:before="120" w:after="240"/>
        <w:rPr>
          <w:sz w:val="24"/>
        </w:rPr>
      </w:pPr>
    </w:p>
    <w:sectPr w:rsidR="00602577" w:rsidSect="006D202F">
      <w:type w:val="continuous"/>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1C" w:rsidRDefault="000E221C">
      <w:r>
        <w:separator/>
      </w:r>
    </w:p>
  </w:endnote>
  <w:endnote w:type="continuationSeparator" w:id="0">
    <w:p w:rsidR="000E221C" w:rsidRDefault="000E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D8" w:rsidRDefault="00753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77693"/>
      <w:docPartObj>
        <w:docPartGallery w:val="Page Numbers (Bottom of Page)"/>
        <w:docPartUnique/>
      </w:docPartObj>
    </w:sdtPr>
    <w:sdtEndPr>
      <w:rPr>
        <w:noProof/>
      </w:rPr>
    </w:sdtEndPr>
    <w:sdtContent>
      <w:p w:rsidR="006D202F" w:rsidRDefault="006D20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D202F" w:rsidRDefault="006D2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D8" w:rsidRDefault="00753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1C" w:rsidRDefault="000E221C">
      <w:r>
        <w:separator/>
      </w:r>
    </w:p>
  </w:footnote>
  <w:footnote w:type="continuationSeparator" w:id="0">
    <w:p w:rsidR="000E221C" w:rsidRDefault="000E221C">
      <w:r>
        <w:continuationSeparator/>
      </w:r>
    </w:p>
  </w:footnote>
  <w:footnote w:id="1">
    <w:p w:rsidR="000E221C" w:rsidRPr="006F75D1" w:rsidRDefault="000E221C" w:rsidP="000E221C">
      <w:pPr>
        <w:spacing w:after="120"/>
        <w:rPr>
          <w:sz w:val="20"/>
        </w:rPr>
      </w:pPr>
      <w:r w:rsidRPr="00852FEF">
        <w:rPr>
          <w:rStyle w:val="FootnoteReference"/>
          <w:sz w:val="20"/>
        </w:rPr>
        <w:footnoteRef/>
      </w:r>
      <w:r w:rsidRPr="00852FEF">
        <w:rPr>
          <w:sz w:val="20"/>
        </w:rPr>
        <w:t xml:space="preserve"> </w:t>
      </w:r>
      <w:r w:rsidRPr="00A958E2">
        <w:rPr>
          <w:i/>
          <w:sz w:val="20"/>
        </w:rPr>
        <w:t>See</w:t>
      </w:r>
      <w:r w:rsidRPr="00A958E2">
        <w:rPr>
          <w:sz w:val="20"/>
        </w:rPr>
        <w:t xml:space="preserve"> </w:t>
      </w:r>
      <w:r w:rsidRPr="00A958E2">
        <w:rPr>
          <w:i/>
          <w:sz w:val="20"/>
        </w:rPr>
        <w:t>Streamlined Process for Resolving Requests for Review of Decisions by the Universal Service Administrative Company</w:t>
      </w:r>
      <w:r w:rsidRPr="00A958E2">
        <w:rPr>
          <w:sz w:val="20"/>
        </w:rPr>
        <w:t>, CC Docket Nos</w:t>
      </w:r>
      <w:r w:rsidRPr="006F75D1">
        <w:rPr>
          <w:sz w:val="20"/>
        </w:rPr>
        <w:t xml:space="preserve">. 96-45, 02-6, WC Docket Nos. 02-60, </w:t>
      </w:r>
      <w:r w:rsidRPr="006F75D1">
        <w:rPr>
          <w:sz w:val="20"/>
          <w:lang w:val="en"/>
        </w:rPr>
        <w:t xml:space="preserve">06-122, 08-71, 10-90, </w:t>
      </w:r>
      <w:r w:rsidRPr="006F75D1">
        <w:rPr>
          <w:sz w:val="20"/>
        </w:rPr>
        <w:t xml:space="preserve">11-42, 14-58, Public Notice, 29 FCC Rcd 11094 (Wireline Comp. Bur. 2014).  Section 54.719(c) of the Commission’s rules provides that any person aggrieved by an action taken by a division of USAC may seek review from the Commission. 47 C.F.R. § 54.719(c).  </w:t>
      </w:r>
    </w:p>
  </w:footnote>
  <w:footnote w:id="2">
    <w:p w:rsidR="000E221C" w:rsidRPr="00852FEF" w:rsidRDefault="000E221C" w:rsidP="000E221C">
      <w:pPr>
        <w:pStyle w:val="FootnoteText"/>
        <w:spacing w:after="120"/>
        <w:rPr>
          <w:sz w:val="20"/>
        </w:rPr>
      </w:pPr>
      <w:r w:rsidRPr="00852FEF">
        <w:rPr>
          <w:rStyle w:val="FootnoteReference"/>
          <w:sz w:val="20"/>
        </w:rPr>
        <w:footnoteRef/>
      </w:r>
      <w:r w:rsidRPr="00852FEF">
        <w:rPr>
          <w:sz w:val="20"/>
        </w:rPr>
        <w:t xml:space="preserve"> </w:t>
      </w:r>
      <w:r w:rsidRPr="00852FEF">
        <w:rPr>
          <w:i/>
          <w:sz w:val="20"/>
        </w:rPr>
        <w:t>See</w:t>
      </w:r>
      <w:r w:rsidRPr="00852FEF">
        <w:rPr>
          <w:sz w:val="20"/>
        </w:rPr>
        <w:t xml:space="preserve"> 47 C.F.R. §§ 1.106, 1.115;</w:t>
      </w:r>
      <w:r w:rsidRPr="00852FEF">
        <w:rPr>
          <w:i/>
          <w:sz w:val="20"/>
        </w:rPr>
        <w:t xml:space="preserve"> see also</w:t>
      </w:r>
      <w:r w:rsidRPr="00852FEF">
        <w:rPr>
          <w:sz w:val="20"/>
        </w:rPr>
        <w:t xml:space="preserve"> 47 C.F.R. § 1.4(b)(2) (setting forth the method for computing the amount of time within which persons or entities must act in response to deadlines established by the Commission).</w:t>
      </w:r>
    </w:p>
  </w:footnote>
  <w:footnote w:id="3">
    <w:p w:rsidR="000E221C" w:rsidRPr="00852FEF" w:rsidRDefault="000E221C" w:rsidP="000E221C">
      <w:pPr>
        <w:spacing w:after="120"/>
        <w:rPr>
          <w:sz w:val="20"/>
        </w:rPr>
      </w:pPr>
      <w:r w:rsidRPr="00852FEF">
        <w:rPr>
          <w:rStyle w:val="FootnoteReference"/>
          <w:sz w:val="20"/>
        </w:rPr>
        <w:footnoteRef/>
      </w:r>
      <w:r w:rsidRPr="00852FEF">
        <w:rPr>
          <w:sz w:val="20"/>
        </w:rPr>
        <w:t xml:space="preserve"> We remand the underlying applications to USAC.  In remanding these applications to USAC, we make no other findings as to the ultimate eligibility of the underlying services or the petitioners’ applications.</w:t>
      </w:r>
    </w:p>
  </w:footnote>
  <w:footnote w:id="4">
    <w:p w:rsidR="000E221C" w:rsidRPr="00060749" w:rsidRDefault="000E221C" w:rsidP="000E221C">
      <w:pPr>
        <w:pStyle w:val="FootnoteText"/>
        <w:spacing w:after="120"/>
      </w:pPr>
      <w:r>
        <w:rPr>
          <w:rStyle w:val="FootnoteReference"/>
        </w:rPr>
        <w:footnoteRef/>
      </w:r>
      <w:r>
        <w:t xml:space="preserve"> </w:t>
      </w:r>
      <w:r w:rsidRPr="00687598">
        <w:rPr>
          <w:i/>
          <w:sz w:val="20"/>
        </w:rPr>
        <w:t>Requests for Review of the Decision of the Universal Service Administrator by Alpaugh Unified School District et al.</w:t>
      </w:r>
      <w:r w:rsidRPr="006F75D1">
        <w:rPr>
          <w:i/>
          <w:sz w:val="20"/>
        </w:rPr>
        <w:t>;</w:t>
      </w:r>
      <w:r w:rsidRPr="00687598">
        <w:rPr>
          <w:sz w:val="20"/>
        </w:rPr>
        <w:t xml:space="preserve"> </w:t>
      </w:r>
      <w:r w:rsidRPr="00687598">
        <w:rPr>
          <w:i/>
          <w:sz w:val="20"/>
        </w:rPr>
        <w:t>Schools and Libraries Universal Service Support Mechanism</w:t>
      </w:r>
      <w:r w:rsidRPr="00687598">
        <w:rPr>
          <w:sz w:val="20"/>
        </w:rPr>
        <w:t xml:space="preserve">, CC Docket No. 02-6, Order, 22 FCC Rcd 6035 (2007); </w:t>
      </w:r>
      <w:r w:rsidRPr="00687598">
        <w:rPr>
          <w:i/>
          <w:sz w:val="20"/>
        </w:rPr>
        <w:t>Requests for Review of Decisions of the Universal Service Administrator by Ben Gamla Palm Beach et al.</w:t>
      </w:r>
      <w:r w:rsidRPr="00996ED0">
        <w:rPr>
          <w:i/>
          <w:sz w:val="20"/>
        </w:rPr>
        <w:t>;</w:t>
      </w:r>
      <w:r w:rsidRPr="00687598">
        <w:rPr>
          <w:sz w:val="20"/>
        </w:rPr>
        <w:t xml:space="preserve"> </w:t>
      </w:r>
      <w:r w:rsidRPr="00687598">
        <w:rPr>
          <w:i/>
          <w:sz w:val="20"/>
        </w:rPr>
        <w:t>Schools and Libraries Universal Service Support Mechanism</w:t>
      </w:r>
      <w:r w:rsidRPr="00687598">
        <w:rPr>
          <w:sz w:val="20"/>
        </w:rPr>
        <w:t>, CC Docket No. 02-6, Order, 29 FCC Rcd 1876 (Wireline Comp. Bur. 2014) (granting requests for review</w:t>
      </w:r>
      <w:r>
        <w:rPr>
          <w:sz w:val="20"/>
        </w:rPr>
        <w:t xml:space="preserve"> </w:t>
      </w:r>
      <w:r w:rsidRPr="00687598">
        <w:rPr>
          <w:sz w:val="20"/>
        </w:rPr>
        <w:t>for applicants that had been denied funding because they failed to respond to USAC’s request for information within the USAC-specified time frame).</w:t>
      </w:r>
      <w:r>
        <w:rPr>
          <w:sz w:val="20"/>
        </w:rPr>
        <w:t xml:space="preserve">  </w:t>
      </w:r>
    </w:p>
  </w:footnote>
  <w:footnote w:id="5">
    <w:p w:rsidR="000E221C" w:rsidRPr="00852FEF" w:rsidRDefault="000E221C" w:rsidP="000E221C">
      <w:pPr>
        <w:spacing w:after="120"/>
        <w:rPr>
          <w:sz w:val="20"/>
        </w:rPr>
      </w:pPr>
      <w:r w:rsidRPr="00852FEF">
        <w:rPr>
          <w:rStyle w:val="FootnoteReference"/>
          <w:sz w:val="20"/>
        </w:rPr>
        <w:footnoteRef/>
      </w:r>
      <w:r w:rsidRPr="00852FEF">
        <w:rPr>
          <w:sz w:val="20"/>
        </w:rPr>
        <w:t xml:space="preserve"> </w:t>
      </w:r>
      <w:r w:rsidRPr="00852FEF">
        <w:rPr>
          <w:i/>
          <w:iCs/>
          <w:sz w:val="20"/>
        </w:rPr>
        <w:t>See, e.g.</w:t>
      </w:r>
      <w:r w:rsidRPr="00852FEF">
        <w:rPr>
          <w:iCs/>
          <w:sz w:val="20"/>
        </w:rPr>
        <w:t>,</w:t>
      </w:r>
      <w:r w:rsidRPr="00852FEF">
        <w:rPr>
          <w:i/>
          <w:iCs/>
          <w:sz w:val="20"/>
        </w:rPr>
        <w:t xml:space="preserve"> Requests for Waiver and Review of Decisions of the Universal Service Administrator by Academy of Math and Science et al.; Schools and Libraries Universal Service Support Mechanism</w:t>
      </w:r>
      <w:r w:rsidRPr="00852FEF">
        <w:rPr>
          <w:iCs/>
          <w:sz w:val="20"/>
        </w:rPr>
        <w:t>,</w:t>
      </w:r>
      <w:r w:rsidRPr="00852FEF">
        <w:rPr>
          <w:sz w:val="20"/>
        </w:rPr>
        <w:t xml:space="preserve"> CC Docket No. 02-6, Order, 25 FCC Rcd 9256, 9259-60, paras. 8-9 (2010) </w:t>
      </w:r>
      <w:r w:rsidRPr="00DE3978">
        <w:rPr>
          <w:sz w:val="20"/>
        </w:rPr>
        <w:t>(granting waiver requests where, for example, petitioners filed their FCC Forms 471 within 14 days after the FCC Form 471 filing window deadline, or filed within 30 days despite medical issues)</w:t>
      </w:r>
      <w:r w:rsidRPr="00852FEF">
        <w:rPr>
          <w:sz w:val="20"/>
        </w:rPr>
        <w:t xml:space="preserve">.  </w:t>
      </w:r>
    </w:p>
  </w:footnote>
  <w:footnote w:id="6">
    <w:p w:rsidR="000E221C" w:rsidRPr="00270E99" w:rsidRDefault="000E221C" w:rsidP="000E221C">
      <w:pPr>
        <w:spacing w:after="120"/>
        <w:rPr>
          <w:color w:val="1F497D"/>
          <w:sz w:val="20"/>
        </w:rPr>
      </w:pPr>
      <w:r w:rsidRPr="00852FEF">
        <w:rPr>
          <w:rStyle w:val="FootnoteReference"/>
          <w:sz w:val="20"/>
        </w:rPr>
        <w:footnoteRef/>
      </w:r>
      <w:r w:rsidRPr="00852FEF">
        <w:rPr>
          <w:sz w:val="20"/>
        </w:rPr>
        <w:t xml:space="preserve"> </w:t>
      </w:r>
      <w:r w:rsidRPr="00852FEF">
        <w:rPr>
          <w:i/>
          <w:sz w:val="20"/>
        </w:rPr>
        <w:t>See, e.g.</w:t>
      </w:r>
      <w:r w:rsidRPr="00852FEF">
        <w:rPr>
          <w:sz w:val="20"/>
        </w:rPr>
        <w:t xml:space="preserve">, </w:t>
      </w:r>
      <w:r w:rsidRPr="00852FEF">
        <w:rPr>
          <w:i/>
          <w:sz w:val="20"/>
        </w:rPr>
        <w:t>Request for Waiver of the Decision of the Universal Service Administrator by Barberton City School District et al.; Schools and Libraries Universal Service Support Mechanism</w:t>
      </w:r>
      <w:r w:rsidRPr="00270E99">
        <w:rPr>
          <w:sz w:val="20"/>
        </w:rPr>
        <w:t>,</w:t>
      </w:r>
      <w:r w:rsidRPr="00852FEF">
        <w:rPr>
          <w:sz w:val="20"/>
        </w:rPr>
        <w:t xml:space="preserve"> </w:t>
      </w:r>
      <w:r w:rsidRPr="00C57E63">
        <w:rPr>
          <w:sz w:val="20"/>
        </w:rPr>
        <w:t xml:space="preserve">CC Docket No. 02-6, Order, 23 FCC Rcd 15526 (Wireline Comp. Bur. 2008) (granting appeals on the merits in instances where applicants demonstrated they were in compliance with the Commission’s rule to have a signed contract in place prior to filing their applications).  We waive sections 54.507(d) and 54.514(a) of the Commission’s rules and direct USAC to waive any procedural deadline that might be necessary to effectuate </w:t>
      </w:r>
      <w:r w:rsidRPr="00C57E63">
        <w:rPr>
          <w:color w:val="000000"/>
          <w:sz w:val="20"/>
        </w:rPr>
        <w:t>our ruling.</w:t>
      </w:r>
      <w:r w:rsidRPr="00C57E63">
        <w:rPr>
          <w:sz w:val="20"/>
        </w:rPr>
        <w:t xml:space="preserve">  </w:t>
      </w:r>
      <w:r w:rsidRPr="00C57E63">
        <w:rPr>
          <w:i/>
          <w:sz w:val="20"/>
        </w:rPr>
        <w:t>See</w:t>
      </w:r>
      <w:r w:rsidRPr="00C57E63">
        <w:rPr>
          <w:sz w:val="20"/>
        </w:rPr>
        <w:t xml:space="preserve"> 47 C.F.R. § 54.507(d) (requiring non-recurring services to be implemented by September 30 following the close of the funding year); 47 C.F.R. § 54.514(a) (codifying the invoice filing deadline).  </w:t>
      </w:r>
    </w:p>
  </w:footnote>
  <w:footnote w:id="7">
    <w:p w:rsidR="000E221C" w:rsidRPr="00851A3A" w:rsidRDefault="000E221C" w:rsidP="000E221C">
      <w:pPr>
        <w:pStyle w:val="FootnoteText"/>
        <w:spacing w:after="120"/>
      </w:pPr>
      <w:r>
        <w:rPr>
          <w:rStyle w:val="FootnoteReference"/>
        </w:rPr>
        <w:footnoteRef/>
      </w:r>
      <w:r>
        <w:t xml:space="preserve"> </w:t>
      </w:r>
      <w:r w:rsidRPr="00851A3A">
        <w:rPr>
          <w:i/>
          <w:sz w:val="20"/>
        </w:rPr>
        <w:t>See</w:t>
      </w:r>
      <w:r>
        <w:rPr>
          <w:sz w:val="20"/>
        </w:rPr>
        <w:t xml:space="preserve"> </w:t>
      </w:r>
      <w:r>
        <w:rPr>
          <w:i/>
          <w:sz w:val="20"/>
        </w:rPr>
        <w:t xml:space="preserve">Petition for Reconsideration by </w:t>
      </w:r>
      <w:r w:rsidRPr="00B112A7">
        <w:rPr>
          <w:i/>
          <w:sz w:val="20"/>
        </w:rPr>
        <w:t>Spokane School District 81</w:t>
      </w:r>
      <w:r w:rsidRPr="006F75D1">
        <w:rPr>
          <w:i/>
          <w:sz w:val="20"/>
        </w:rPr>
        <w:t>;</w:t>
      </w:r>
      <w:r>
        <w:rPr>
          <w:sz w:val="20"/>
        </w:rPr>
        <w:t xml:space="preserve"> </w:t>
      </w:r>
      <w:r w:rsidRPr="00852FEF">
        <w:rPr>
          <w:i/>
          <w:sz w:val="20"/>
        </w:rPr>
        <w:t>Schools and Libraries Universal Service Support Mechanism</w:t>
      </w:r>
      <w:r w:rsidRPr="00270E99">
        <w:rPr>
          <w:sz w:val="20"/>
        </w:rPr>
        <w:t>,</w:t>
      </w:r>
      <w:r w:rsidRPr="00852FEF">
        <w:rPr>
          <w:sz w:val="20"/>
        </w:rPr>
        <w:t xml:space="preserve"> </w:t>
      </w:r>
      <w:r w:rsidRPr="00C57E63">
        <w:rPr>
          <w:sz w:val="20"/>
        </w:rPr>
        <w:t>CC Docket No. 02-6, Order</w:t>
      </w:r>
      <w:r>
        <w:rPr>
          <w:sz w:val="20"/>
        </w:rPr>
        <w:t xml:space="preserve"> on Reconsideration,</w:t>
      </w:r>
      <w:r w:rsidRPr="00851A3A">
        <w:rPr>
          <w:sz w:val="20"/>
        </w:rPr>
        <w:t xml:space="preserve"> 29 FCC Rcd 9695</w:t>
      </w:r>
      <w:r>
        <w:rPr>
          <w:sz w:val="20"/>
        </w:rPr>
        <w:t xml:space="preserve"> (Wireline Comp. Bur. 2014) (granting waiver of requirement that price of E-rate supported services be the primary factor in bid evaluation where the petitioner demonstrated that the winning bid offered the lowest price on E-rate eligible services).</w:t>
      </w:r>
    </w:p>
  </w:footnote>
  <w:footnote w:id="8">
    <w:p w:rsidR="000E221C" w:rsidRPr="00C22858" w:rsidRDefault="000E221C" w:rsidP="000E221C">
      <w:pPr>
        <w:pStyle w:val="FootnoteText"/>
        <w:spacing w:after="120"/>
      </w:pPr>
      <w:r>
        <w:rPr>
          <w:rStyle w:val="FootnoteReference"/>
        </w:rPr>
        <w:footnoteRef/>
      </w:r>
      <w:r>
        <w:t xml:space="preserve"> </w:t>
      </w:r>
      <w:r w:rsidRPr="00851A3A">
        <w:rPr>
          <w:i/>
          <w:sz w:val="20"/>
        </w:rPr>
        <w:t>See</w:t>
      </w:r>
      <w:r>
        <w:rPr>
          <w:i/>
          <w:sz w:val="20"/>
        </w:rPr>
        <w:t>, e.g.</w:t>
      </w:r>
      <w:r w:rsidRPr="006F75D1">
        <w:rPr>
          <w:sz w:val="20"/>
        </w:rPr>
        <w:t>,</w:t>
      </w:r>
      <w:r w:rsidRPr="00851A3A">
        <w:rPr>
          <w:i/>
          <w:sz w:val="20"/>
        </w:rPr>
        <w:t xml:space="preserve"> </w:t>
      </w:r>
      <w:r>
        <w:rPr>
          <w:i/>
          <w:sz w:val="20"/>
        </w:rPr>
        <w:t xml:space="preserve">Request for Review </w:t>
      </w:r>
      <w:r w:rsidRPr="00852FEF">
        <w:rPr>
          <w:i/>
          <w:sz w:val="20"/>
        </w:rPr>
        <w:t xml:space="preserve">of </w:t>
      </w:r>
      <w:r>
        <w:rPr>
          <w:i/>
          <w:sz w:val="20"/>
        </w:rPr>
        <w:t>a</w:t>
      </w:r>
      <w:r w:rsidRPr="00852FEF">
        <w:rPr>
          <w:i/>
          <w:sz w:val="20"/>
        </w:rPr>
        <w:t xml:space="preserve"> Decision of the Universal Service Administrator by</w:t>
      </w:r>
      <w:r>
        <w:rPr>
          <w:i/>
          <w:sz w:val="20"/>
        </w:rPr>
        <w:t xml:space="preserve"> </w:t>
      </w:r>
      <w:r w:rsidRPr="00C22858">
        <w:rPr>
          <w:i/>
          <w:sz w:val="20"/>
        </w:rPr>
        <w:t>Expanets of North America</w:t>
      </w:r>
      <w:r>
        <w:rPr>
          <w:sz w:val="20"/>
        </w:rPr>
        <w:t xml:space="preserve">; </w:t>
      </w:r>
      <w:r w:rsidRPr="00852FEF">
        <w:rPr>
          <w:i/>
          <w:sz w:val="20"/>
        </w:rPr>
        <w:t>Schools and Libraries Universal Service Support Mechanism</w:t>
      </w:r>
      <w:r w:rsidRPr="00270E99">
        <w:rPr>
          <w:sz w:val="20"/>
        </w:rPr>
        <w:t>,</w:t>
      </w:r>
      <w:r w:rsidRPr="00852FEF">
        <w:rPr>
          <w:sz w:val="20"/>
        </w:rPr>
        <w:t xml:space="preserve"> </w:t>
      </w:r>
      <w:r w:rsidRPr="00C57E63">
        <w:rPr>
          <w:sz w:val="20"/>
        </w:rPr>
        <w:t>CC Docket No. 02-6, Order,</w:t>
      </w:r>
      <w:r>
        <w:rPr>
          <w:sz w:val="20"/>
        </w:rPr>
        <w:t xml:space="preserve"> </w:t>
      </w:r>
      <w:r w:rsidRPr="00C22858">
        <w:rPr>
          <w:sz w:val="20"/>
        </w:rPr>
        <w:t>25 FCC Rcd 5507</w:t>
      </w:r>
      <w:r>
        <w:rPr>
          <w:sz w:val="20"/>
        </w:rPr>
        <w:t xml:space="preserve"> </w:t>
      </w:r>
      <w:r w:rsidRPr="00C57E63">
        <w:rPr>
          <w:sz w:val="20"/>
        </w:rPr>
        <w:t>(Wireline Comp. Bur. 20</w:t>
      </w:r>
      <w:r>
        <w:rPr>
          <w:sz w:val="20"/>
        </w:rPr>
        <w:t>10</w:t>
      </w:r>
      <w:r w:rsidRPr="00C57E63">
        <w:rPr>
          <w:sz w:val="20"/>
        </w:rPr>
        <w:t>)</w:t>
      </w:r>
      <w:r>
        <w:rPr>
          <w:sz w:val="20"/>
        </w:rPr>
        <w:t xml:space="preserve"> (granting a waiver of the </w:t>
      </w:r>
      <w:r w:rsidRPr="00C22858">
        <w:rPr>
          <w:sz w:val="20"/>
        </w:rPr>
        <w:t xml:space="preserve">service implementation deadline </w:t>
      </w:r>
      <w:r>
        <w:rPr>
          <w:sz w:val="20"/>
        </w:rPr>
        <w:t xml:space="preserve">because </w:t>
      </w:r>
      <w:r w:rsidRPr="00C22858">
        <w:rPr>
          <w:sz w:val="20"/>
        </w:rPr>
        <w:t>the service provider was, at most, only a month late in installing its services</w:t>
      </w:r>
      <w:r>
        <w:rPr>
          <w:sz w:val="20"/>
        </w:rPr>
        <w:t xml:space="preserve"> and </w:t>
      </w:r>
      <w:r w:rsidRPr="00C22858">
        <w:rPr>
          <w:sz w:val="20"/>
        </w:rPr>
        <w:t>such a short delay in service implementation does not warrant the</w:t>
      </w:r>
      <w:r>
        <w:rPr>
          <w:sz w:val="20"/>
        </w:rPr>
        <w:t xml:space="preserve"> complete rejection of funding)</w:t>
      </w:r>
      <w:r w:rsidRPr="00C22858">
        <w:rPr>
          <w:sz w:val="20"/>
        </w:rPr>
        <w:t>.</w:t>
      </w:r>
    </w:p>
  </w:footnote>
  <w:footnote w:id="9">
    <w:p w:rsidR="000E221C" w:rsidRPr="006E4F21" w:rsidRDefault="000E221C" w:rsidP="000E221C">
      <w:pPr>
        <w:pStyle w:val="FootnoteText"/>
        <w:spacing w:after="120"/>
      </w:pPr>
      <w:r>
        <w:rPr>
          <w:rStyle w:val="FootnoteReference"/>
        </w:rPr>
        <w:footnoteRef/>
      </w:r>
      <w:r>
        <w:t xml:space="preserve"> </w:t>
      </w:r>
      <w:r w:rsidRPr="006E4F21">
        <w:rPr>
          <w:i/>
          <w:sz w:val="20"/>
        </w:rPr>
        <w:t>See</w:t>
      </w:r>
      <w:r>
        <w:rPr>
          <w:i/>
          <w:sz w:val="20"/>
        </w:rPr>
        <w:t>, e.g.</w:t>
      </w:r>
      <w:r w:rsidRPr="006F75D1">
        <w:rPr>
          <w:sz w:val="20"/>
        </w:rPr>
        <w:t>,</w:t>
      </w:r>
      <w:r w:rsidRPr="006E4F21">
        <w:rPr>
          <w:i/>
          <w:sz w:val="20"/>
        </w:rPr>
        <w:t xml:space="preserve"> Application for Review of the Decision of the Universal Service Administrator by Aberdeen School District</w:t>
      </w:r>
      <w:r w:rsidRPr="006E4F21">
        <w:rPr>
          <w:sz w:val="20"/>
        </w:rPr>
        <w:t xml:space="preserve"> </w:t>
      </w:r>
      <w:r w:rsidRPr="006E4F21">
        <w:rPr>
          <w:i/>
          <w:sz w:val="20"/>
        </w:rPr>
        <w:t>et al.</w:t>
      </w:r>
      <w:r>
        <w:rPr>
          <w:sz w:val="20"/>
        </w:rPr>
        <w:t>;</w:t>
      </w:r>
      <w:r w:rsidRPr="006E4F21">
        <w:rPr>
          <w:sz w:val="20"/>
        </w:rPr>
        <w:t xml:space="preserve"> </w:t>
      </w:r>
      <w:r w:rsidRPr="006E4F21">
        <w:rPr>
          <w:i/>
          <w:sz w:val="20"/>
        </w:rPr>
        <w:t>Schools and Libraries Universal Service Support Mechanism</w:t>
      </w:r>
      <w:r w:rsidRPr="006E4F21">
        <w:rPr>
          <w:sz w:val="20"/>
        </w:rPr>
        <w:t>, CC Docket No. 02-6, Order, 22 FCC Rcd 8757 (2007) (granting waiver</w:t>
      </w:r>
      <w:r>
        <w:rPr>
          <w:sz w:val="20"/>
        </w:rPr>
        <w:t>s</w:t>
      </w:r>
      <w:r w:rsidRPr="006E4F21">
        <w:rPr>
          <w:sz w:val="20"/>
        </w:rPr>
        <w:t xml:space="preserve"> </w:t>
      </w:r>
      <w:r>
        <w:rPr>
          <w:sz w:val="20"/>
        </w:rPr>
        <w:t>of</w:t>
      </w:r>
      <w:r w:rsidRPr="006E4F21">
        <w:rPr>
          <w:sz w:val="20"/>
        </w:rPr>
        <w:t xml:space="preserve"> violation</w:t>
      </w:r>
      <w:r>
        <w:rPr>
          <w:sz w:val="20"/>
        </w:rPr>
        <w:t>s</w:t>
      </w:r>
      <w:r w:rsidRPr="006E4F21">
        <w:rPr>
          <w:sz w:val="20"/>
        </w:rPr>
        <w:t xml:space="preserve"> of the 28-day rule because the applicants only missed the deadline by </w:t>
      </w:r>
      <w:bookmarkStart w:id="4" w:name="SR;10947"/>
      <w:bookmarkEnd w:id="4"/>
      <w:r w:rsidRPr="006E4F21">
        <w:rPr>
          <w:bCs/>
          <w:sz w:val="20"/>
        </w:rPr>
        <w:t>one to three days</w:t>
      </w:r>
      <w:r w:rsidRPr="006E4F21">
        <w:rPr>
          <w:sz w:val="20"/>
        </w:rPr>
        <w:t>, thereby allowing their requests for services to be competitively bid for a meaningful period of time)</w:t>
      </w:r>
      <w:r>
        <w:rPr>
          <w:sz w:val="20"/>
        </w:rPr>
        <w:t>.</w:t>
      </w:r>
    </w:p>
  </w:footnote>
  <w:footnote w:id="10">
    <w:p w:rsidR="000E221C" w:rsidRPr="0087417E" w:rsidRDefault="000E221C" w:rsidP="000E221C">
      <w:pPr>
        <w:pStyle w:val="FootnoteText"/>
        <w:spacing w:after="120"/>
        <w:rPr>
          <w:sz w:val="20"/>
        </w:rPr>
      </w:pPr>
      <w:r w:rsidRPr="000B68CD">
        <w:rPr>
          <w:rStyle w:val="FootnoteReference"/>
          <w:sz w:val="20"/>
        </w:rPr>
        <w:footnoteRef/>
      </w:r>
      <w:r w:rsidRPr="000B68CD">
        <w:rPr>
          <w:sz w:val="20"/>
        </w:rPr>
        <w:t xml:space="preserve"> </w:t>
      </w:r>
      <w:r w:rsidRPr="00C43514">
        <w:rPr>
          <w:i/>
          <w:sz w:val="20"/>
        </w:rPr>
        <w:t>See, e.g.</w:t>
      </w:r>
      <w:r w:rsidRPr="000B68CD">
        <w:rPr>
          <w:sz w:val="20"/>
        </w:rPr>
        <w:t>,</w:t>
      </w:r>
      <w:r w:rsidRPr="00C43514">
        <w:rPr>
          <w:i/>
          <w:sz w:val="20"/>
        </w:rPr>
        <w:t xml:space="preserve"> </w:t>
      </w:r>
      <w:r w:rsidRPr="0087417E">
        <w:rPr>
          <w:i/>
          <w:sz w:val="20"/>
        </w:rPr>
        <w:t>Requests for Waiver and Review of Decisions of the Universal Service Administrator by Allan Shivers Library et al.</w:t>
      </w:r>
      <w:r>
        <w:rPr>
          <w:i/>
          <w:sz w:val="20"/>
        </w:rPr>
        <w:t>;</w:t>
      </w:r>
      <w:r w:rsidRPr="0087417E">
        <w:rPr>
          <w:sz w:val="20"/>
        </w:rPr>
        <w:t xml:space="preserve"> </w:t>
      </w:r>
      <w:r w:rsidRPr="0087417E">
        <w:rPr>
          <w:i/>
          <w:iCs/>
          <w:sz w:val="20"/>
        </w:rPr>
        <w:t>Schools and Libraries Universal Service Support Mechanism</w:t>
      </w:r>
      <w:r w:rsidRPr="000B68CD">
        <w:rPr>
          <w:iCs/>
          <w:sz w:val="20"/>
        </w:rPr>
        <w:t>,</w:t>
      </w:r>
      <w:r w:rsidRPr="0087417E">
        <w:rPr>
          <w:sz w:val="20"/>
        </w:rPr>
        <w:t xml:space="preserve"> CC Docket No. 02-6, Order, </w:t>
      </w:r>
      <w:r w:rsidRPr="009F085E">
        <w:rPr>
          <w:sz w:val="20"/>
        </w:rPr>
        <w:t>29</w:t>
      </w:r>
      <w:r>
        <w:rPr>
          <w:sz w:val="20"/>
        </w:rPr>
        <w:t xml:space="preserve"> FCC Rcd </w:t>
      </w:r>
      <w:r w:rsidRPr="009F085E">
        <w:rPr>
          <w:sz w:val="20"/>
        </w:rPr>
        <w:t xml:space="preserve">10356 </w:t>
      </w:r>
      <w:r w:rsidRPr="0087417E">
        <w:rPr>
          <w:sz w:val="20"/>
        </w:rPr>
        <w:t xml:space="preserve">(Wireline Comp. Bur. 2014) (denying petitions for reconsideration that fail to identify any material error, omission, or reason warranting reconsideration, and rely on arguments that have been fully considered and rejected by the Bureau within the same proceeding).  </w:t>
      </w:r>
    </w:p>
  </w:footnote>
  <w:footnote w:id="11">
    <w:p w:rsidR="000E221C" w:rsidRPr="00C57E63" w:rsidRDefault="000E221C" w:rsidP="000E221C">
      <w:pPr>
        <w:pStyle w:val="FootnoteText"/>
        <w:spacing w:after="120"/>
        <w:rPr>
          <w:sz w:val="20"/>
        </w:rPr>
      </w:pPr>
      <w:r w:rsidRPr="00852FEF">
        <w:rPr>
          <w:rStyle w:val="FootnoteReference"/>
          <w:sz w:val="20"/>
        </w:rPr>
        <w:footnoteRef/>
      </w:r>
      <w:r w:rsidRPr="00852FEF">
        <w:rPr>
          <w:i/>
          <w:sz w:val="20"/>
        </w:rPr>
        <w:t xml:space="preserve"> </w:t>
      </w:r>
      <w:r w:rsidRPr="00C57E63">
        <w:rPr>
          <w:i/>
          <w:sz w:val="20"/>
        </w:rPr>
        <w:t>See, e.g.</w:t>
      </w:r>
      <w:r w:rsidRPr="00C57E63">
        <w:rPr>
          <w:sz w:val="20"/>
        </w:rPr>
        <w:t>,</w:t>
      </w:r>
      <w:r w:rsidRPr="00C57E63">
        <w:rPr>
          <w:i/>
          <w:sz w:val="20"/>
        </w:rPr>
        <w:t xml:space="preserve"> Requests</w:t>
      </w:r>
      <w:r w:rsidRPr="00C57E63">
        <w:rPr>
          <w:i/>
          <w:iCs/>
          <w:color w:val="000000"/>
          <w:sz w:val="20"/>
        </w:rPr>
        <w:t xml:space="preserve"> for Review of Decisions of the Universal Service Administrator by Agra Public Schools I-134 et al.; Schools and Libraries Universal Service Support Mechanism,</w:t>
      </w:r>
      <w:r w:rsidRPr="00C57E63">
        <w:rPr>
          <w:color w:val="000000"/>
          <w:sz w:val="20"/>
        </w:rPr>
        <w:t xml:space="preserve"> CC Docket No. 02-6, Order, 25 FCC Rcd 5684 (Wireline Comp. Bur. 2010</w:t>
      </w:r>
      <w:r w:rsidRPr="00C57E63">
        <w:rPr>
          <w:sz w:val="20"/>
        </w:rPr>
        <w:t>)</w:t>
      </w:r>
      <w:r w:rsidRPr="00C57E63">
        <w:rPr>
          <w:color w:val="000000"/>
          <w:sz w:val="20"/>
        </w:rPr>
        <w:t xml:space="preserve">; </w:t>
      </w:r>
      <w:r w:rsidRPr="00C57E63">
        <w:rPr>
          <w:i/>
          <w:iCs/>
          <w:color w:val="000000"/>
          <w:sz w:val="20"/>
        </w:rPr>
        <w:t xml:space="preserve">Requests for </w:t>
      </w:r>
      <w:r>
        <w:rPr>
          <w:i/>
          <w:iCs/>
          <w:color w:val="000000"/>
          <w:sz w:val="20"/>
        </w:rPr>
        <w:t>Waiver</w:t>
      </w:r>
      <w:r w:rsidRPr="00C57E63">
        <w:rPr>
          <w:i/>
          <w:iCs/>
          <w:color w:val="000000"/>
          <w:sz w:val="20"/>
        </w:rPr>
        <w:t xml:space="preserve"> or </w:t>
      </w:r>
      <w:r>
        <w:rPr>
          <w:i/>
          <w:iCs/>
          <w:color w:val="000000"/>
          <w:sz w:val="20"/>
        </w:rPr>
        <w:t>Review</w:t>
      </w:r>
      <w:r w:rsidRPr="00C57E63">
        <w:rPr>
          <w:i/>
          <w:iCs/>
          <w:color w:val="000000"/>
          <w:sz w:val="20"/>
        </w:rPr>
        <w:t xml:space="preserve"> of Decisions of the Universal Service Administrator by Bound Brook School District et al.; Schools and Libraries Universal Service Support Mechanism</w:t>
      </w:r>
      <w:r w:rsidRPr="00C57E63">
        <w:rPr>
          <w:iCs/>
          <w:color w:val="000000"/>
          <w:sz w:val="20"/>
        </w:rPr>
        <w:t>,</w:t>
      </w:r>
      <w:r w:rsidRPr="00C57E63">
        <w:rPr>
          <w:color w:val="000000"/>
          <w:sz w:val="20"/>
        </w:rPr>
        <w:t xml:space="preserve"> CC Docket No. 02-6, Order, 29 FCC Rcd 5823 (Wireline Comp. Bur. 2014) </w:t>
      </w:r>
      <w:r w:rsidRPr="00C57E63">
        <w:rPr>
          <w:sz w:val="20"/>
        </w:rPr>
        <w:t xml:space="preserve">(denying appeals on the grounds that the petitioners failed to submit their appeals either to the Commission or to USAC within 60 days, as required by the Commission’s rules, and did not show special circumstances necessary for the Commission to waive the deadline). </w:t>
      </w:r>
    </w:p>
  </w:footnote>
  <w:footnote w:id="12">
    <w:p w:rsidR="000E221C" w:rsidRPr="008B3221" w:rsidRDefault="000E221C" w:rsidP="000E221C">
      <w:pPr>
        <w:spacing w:after="120"/>
        <w:rPr>
          <w:iCs/>
          <w:sz w:val="20"/>
        </w:rPr>
      </w:pPr>
      <w:r w:rsidRPr="00C43514">
        <w:rPr>
          <w:rStyle w:val="FootnoteReference"/>
          <w:sz w:val="20"/>
        </w:rPr>
        <w:footnoteRef/>
      </w:r>
      <w:r w:rsidRPr="00C43514">
        <w:rPr>
          <w:sz w:val="20"/>
        </w:rPr>
        <w:t xml:space="preserve"> </w:t>
      </w:r>
      <w:r w:rsidRPr="00C43514">
        <w:rPr>
          <w:i/>
          <w:iCs/>
          <w:sz w:val="20"/>
        </w:rPr>
        <w:t>See</w:t>
      </w:r>
      <w:r>
        <w:rPr>
          <w:i/>
          <w:iCs/>
          <w:sz w:val="20"/>
        </w:rPr>
        <w:t>, e.g.</w:t>
      </w:r>
      <w:r w:rsidRPr="006F75D1">
        <w:rPr>
          <w:iCs/>
          <w:sz w:val="20"/>
        </w:rPr>
        <w:t>,</w:t>
      </w:r>
      <w:r>
        <w:rPr>
          <w:i/>
          <w:iCs/>
          <w:sz w:val="20"/>
        </w:rPr>
        <w:t xml:space="preserve"> </w:t>
      </w:r>
      <w:r w:rsidRPr="00682E59">
        <w:rPr>
          <w:i/>
          <w:iCs/>
          <w:sz w:val="20"/>
        </w:rPr>
        <w:t xml:space="preserve">Request for Review of </w:t>
      </w:r>
      <w:r>
        <w:rPr>
          <w:i/>
          <w:iCs/>
          <w:sz w:val="20"/>
        </w:rPr>
        <w:t>the</w:t>
      </w:r>
      <w:r w:rsidRPr="00682E59">
        <w:rPr>
          <w:i/>
          <w:iCs/>
          <w:sz w:val="20"/>
        </w:rPr>
        <w:t xml:space="preserve"> Decision</w:t>
      </w:r>
      <w:r>
        <w:rPr>
          <w:i/>
          <w:iCs/>
          <w:sz w:val="20"/>
        </w:rPr>
        <w:t xml:space="preserve"> </w:t>
      </w:r>
      <w:r w:rsidRPr="00682E59">
        <w:rPr>
          <w:i/>
          <w:iCs/>
          <w:sz w:val="20"/>
        </w:rPr>
        <w:t>of the Universal Service Administrator</w:t>
      </w:r>
      <w:r w:rsidRPr="00034086">
        <w:rPr>
          <w:i/>
          <w:iCs/>
          <w:sz w:val="20"/>
        </w:rPr>
        <w:t xml:space="preserve"> </w:t>
      </w:r>
      <w:r w:rsidRPr="00682E59">
        <w:rPr>
          <w:i/>
          <w:iCs/>
          <w:sz w:val="20"/>
        </w:rPr>
        <w:t>by Ysleta Independent School District</w:t>
      </w:r>
      <w:r>
        <w:rPr>
          <w:i/>
          <w:iCs/>
          <w:sz w:val="20"/>
        </w:rPr>
        <w:t xml:space="preserve"> et al.</w:t>
      </w:r>
      <w:r w:rsidRPr="006F75D1">
        <w:rPr>
          <w:i/>
          <w:iCs/>
          <w:sz w:val="20"/>
        </w:rPr>
        <w:t xml:space="preserve">; </w:t>
      </w:r>
      <w:r w:rsidRPr="00CC481D">
        <w:rPr>
          <w:i/>
          <w:iCs/>
          <w:sz w:val="20"/>
        </w:rPr>
        <w:t>Federal-State Joint Board on Universal Service, Changes to the Board of Directors of the National Exchange Carrier Association, Inc.,</w:t>
      </w:r>
      <w:r w:rsidRPr="00682E59">
        <w:rPr>
          <w:iCs/>
          <w:sz w:val="20"/>
        </w:rPr>
        <w:t xml:space="preserve"> CC Docket Nos. 96-45, 97-21, Order, 18 FCC Rcd 26407</w:t>
      </w:r>
      <w:r>
        <w:rPr>
          <w:iCs/>
          <w:sz w:val="20"/>
        </w:rPr>
        <w:t xml:space="preserve">, 26410, para. 7 </w:t>
      </w:r>
      <w:r w:rsidRPr="00682E59">
        <w:rPr>
          <w:iCs/>
          <w:sz w:val="20"/>
        </w:rPr>
        <w:t>(2003)</w:t>
      </w:r>
      <w:r>
        <w:rPr>
          <w:iCs/>
          <w:sz w:val="20"/>
        </w:rPr>
        <w:t xml:space="preserve">; </w:t>
      </w:r>
      <w:r w:rsidRPr="007111A1">
        <w:rPr>
          <w:i/>
          <w:iCs/>
          <w:sz w:val="20"/>
        </w:rPr>
        <w:t>Requests for Review of a Decision of the Universal Service Administrator by Riverdale Unified School District and Cherokee County School District; Schools and Libraries Universal Service Support Mechanism</w:t>
      </w:r>
      <w:r w:rsidRPr="007111A1">
        <w:rPr>
          <w:iCs/>
          <w:sz w:val="20"/>
        </w:rPr>
        <w:t>, CC Docket No. 02-6, Order, 26 FCC Rcd 11207</w:t>
      </w:r>
      <w:r>
        <w:rPr>
          <w:iCs/>
          <w:sz w:val="20"/>
        </w:rPr>
        <w:t xml:space="preserve"> </w:t>
      </w:r>
      <w:r w:rsidRPr="007111A1">
        <w:rPr>
          <w:iCs/>
          <w:sz w:val="20"/>
        </w:rPr>
        <w:t xml:space="preserve">(Wireline Comp. Bur. 2011); </w:t>
      </w:r>
      <w:r w:rsidRPr="007111A1">
        <w:rPr>
          <w:i/>
          <w:iCs/>
          <w:sz w:val="20"/>
        </w:rPr>
        <w:t>Request for Review of a Decision of the Universal Service Administrator by Ramirez Common School District; Schools and Libraries Universal Service Support Mechanism</w:t>
      </w:r>
      <w:r w:rsidRPr="007111A1">
        <w:rPr>
          <w:iCs/>
          <w:sz w:val="20"/>
        </w:rPr>
        <w:t>, CC Docket No. 02-6, Order, 26 FCC Rcd 8430 (Wireline Comp. Bur. 2011)</w:t>
      </w:r>
      <w:r>
        <w:rPr>
          <w:iCs/>
          <w:sz w:val="20"/>
        </w:rPr>
        <w:t>;</w:t>
      </w:r>
      <w:r w:rsidRPr="007111A1">
        <w:rPr>
          <w:iCs/>
          <w:sz w:val="20"/>
        </w:rPr>
        <w:t xml:space="preserve"> </w:t>
      </w:r>
      <w:r>
        <w:rPr>
          <w:i/>
          <w:iCs/>
          <w:sz w:val="20"/>
        </w:rPr>
        <w:t xml:space="preserve">Request for Review of the </w:t>
      </w:r>
      <w:r w:rsidRPr="008B3221">
        <w:rPr>
          <w:i/>
          <w:iCs/>
          <w:sz w:val="20"/>
        </w:rPr>
        <w:t>Decision of the Universal Service Administrator by Washington Unified School District</w:t>
      </w:r>
      <w:r>
        <w:rPr>
          <w:iCs/>
          <w:sz w:val="20"/>
        </w:rPr>
        <w:t xml:space="preserve">, </w:t>
      </w:r>
      <w:r w:rsidRPr="00CC481D">
        <w:rPr>
          <w:i/>
          <w:iCs/>
          <w:sz w:val="20"/>
        </w:rPr>
        <w:t>Schools and Libraries Universal Service Support Mechanism</w:t>
      </w:r>
      <w:r>
        <w:rPr>
          <w:iCs/>
          <w:sz w:val="20"/>
        </w:rPr>
        <w:t xml:space="preserve">, </w:t>
      </w:r>
      <w:r w:rsidRPr="00D7150C">
        <w:rPr>
          <w:iCs/>
          <w:sz w:val="20"/>
        </w:rPr>
        <w:t>CC Docket No. 02-6</w:t>
      </w:r>
      <w:r>
        <w:rPr>
          <w:iCs/>
          <w:sz w:val="20"/>
        </w:rPr>
        <w:t>, Order,</w:t>
      </w:r>
      <w:r w:rsidRPr="00D7150C">
        <w:rPr>
          <w:iCs/>
          <w:sz w:val="20"/>
        </w:rPr>
        <w:t xml:space="preserve"> </w:t>
      </w:r>
      <w:r>
        <w:rPr>
          <w:iCs/>
          <w:sz w:val="20"/>
        </w:rPr>
        <w:t>28 FCC Rcd</w:t>
      </w:r>
      <w:r w:rsidRPr="008B3221">
        <w:rPr>
          <w:iCs/>
          <w:sz w:val="20"/>
        </w:rPr>
        <w:t xml:space="preserve"> 13746, 13748</w:t>
      </w:r>
      <w:r>
        <w:rPr>
          <w:iCs/>
          <w:sz w:val="20"/>
        </w:rPr>
        <w:t>, paras. 3-5</w:t>
      </w:r>
      <w:r w:rsidRPr="008B3221">
        <w:rPr>
          <w:iCs/>
          <w:sz w:val="20"/>
        </w:rPr>
        <w:t xml:space="preserve"> (</w:t>
      </w:r>
      <w:r>
        <w:rPr>
          <w:iCs/>
          <w:sz w:val="20"/>
        </w:rPr>
        <w:t xml:space="preserve">Wireline Comp. Bur. </w:t>
      </w:r>
      <w:r w:rsidRPr="008B3221">
        <w:rPr>
          <w:iCs/>
          <w:sz w:val="20"/>
        </w:rPr>
        <w:t>2013)</w:t>
      </w:r>
      <w:r>
        <w:rPr>
          <w:iCs/>
          <w:sz w:val="20"/>
        </w:rPr>
        <w:t xml:space="preserve"> </w:t>
      </w:r>
      <w:r w:rsidRPr="007111A1">
        <w:rPr>
          <w:iCs/>
          <w:sz w:val="20"/>
        </w:rPr>
        <w:t>(</w:t>
      </w:r>
      <w:r>
        <w:rPr>
          <w:iCs/>
          <w:sz w:val="20"/>
        </w:rPr>
        <w:t xml:space="preserve">all explaining that failure by an applicant to describe with specificity the services it is seeking to purchase on its FCC Form 470 or to indicate on the FCC Form 470 or to indicate on the FCC Form 470 that it has a RFP available providing detail about the requested services violates the E-rate program’s competitive bidding rules). </w:t>
      </w:r>
    </w:p>
    <w:p w:rsidR="000E221C" w:rsidRPr="008B3221" w:rsidRDefault="000E221C" w:rsidP="000E221C">
      <w:pPr>
        <w:spacing w:after="120"/>
        <w:rPr>
          <w:iCs/>
          <w:sz w:val="20"/>
        </w:rPr>
      </w:pPr>
    </w:p>
    <w:p w:rsidR="000E221C" w:rsidRPr="00953BD5" w:rsidRDefault="000E221C" w:rsidP="000E221C">
      <w:pPr>
        <w:spacing w:after="120"/>
        <w:rPr>
          <w:iCs/>
          <w:sz w:val="20"/>
        </w:rPr>
      </w:pPr>
    </w:p>
  </w:footnote>
  <w:footnote w:id="13">
    <w:p w:rsidR="000E221C" w:rsidRPr="00E31CFA" w:rsidRDefault="000E221C" w:rsidP="000E221C">
      <w:pPr>
        <w:pStyle w:val="FootnoteText"/>
        <w:spacing w:after="120"/>
      </w:pPr>
      <w:r>
        <w:rPr>
          <w:rStyle w:val="FootnoteReference"/>
        </w:rPr>
        <w:footnoteRef/>
      </w:r>
      <w:r>
        <w:t xml:space="preserve"> </w:t>
      </w:r>
      <w:r w:rsidRPr="00C57E63">
        <w:rPr>
          <w:i/>
          <w:sz w:val="20"/>
        </w:rPr>
        <w:t>See</w:t>
      </w:r>
      <w:r w:rsidRPr="00CC481D">
        <w:rPr>
          <w:i/>
          <w:sz w:val="20"/>
        </w:rPr>
        <w:t>,</w:t>
      </w:r>
      <w:r w:rsidRPr="006D1932">
        <w:rPr>
          <w:i/>
          <w:sz w:val="20"/>
        </w:rPr>
        <w:t xml:space="preserve"> e.g.</w:t>
      </w:r>
      <w:r w:rsidRPr="006F75D1">
        <w:rPr>
          <w:sz w:val="20"/>
        </w:rPr>
        <w:t>,</w:t>
      </w:r>
      <w:r w:rsidRPr="006D1932">
        <w:rPr>
          <w:i/>
          <w:sz w:val="20"/>
        </w:rPr>
        <w:t xml:space="preserve"> Request for Review of </w:t>
      </w:r>
      <w:r>
        <w:rPr>
          <w:i/>
          <w:sz w:val="20"/>
        </w:rPr>
        <w:t>a</w:t>
      </w:r>
      <w:r w:rsidRPr="00CC481D">
        <w:rPr>
          <w:i/>
          <w:sz w:val="20"/>
        </w:rPr>
        <w:t xml:space="preserve"> Decision of the Universal Service Administrator by Albert Lea Schools, et al.; Schools and Libraries Universal Service Support Mechanism</w:t>
      </w:r>
      <w:r>
        <w:rPr>
          <w:sz w:val="20"/>
        </w:rPr>
        <w:t xml:space="preserve">, CC Docket No. 02-6, Order, 24 FCC Rcd 4533 (Wireline Comp. Bur. 2009); </w:t>
      </w:r>
      <w:r w:rsidRPr="00CC481D">
        <w:rPr>
          <w:i/>
          <w:sz w:val="20"/>
        </w:rPr>
        <w:t>Petition for Reconsideration by Chicago Public Schools; Schools and Libraries Universal Service Support Mechanism</w:t>
      </w:r>
      <w:r>
        <w:rPr>
          <w:sz w:val="20"/>
        </w:rPr>
        <w:t>, CC Docket No. 02-6, Order, 29 FCC Rcd 9289 (Wireline Comp. Bur. 2014) (denying appeals of applicants that filed FCC Forms 470 that did not include the types of services for which the applicants later requested E-rate funding).</w:t>
      </w:r>
    </w:p>
  </w:footnote>
  <w:footnote w:id="14">
    <w:p w:rsidR="000E221C" w:rsidRDefault="000E221C" w:rsidP="000E221C">
      <w:pPr>
        <w:spacing w:after="120"/>
        <w:rPr>
          <w:sz w:val="20"/>
        </w:rPr>
      </w:pPr>
      <w:r>
        <w:rPr>
          <w:rStyle w:val="FootnoteReference"/>
        </w:rPr>
        <w:footnoteRef/>
      </w:r>
      <w:r>
        <w:t xml:space="preserve"> </w:t>
      </w:r>
      <w:r w:rsidRPr="00CC481D">
        <w:rPr>
          <w:i/>
          <w:sz w:val="20"/>
        </w:rPr>
        <w:t>See</w:t>
      </w:r>
      <w:r>
        <w:t xml:space="preserve"> </w:t>
      </w:r>
      <w:r w:rsidRPr="00CC481D">
        <w:rPr>
          <w:sz w:val="20"/>
        </w:rPr>
        <w:t>47 C.F.R.</w:t>
      </w:r>
      <w:r>
        <w:t xml:space="preserve"> </w:t>
      </w:r>
      <w:r w:rsidRPr="00ED4363">
        <w:rPr>
          <w:sz w:val="20"/>
        </w:rPr>
        <w:t xml:space="preserve">§ </w:t>
      </w:r>
      <w:r>
        <w:rPr>
          <w:sz w:val="20"/>
        </w:rPr>
        <w:t>54.603(b)(3) (providing that the</w:t>
      </w:r>
      <w:r w:rsidRPr="00985891">
        <w:rPr>
          <w:sz w:val="20"/>
        </w:rPr>
        <w:t xml:space="preserve"> health care provider shall wait at least 28 days from the date on which i</w:t>
      </w:r>
      <w:r>
        <w:rPr>
          <w:sz w:val="20"/>
        </w:rPr>
        <w:t>ts FCC Form 465 is posted on the Universal Service Administrative Company’s</w:t>
      </w:r>
      <w:r w:rsidRPr="00985891">
        <w:rPr>
          <w:sz w:val="20"/>
        </w:rPr>
        <w:t xml:space="preserve"> website before making commitments with the selected telecommunications carrier(s)</w:t>
      </w:r>
      <w:r>
        <w:rPr>
          <w:sz w:val="20"/>
        </w:rPr>
        <w:t xml:space="preserve">); </w:t>
      </w:r>
      <w:r w:rsidRPr="00FB7E36">
        <w:rPr>
          <w:i/>
          <w:sz w:val="20"/>
        </w:rPr>
        <w:t>Request for Review of the Decision of the Universal Service Administrator by Northern Arizona Regional Behavior</w:t>
      </w:r>
      <w:r>
        <w:rPr>
          <w:i/>
          <w:sz w:val="20"/>
        </w:rPr>
        <w:t>al</w:t>
      </w:r>
      <w:r w:rsidRPr="00FB7E36">
        <w:rPr>
          <w:i/>
          <w:sz w:val="20"/>
        </w:rPr>
        <w:t xml:space="preserve"> Health Authority</w:t>
      </w:r>
      <w:r w:rsidRPr="006F75D1">
        <w:rPr>
          <w:i/>
          <w:sz w:val="20"/>
        </w:rPr>
        <w:t xml:space="preserve">; </w:t>
      </w:r>
      <w:r>
        <w:rPr>
          <w:i/>
          <w:sz w:val="20"/>
        </w:rPr>
        <w:t>Federal-State Joint Board on Universal Services, Changes to the Board of Directors of the National Exchange Carrier Association, Inc.</w:t>
      </w:r>
      <w:r w:rsidRPr="006F75D1">
        <w:rPr>
          <w:sz w:val="20"/>
        </w:rPr>
        <w:t xml:space="preserve">, </w:t>
      </w:r>
      <w:r>
        <w:rPr>
          <w:sz w:val="20"/>
        </w:rPr>
        <w:t xml:space="preserve">CC Docket Nos. 96-45, 97-21, 15 FCC Rcd 10029 (Com. Car. Bur. 2000) (finding that the applicant violated the Commission’s competitive bidding rules by signing a service contract before the expiration of the 28-day waiting period); </w:t>
      </w:r>
      <w:r w:rsidRPr="00FB7E36">
        <w:rPr>
          <w:i/>
          <w:sz w:val="20"/>
        </w:rPr>
        <w:t xml:space="preserve">Request for Review of the Decision of the Universal Service Administrator by </w:t>
      </w:r>
      <w:r>
        <w:rPr>
          <w:i/>
          <w:sz w:val="20"/>
        </w:rPr>
        <w:t>Presbyterian Healthcare Services; Federal-State Joint Board on Universal Services, Changes to the Board of Directors of the National Exchange Carrier Association, Inc.</w:t>
      </w:r>
      <w:r>
        <w:rPr>
          <w:sz w:val="20"/>
        </w:rPr>
        <w:t>,</w:t>
      </w:r>
      <w:r>
        <w:rPr>
          <w:i/>
          <w:sz w:val="20"/>
        </w:rPr>
        <w:t xml:space="preserve"> </w:t>
      </w:r>
      <w:r>
        <w:rPr>
          <w:sz w:val="20"/>
        </w:rPr>
        <w:t>CC Docket Nos. 96-45, 97-21, 15 FCC Rcd 18658 (Com. Car. Bur. 2000) (finding that the applicant violated the Commission’s competitive bidding rules by signing a service contract before the expiration of the 28-day waiting period).</w:t>
      </w:r>
    </w:p>
    <w:p w:rsidR="000E221C" w:rsidRPr="009719C9" w:rsidRDefault="000E221C" w:rsidP="000E221C">
      <w:pPr>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D8" w:rsidRDefault="00753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D8" w:rsidRDefault="00753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0E221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0E221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1C"/>
    <w:rsid w:val="000265AE"/>
    <w:rsid w:val="000E221C"/>
    <w:rsid w:val="001D01FB"/>
    <w:rsid w:val="00602577"/>
    <w:rsid w:val="006D202F"/>
    <w:rsid w:val="007538D8"/>
    <w:rsid w:val="00D17DC0"/>
    <w:rsid w:val="00D60EFF"/>
    <w:rsid w:val="00EB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uiPriority w:val="99"/>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rsid w:val="000E221C"/>
    <w:pPr>
      <w:numPr>
        <w:numId w:val="13"/>
      </w:numPr>
      <w:spacing w:after="220"/>
    </w:pPr>
    <w:rPr>
      <w:lang w:val="x-none" w:eastAsia="x-non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uiPriority w:val="99"/>
    <w:semiHidden/>
    <w:locked/>
    <w:rsid w:val="000E221C"/>
    <w:rPr>
      <w:sz w:val="22"/>
    </w:rPr>
  </w:style>
  <w:style w:type="character" w:customStyle="1" w:styleId="ParaNumChar2">
    <w:name w:val="ParaNum Char2"/>
    <w:link w:val="ParaNum"/>
    <w:rsid w:val="000E221C"/>
    <w:rPr>
      <w:sz w:val="22"/>
      <w:lang w:val="x-none" w:eastAsia="x-none"/>
    </w:rPr>
  </w:style>
  <w:style w:type="character" w:customStyle="1" w:styleId="FooterChar">
    <w:name w:val="Footer Char"/>
    <w:basedOn w:val="DefaultParagraphFont"/>
    <w:link w:val="Footer"/>
    <w:uiPriority w:val="99"/>
    <w:rsid w:val="006D202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uiPriority w:val="99"/>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rsid w:val="000E221C"/>
    <w:pPr>
      <w:numPr>
        <w:numId w:val="13"/>
      </w:numPr>
      <w:spacing w:after="220"/>
    </w:pPr>
    <w:rPr>
      <w:lang w:val="x-none" w:eastAsia="x-non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uiPriority w:val="99"/>
    <w:semiHidden/>
    <w:locked/>
    <w:rsid w:val="000E221C"/>
    <w:rPr>
      <w:sz w:val="22"/>
    </w:rPr>
  </w:style>
  <w:style w:type="character" w:customStyle="1" w:styleId="ParaNumChar2">
    <w:name w:val="ParaNum Char2"/>
    <w:link w:val="ParaNum"/>
    <w:rsid w:val="000E221C"/>
    <w:rPr>
      <w:sz w:val="22"/>
      <w:lang w:val="x-none" w:eastAsia="x-none"/>
    </w:rPr>
  </w:style>
  <w:style w:type="character" w:customStyle="1" w:styleId="FooterChar">
    <w:name w:val="Footer Char"/>
    <w:basedOn w:val="DefaultParagraphFont"/>
    <w:link w:val="Footer"/>
    <w:uiPriority w:val="99"/>
    <w:rsid w:val="006D202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791</Words>
  <Characters>4534</Characters>
  <Application>Microsoft Office Word</Application>
  <DocSecurity>0</DocSecurity>
  <Lines>146</Lines>
  <Paragraphs>58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2015-01-29T16:58:00Z</dcterms:created>
  <dcterms:modified xsi:type="dcterms:W3CDTF">2015-01-29T16:58:00Z</dcterms:modified>
  <cp:category> </cp:category>
  <cp:contentStatus> </cp:contentStatus>
</cp:coreProperties>
</file>