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14" w:rsidRPr="0027580F" w:rsidRDefault="006E6C14">
      <w:pPr>
        <w:pStyle w:val="Header"/>
        <w:tabs>
          <w:tab w:val="clear" w:pos="4320"/>
          <w:tab w:val="clear" w:pos="8640"/>
        </w:tabs>
        <w:rPr>
          <w:szCs w:val="22"/>
        </w:rPr>
        <w:sectPr w:rsidR="006E6C14" w:rsidRPr="0027580F" w:rsidSect="003910C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docGrid w:linePitch="299"/>
        </w:sectPr>
      </w:pPr>
      <w:bookmarkStart w:id="1" w:name="_GoBack"/>
      <w:bookmarkEnd w:id="1"/>
    </w:p>
    <w:p w:rsidR="006E6C14" w:rsidRPr="0027580F" w:rsidRDefault="006E6C14">
      <w:pPr>
        <w:spacing w:before="120"/>
        <w:jc w:val="right"/>
        <w:rPr>
          <w:b/>
          <w:szCs w:val="22"/>
        </w:rPr>
      </w:pPr>
      <w:r w:rsidRPr="0027580F">
        <w:rPr>
          <w:b/>
          <w:szCs w:val="22"/>
        </w:rPr>
        <w:lastRenderedPageBreak/>
        <w:t>DA 1</w:t>
      </w:r>
      <w:r w:rsidR="002A472C">
        <w:rPr>
          <w:b/>
          <w:szCs w:val="22"/>
        </w:rPr>
        <w:t>5</w:t>
      </w:r>
      <w:r w:rsidRPr="0027580F">
        <w:rPr>
          <w:b/>
          <w:szCs w:val="22"/>
        </w:rPr>
        <w:t>-</w:t>
      </w:r>
      <w:r w:rsidR="003D2553">
        <w:rPr>
          <w:b/>
          <w:szCs w:val="22"/>
        </w:rPr>
        <w:t>1310</w:t>
      </w:r>
    </w:p>
    <w:p w:rsidR="006E6C14" w:rsidRPr="00561EE2" w:rsidRDefault="006E6C14">
      <w:pPr>
        <w:spacing w:before="120"/>
        <w:jc w:val="right"/>
        <w:rPr>
          <w:b/>
          <w:szCs w:val="22"/>
        </w:rPr>
      </w:pPr>
      <w:r w:rsidRPr="0027580F">
        <w:rPr>
          <w:b/>
          <w:szCs w:val="22"/>
        </w:rPr>
        <w:t xml:space="preserve">Released: </w:t>
      </w:r>
      <w:r w:rsidR="00A44803">
        <w:rPr>
          <w:b/>
          <w:szCs w:val="22"/>
        </w:rPr>
        <w:t xml:space="preserve"> </w:t>
      </w:r>
      <w:r w:rsidR="002A472C">
        <w:rPr>
          <w:b/>
          <w:szCs w:val="22"/>
        </w:rPr>
        <w:t>November</w:t>
      </w:r>
      <w:r w:rsidR="00552995" w:rsidRPr="00F50E41">
        <w:rPr>
          <w:b/>
          <w:szCs w:val="22"/>
        </w:rPr>
        <w:t xml:space="preserve"> </w:t>
      </w:r>
      <w:r w:rsidR="007B1059">
        <w:rPr>
          <w:b/>
          <w:szCs w:val="22"/>
        </w:rPr>
        <w:t>13</w:t>
      </w:r>
      <w:r w:rsidR="002A472C">
        <w:rPr>
          <w:b/>
          <w:szCs w:val="22"/>
        </w:rPr>
        <w:t>, 2015</w:t>
      </w:r>
    </w:p>
    <w:p w:rsidR="006E6C14" w:rsidRPr="00696C86" w:rsidRDefault="006E6C14">
      <w:pPr>
        <w:spacing w:before="120"/>
        <w:jc w:val="center"/>
        <w:rPr>
          <w:b/>
          <w:szCs w:val="22"/>
        </w:rPr>
      </w:pPr>
    </w:p>
    <w:p w:rsidR="006E6C14" w:rsidRPr="00467881" w:rsidRDefault="00D60F6A">
      <w:pPr>
        <w:spacing w:before="120"/>
        <w:jc w:val="center"/>
        <w:rPr>
          <w:b/>
          <w:szCs w:val="22"/>
        </w:rPr>
      </w:pPr>
      <w:r>
        <w:rPr>
          <w:b/>
          <w:szCs w:val="22"/>
        </w:rPr>
        <w:t xml:space="preserve">MEDIA BUREAU MAKES AVAILABLE </w:t>
      </w:r>
      <w:r w:rsidR="00413EF4">
        <w:rPr>
          <w:b/>
          <w:szCs w:val="22"/>
        </w:rPr>
        <w:t xml:space="preserve">BROADBAND SUBSCRIBER DATA RELEVANT TO </w:t>
      </w:r>
      <w:r w:rsidR="0074108C">
        <w:rPr>
          <w:b/>
          <w:szCs w:val="22"/>
        </w:rPr>
        <w:t xml:space="preserve">REVIEW OF </w:t>
      </w:r>
      <w:r w:rsidR="003D2553">
        <w:rPr>
          <w:b/>
          <w:szCs w:val="22"/>
        </w:rPr>
        <w:t>PROPOSED CHARTER-TIME WARNER CABLE</w:t>
      </w:r>
      <w:r w:rsidR="002A472C">
        <w:rPr>
          <w:b/>
          <w:szCs w:val="22"/>
        </w:rPr>
        <w:t>-ADVANCE/NEWHOUSE</w:t>
      </w:r>
      <w:r w:rsidR="00413EF4">
        <w:rPr>
          <w:b/>
          <w:szCs w:val="22"/>
        </w:rPr>
        <w:t xml:space="preserve"> TRANSACTIONS</w:t>
      </w:r>
    </w:p>
    <w:p w:rsidR="0094710F" w:rsidRDefault="002A472C" w:rsidP="0074108C">
      <w:pPr>
        <w:spacing w:before="120"/>
        <w:jc w:val="center"/>
        <w:rPr>
          <w:b/>
          <w:szCs w:val="22"/>
        </w:rPr>
      </w:pPr>
      <w:r>
        <w:rPr>
          <w:b/>
          <w:szCs w:val="22"/>
        </w:rPr>
        <w:t>MB Docket No. 15-149</w:t>
      </w:r>
    </w:p>
    <w:p w:rsidR="0074108C" w:rsidRPr="0053099C" w:rsidRDefault="0074108C" w:rsidP="0074108C">
      <w:pPr>
        <w:spacing w:before="120"/>
        <w:jc w:val="center"/>
        <w:rPr>
          <w:b/>
          <w:szCs w:val="22"/>
        </w:rPr>
      </w:pPr>
    </w:p>
    <w:p w:rsidR="0094710F" w:rsidRDefault="006E6C14" w:rsidP="00EB7867">
      <w:pPr>
        <w:rPr>
          <w:szCs w:val="22"/>
        </w:rPr>
      </w:pPr>
      <w:r w:rsidRPr="00467881">
        <w:rPr>
          <w:szCs w:val="22"/>
        </w:rPr>
        <w:tab/>
      </w:r>
    </w:p>
    <w:p w:rsidR="00C040FF" w:rsidRPr="00445695" w:rsidRDefault="0074108C" w:rsidP="00445695">
      <w:pPr>
        <w:ind w:firstLine="720"/>
        <w:rPr>
          <w:szCs w:val="22"/>
        </w:rPr>
      </w:pPr>
      <w:r>
        <w:rPr>
          <w:szCs w:val="22"/>
        </w:rPr>
        <w:t xml:space="preserve">The Media Bureau has entered into the record certain </w:t>
      </w:r>
      <w:r w:rsidR="00F8503D">
        <w:rPr>
          <w:szCs w:val="22"/>
        </w:rPr>
        <w:t>broadband subscriber data that the Commis</w:t>
      </w:r>
      <w:r w:rsidR="00676106">
        <w:rPr>
          <w:szCs w:val="22"/>
        </w:rPr>
        <w:t>sion collects as part of its bi</w:t>
      </w:r>
      <w:r w:rsidR="00F8503D">
        <w:rPr>
          <w:szCs w:val="22"/>
        </w:rPr>
        <w:t>annual Form 477 data collection that may be relevant fo</w:t>
      </w:r>
      <w:r>
        <w:rPr>
          <w:szCs w:val="22"/>
        </w:rPr>
        <w:t>r the Commission’s review</w:t>
      </w:r>
      <w:r w:rsidR="00F8503D">
        <w:rPr>
          <w:szCs w:val="22"/>
        </w:rPr>
        <w:t xml:space="preserve"> of pending license and authorization transfer appl</w:t>
      </w:r>
      <w:r w:rsidR="00D076AB">
        <w:rPr>
          <w:szCs w:val="22"/>
        </w:rPr>
        <w:t>ications filed by</w:t>
      </w:r>
      <w:r w:rsidR="00F8503D">
        <w:rPr>
          <w:szCs w:val="22"/>
        </w:rPr>
        <w:t xml:space="preserve"> </w:t>
      </w:r>
      <w:r w:rsidR="002A472C">
        <w:rPr>
          <w:szCs w:val="22"/>
        </w:rPr>
        <w:t xml:space="preserve">Charter Communications, Inc., </w:t>
      </w:r>
      <w:r w:rsidR="00F8503D">
        <w:rPr>
          <w:szCs w:val="22"/>
        </w:rPr>
        <w:t xml:space="preserve">Time Warner Cable Inc. and </w:t>
      </w:r>
      <w:r w:rsidR="002A472C">
        <w:rPr>
          <w:szCs w:val="22"/>
        </w:rPr>
        <w:t>Advance/Newhouse Partnership</w:t>
      </w:r>
      <w:r w:rsidR="008920DA">
        <w:rPr>
          <w:szCs w:val="22"/>
        </w:rPr>
        <w:t xml:space="preserve"> </w:t>
      </w:r>
      <w:r w:rsidR="00F8503D">
        <w:rPr>
          <w:szCs w:val="22"/>
        </w:rPr>
        <w:t>(together, Applicants) in connection with a series of proposed transactions by the Applicants.</w:t>
      </w:r>
      <w:r w:rsidR="00F8503D">
        <w:rPr>
          <w:rStyle w:val="FootnoteReference"/>
          <w:szCs w:val="22"/>
        </w:rPr>
        <w:footnoteReference w:id="2"/>
      </w:r>
      <w:r w:rsidR="00445695">
        <w:rPr>
          <w:szCs w:val="22"/>
        </w:rPr>
        <w:t xml:space="preserve">  S</w:t>
      </w:r>
      <w:r>
        <w:rPr>
          <w:szCs w:val="22"/>
        </w:rPr>
        <w:t>ignatories to the protective order in this proceeding</w:t>
      </w:r>
      <w:r w:rsidR="002A472C">
        <w:rPr>
          <w:rStyle w:val="FootnoteReference"/>
          <w:szCs w:val="22"/>
        </w:rPr>
        <w:footnoteReference w:id="3"/>
      </w:r>
      <w:r>
        <w:rPr>
          <w:szCs w:val="22"/>
        </w:rPr>
        <w:t xml:space="preserve"> may obtain access to a confidentia</w:t>
      </w:r>
      <w:r w:rsidR="00445695">
        <w:rPr>
          <w:szCs w:val="22"/>
        </w:rPr>
        <w:t xml:space="preserve">l version of the staff’s filing by </w:t>
      </w:r>
      <w:r w:rsidR="00C040FF" w:rsidRPr="00467881">
        <w:rPr>
          <w:spacing w:val="-2"/>
          <w:szCs w:val="22"/>
        </w:rPr>
        <w:t>contact</w:t>
      </w:r>
      <w:r w:rsidR="00445695">
        <w:rPr>
          <w:spacing w:val="-2"/>
          <w:szCs w:val="22"/>
        </w:rPr>
        <w:t>ing</w:t>
      </w:r>
      <w:r w:rsidR="00C040FF" w:rsidRPr="00467881">
        <w:rPr>
          <w:spacing w:val="-2"/>
          <w:szCs w:val="22"/>
        </w:rPr>
        <w:t xml:space="preserve"> </w:t>
      </w:r>
      <w:r w:rsidR="00213A68">
        <w:rPr>
          <w:spacing w:val="-2"/>
          <w:szCs w:val="22"/>
        </w:rPr>
        <w:t xml:space="preserve">Michael Ray, Competition Policy Division, Wireline Competition Bureau, at </w:t>
      </w:r>
      <w:hyperlink r:id="rId14" w:history="1">
        <w:r w:rsidR="00213A68" w:rsidRPr="009C2E16">
          <w:rPr>
            <w:rStyle w:val="Hyperlink"/>
            <w:spacing w:val="-2"/>
            <w:szCs w:val="22"/>
          </w:rPr>
          <w:t>Michael.Ray@fcc.gov</w:t>
        </w:r>
      </w:hyperlink>
      <w:r w:rsidR="00213A68">
        <w:rPr>
          <w:spacing w:val="-2"/>
          <w:szCs w:val="22"/>
        </w:rPr>
        <w:t xml:space="preserve"> or (202) 418-0357.</w:t>
      </w:r>
    </w:p>
    <w:p w:rsidR="006E6C14" w:rsidRDefault="006E6C14" w:rsidP="00914FB0">
      <w:pPr>
        <w:ind w:left="720" w:hanging="720"/>
        <w:rPr>
          <w:spacing w:val="-2"/>
          <w:szCs w:val="22"/>
        </w:rPr>
      </w:pPr>
      <w:r w:rsidRPr="00467881">
        <w:rPr>
          <w:spacing w:val="-2"/>
          <w:szCs w:val="22"/>
        </w:rPr>
        <w:t xml:space="preserve">   </w:t>
      </w:r>
    </w:p>
    <w:p w:rsidR="006E6C14" w:rsidRPr="00467881" w:rsidRDefault="006E6C14" w:rsidP="00456AFB">
      <w:pPr>
        <w:tabs>
          <w:tab w:val="left" w:pos="-720"/>
        </w:tabs>
        <w:suppressAutoHyphens/>
        <w:spacing w:before="120"/>
        <w:jc w:val="center"/>
        <w:rPr>
          <w:b/>
          <w:szCs w:val="22"/>
        </w:rPr>
      </w:pPr>
      <w:r w:rsidRPr="00467881">
        <w:rPr>
          <w:szCs w:val="22"/>
        </w:rPr>
        <w:t>-FCC-</w:t>
      </w:r>
    </w:p>
    <w:sectPr w:rsidR="006E6C14" w:rsidRPr="00467881">
      <w:headerReference w:type="default" r:id="rId15"/>
      <w:footerReference w:type="even" r:id="rId16"/>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FF" w:rsidRDefault="00163CFF">
      <w:r>
        <w:separator/>
      </w:r>
    </w:p>
  </w:endnote>
  <w:endnote w:type="continuationSeparator" w:id="0">
    <w:p w:rsidR="00163CFF" w:rsidRDefault="0016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60" w:rsidRDefault="009B3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60" w:rsidRDefault="009B31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60" w:rsidRDefault="009B31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1A" w:rsidRDefault="00DA3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A3B1A" w:rsidRDefault="00DA3B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1A" w:rsidRDefault="00DA3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5695">
      <w:rPr>
        <w:rStyle w:val="PageNumber"/>
        <w:noProof/>
      </w:rPr>
      <w:t>5</w:t>
    </w:r>
    <w:r>
      <w:rPr>
        <w:rStyle w:val="PageNumber"/>
      </w:rPr>
      <w:fldChar w:fldCharType="end"/>
    </w:r>
  </w:p>
  <w:p w:rsidR="00DA3B1A" w:rsidRDefault="00DA3B1A" w:rsidP="003910C1">
    <w:pPr>
      <w:pStyle w:val="Footer"/>
      <w:tabs>
        <w:tab w:val="clear" w:pos="4320"/>
        <w:tab w:val="clear" w:pos="8640"/>
        <w:tab w:val="left" w:pos="55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FF" w:rsidRPr="0053099C" w:rsidRDefault="00163CFF" w:rsidP="0053099C">
      <w:r>
        <w:separator/>
      </w:r>
    </w:p>
  </w:footnote>
  <w:footnote w:type="continuationSeparator" w:id="0">
    <w:p w:rsidR="00163CFF" w:rsidRPr="0053099C" w:rsidRDefault="00163CFF" w:rsidP="0053099C">
      <w:pPr>
        <w:pStyle w:val="Footer"/>
      </w:pPr>
      <w:r>
        <w:rPr>
          <w:sz w:val="20"/>
        </w:rPr>
        <w:t xml:space="preserve">(Continued from previous page)  </w:t>
      </w:r>
      <w:r>
        <w:rPr>
          <w:sz w:val="20"/>
        </w:rPr>
        <w:separator/>
      </w:r>
    </w:p>
  </w:footnote>
  <w:footnote w:type="continuationNotice" w:id="1">
    <w:p w:rsidR="00163CFF" w:rsidRDefault="00163CFF">
      <w:r>
        <w:rPr>
          <w:sz w:val="20"/>
        </w:rPr>
        <w:t>(continued….)</w:t>
      </w:r>
    </w:p>
  </w:footnote>
  <w:footnote w:id="2">
    <w:p w:rsidR="00DA3B1A" w:rsidRPr="00CD3755" w:rsidRDefault="00DA3B1A">
      <w:pPr>
        <w:pStyle w:val="FootnoteText"/>
        <w:rPr>
          <w:sz w:val="20"/>
        </w:rPr>
      </w:pPr>
      <w:r>
        <w:rPr>
          <w:rStyle w:val="FootnoteReference"/>
        </w:rPr>
        <w:footnoteRef/>
      </w:r>
      <w:r>
        <w:rPr>
          <w:i/>
          <w:sz w:val="20"/>
        </w:rPr>
        <w:t xml:space="preserve"> See</w:t>
      </w:r>
      <w:r>
        <w:rPr>
          <w:sz w:val="20"/>
        </w:rPr>
        <w:t xml:space="preserve"> </w:t>
      </w:r>
      <w:r w:rsidR="00ED218E">
        <w:rPr>
          <w:i/>
          <w:sz w:val="20"/>
        </w:rPr>
        <w:t>Commission Accepts for Filing Applications of Charter Communications, Inc., Time Warner Cable, Inc., and Advance/Newhouse Partnership for Consent to Transfer of Control of Licenses and Authorizations</w:t>
      </w:r>
      <w:r w:rsidR="00ED218E">
        <w:rPr>
          <w:sz w:val="20"/>
        </w:rPr>
        <w:t>, MB Docket No. 15-149</w:t>
      </w:r>
      <w:r>
        <w:rPr>
          <w:sz w:val="20"/>
        </w:rPr>
        <w:t xml:space="preserve">, </w:t>
      </w:r>
      <w:r w:rsidRPr="001114BF">
        <w:rPr>
          <w:i/>
          <w:sz w:val="20"/>
        </w:rPr>
        <w:t>Public Notice</w:t>
      </w:r>
      <w:r>
        <w:rPr>
          <w:sz w:val="20"/>
        </w:rPr>
        <w:t xml:space="preserve">, </w:t>
      </w:r>
      <w:r w:rsidR="00ED218E">
        <w:rPr>
          <w:sz w:val="20"/>
        </w:rPr>
        <w:t>30 FCC Rcd 8107</w:t>
      </w:r>
      <w:r>
        <w:rPr>
          <w:sz w:val="20"/>
        </w:rPr>
        <w:t xml:space="preserve"> (</w:t>
      </w:r>
      <w:r w:rsidR="00ED218E">
        <w:rPr>
          <w:sz w:val="20"/>
        </w:rPr>
        <w:t>2015</w:t>
      </w:r>
      <w:r>
        <w:rPr>
          <w:sz w:val="20"/>
        </w:rPr>
        <w:t>).</w:t>
      </w:r>
    </w:p>
  </w:footnote>
  <w:footnote w:id="3">
    <w:p w:rsidR="002A472C" w:rsidRDefault="002A472C">
      <w:pPr>
        <w:pStyle w:val="FootnoteText"/>
      </w:pPr>
      <w:r>
        <w:rPr>
          <w:rStyle w:val="FootnoteReference"/>
        </w:rPr>
        <w:footnoteRef/>
      </w:r>
      <w:r>
        <w:t xml:space="preserve"> </w:t>
      </w:r>
      <w:r w:rsidRPr="00246937">
        <w:rPr>
          <w:i/>
          <w:sz w:val="20"/>
        </w:rPr>
        <w:t xml:space="preserve">Applications Of Charter Communications, </w:t>
      </w:r>
      <w:r w:rsidR="004C3755">
        <w:rPr>
          <w:i/>
          <w:sz w:val="20"/>
        </w:rPr>
        <w:t>Inc., Time Warner Cable, Inc., a</w:t>
      </w:r>
      <w:r w:rsidRPr="00246937">
        <w:rPr>
          <w:i/>
          <w:sz w:val="20"/>
        </w:rPr>
        <w:t xml:space="preserve">nd Advance/Newhouse Partnership For Consent To Transfer Control Of Licenses And Authorizations, </w:t>
      </w:r>
      <w:r w:rsidRPr="00246937">
        <w:rPr>
          <w:sz w:val="20"/>
        </w:rPr>
        <w:t>MB Docket No. 15-149, Order, FCC 15-</w:t>
      </w:r>
      <w:r>
        <w:rPr>
          <w:sz w:val="20"/>
        </w:rPr>
        <w:t xml:space="preserve">110 </w:t>
      </w:r>
      <w:r w:rsidRPr="00246937">
        <w:rPr>
          <w:sz w:val="20"/>
        </w:rPr>
        <w:t xml:space="preserve">(rel. </w:t>
      </w:r>
      <w:r>
        <w:rPr>
          <w:sz w:val="20"/>
        </w:rPr>
        <w:t>Sept. 11</w:t>
      </w:r>
      <w:r w:rsidRPr="00246937">
        <w:rPr>
          <w:sz w:val="20"/>
        </w:rPr>
        <w:t>, 2015)</w:t>
      </w:r>
      <w:r w:rsidRPr="001E3B81">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60" w:rsidRDefault="009B3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60" w:rsidRDefault="009B31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1A" w:rsidRDefault="00DA3B1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5EB7A0A1" wp14:editId="459A3B39">
          <wp:simplePos x="0" y="0"/>
          <wp:positionH relativeFrom="column">
            <wp:posOffset>30480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8DEC16A" wp14:editId="24AED2D4">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B1A" w:rsidRDefault="00DA3B1A">
                          <w:pPr>
                            <w:rPr>
                              <w:rFonts w:ascii="Arial" w:hAnsi="Arial"/>
                              <w:b/>
                            </w:rPr>
                          </w:pPr>
                          <w:r>
                            <w:rPr>
                              <w:rFonts w:ascii="Arial" w:hAnsi="Arial"/>
                              <w:b/>
                            </w:rPr>
                            <w:t>Federal Communications Commission</w:t>
                          </w:r>
                        </w:p>
                        <w:p w:rsidR="00DA3B1A" w:rsidRDefault="00DA3B1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A3B1A" w:rsidRDefault="00DA3B1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DEC16A"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A3B1A" w:rsidRDefault="00DA3B1A">
                    <w:pPr>
                      <w:rPr>
                        <w:rFonts w:ascii="Arial" w:hAnsi="Arial"/>
                        <w:b/>
                      </w:rPr>
                    </w:pPr>
                    <w:r>
                      <w:rPr>
                        <w:rFonts w:ascii="Arial" w:hAnsi="Arial"/>
                        <w:b/>
                      </w:rPr>
                      <w:t>Federal Communications Commission</w:t>
                    </w:r>
                  </w:p>
                  <w:p w:rsidR="00DA3B1A" w:rsidRDefault="00DA3B1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A3B1A" w:rsidRDefault="00DA3B1A">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DA3B1A" w:rsidRDefault="00DA3B1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1DAE841" wp14:editId="260CEC44">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B22C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8D0C0B2" wp14:editId="5B7D5E4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B1A" w:rsidRDefault="00DA3B1A">
                          <w:pPr>
                            <w:spacing w:before="40"/>
                            <w:jc w:val="right"/>
                            <w:rPr>
                              <w:rFonts w:ascii="Arial" w:hAnsi="Arial"/>
                              <w:b/>
                              <w:sz w:val="16"/>
                            </w:rPr>
                          </w:pPr>
                          <w:r>
                            <w:rPr>
                              <w:rFonts w:ascii="Arial" w:hAnsi="Arial"/>
                              <w:b/>
                              <w:sz w:val="16"/>
                            </w:rPr>
                            <w:t>News Media Information 202 / 418-0500</w:t>
                          </w:r>
                        </w:p>
                        <w:p w:rsidR="00DA3B1A" w:rsidRDefault="00DA3B1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A3B1A" w:rsidRDefault="00DA3B1A">
                          <w:pPr>
                            <w:jc w:val="right"/>
                            <w:rPr>
                              <w:rFonts w:ascii="Arial" w:hAnsi="Arial"/>
                              <w:b/>
                              <w:sz w:val="16"/>
                            </w:rPr>
                          </w:pPr>
                          <w:r>
                            <w:rPr>
                              <w:rFonts w:ascii="Arial" w:hAnsi="Arial"/>
                              <w:b/>
                              <w:sz w:val="16"/>
                            </w:rPr>
                            <w:t>TTY: 1-888-835-5322</w:t>
                          </w:r>
                        </w:p>
                        <w:p w:rsidR="00DA3B1A" w:rsidRDefault="00DA3B1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D0C0B2"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DA3B1A" w:rsidRDefault="00DA3B1A">
                    <w:pPr>
                      <w:spacing w:before="40"/>
                      <w:jc w:val="right"/>
                      <w:rPr>
                        <w:rFonts w:ascii="Arial" w:hAnsi="Arial"/>
                        <w:b/>
                        <w:sz w:val="16"/>
                      </w:rPr>
                    </w:pPr>
                    <w:r>
                      <w:rPr>
                        <w:rFonts w:ascii="Arial" w:hAnsi="Arial"/>
                        <w:b/>
                        <w:sz w:val="16"/>
                      </w:rPr>
                      <w:t>News Media Information 202 / 418-0500</w:t>
                    </w:r>
                  </w:p>
                  <w:p w:rsidR="00DA3B1A" w:rsidRDefault="00DA3B1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A3B1A" w:rsidRDefault="00DA3B1A">
                    <w:pPr>
                      <w:jc w:val="right"/>
                      <w:rPr>
                        <w:rFonts w:ascii="Arial" w:hAnsi="Arial"/>
                        <w:b/>
                        <w:sz w:val="16"/>
                      </w:rPr>
                    </w:pPr>
                    <w:r>
                      <w:rPr>
                        <w:rFonts w:ascii="Arial" w:hAnsi="Arial"/>
                        <w:b/>
                        <w:sz w:val="16"/>
                      </w:rPr>
                      <w:t>TTY: 1-888-835-5322</w:t>
                    </w:r>
                  </w:p>
                  <w:p w:rsidR="00DA3B1A" w:rsidRDefault="00DA3B1A">
                    <w:pPr>
                      <w:jc w:val="right"/>
                    </w:pPr>
                  </w:p>
                </w:txbxContent>
              </v:textbox>
            </v:shape>
          </w:pict>
        </mc:Fallback>
      </mc:AlternateContent>
    </w:r>
  </w:p>
  <w:p w:rsidR="00DA3B1A" w:rsidRDefault="00DA3B1A">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1A" w:rsidRDefault="00DA3B1A" w:rsidP="009E1318">
    <w:pPr>
      <w:pStyle w:val="Header"/>
      <w:jc w:val="center"/>
      <w:rPr>
        <w:b/>
      </w:rPr>
    </w:pPr>
    <w:r>
      <w:rPr>
        <w:b/>
      </w:rPr>
      <w:t>*** HIGHLY CONFIDENTIAL – FOR FCC USE ONLY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1A" w:rsidRDefault="00DA3B1A">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C7B1A8E"/>
    <w:multiLevelType w:val="hybridMultilevel"/>
    <w:tmpl w:val="F336EC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News Gothic M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News Gothic M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News Gothic M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0"/>
  </w:num>
  <w:num w:numId="14">
    <w:abstractNumId w:val="9"/>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32"/>
    <w:rsid w:val="00007CA1"/>
    <w:rsid w:val="00011880"/>
    <w:rsid w:val="000141B7"/>
    <w:rsid w:val="00014D9A"/>
    <w:rsid w:val="00024AED"/>
    <w:rsid w:val="0004379D"/>
    <w:rsid w:val="00044047"/>
    <w:rsid w:val="00044A25"/>
    <w:rsid w:val="0004603E"/>
    <w:rsid w:val="00046779"/>
    <w:rsid w:val="00050FB2"/>
    <w:rsid w:val="00054D8A"/>
    <w:rsid w:val="000612C8"/>
    <w:rsid w:val="000633F1"/>
    <w:rsid w:val="0007378B"/>
    <w:rsid w:val="00073F59"/>
    <w:rsid w:val="00074A3B"/>
    <w:rsid w:val="0007615C"/>
    <w:rsid w:val="000776AA"/>
    <w:rsid w:val="000827B8"/>
    <w:rsid w:val="00085AB5"/>
    <w:rsid w:val="000864B2"/>
    <w:rsid w:val="00092812"/>
    <w:rsid w:val="00092B24"/>
    <w:rsid w:val="000956DA"/>
    <w:rsid w:val="00097613"/>
    <w:rsid w:val="000A192C"/>
    <w:rsid w:val="000A1D2A"/>
    <w:rsid w:val="000A2836"/>
    <w:rsid w:val="000A2DAD"/>
    <w:rsid w:val="000B2A35"/>
    <w:rsid w:val="000B41E4"/>
    <w:rsid w:val="000B5FB0"/>
    <w:rsid w:val="000B7DF7"/>
    <w:rsid w:val="000C1A4B"/>
    <w:rsid w:val="000C4D7E"/>
    <w:rsid w:val="000C5CBE"/>
    <w:rsid w:val="000E0634"/>
    <w:rsid w:val="000E181F"/>
    <w:rsid w:val="000E1A36"/>
    <w:rsid w:val="000E4917"/>
    <w:rsid w:val="000E4C88"/>
    <w:rsid w:val="000E690A"/>
    <w:rsid w:val="000F0415"/>
    <w:rsid w:val="000F1777"/>
    <w:rsid w:val="000F50D6"/>
    <w:rsid w:val="000F7DB6"/>
    <w:rsid w:val="0010263D"/>
    <w:rsid w:val="001114BF"/>
    <w:rsid w:val="00111D9C"/>
    <w:rsid w:val="001146BE"/>
    <w:rsid w:val="00116EA5"/>
    <w:rsid w:val="00123746"/>
    <w:rsid w:val="00131A67"/>
    <w:rsid w:val="00131B1A"/>
    <w:rsid w:val="00132438"/>
    <w:rsid w:val="00135C3F"/>
    <w:rsid w:val="001529F7"/>
    <w:rsid w:val="0015445B"/>
    <w:rsid w:val="00163CFF"/>
    <w:rsid w:val="00166F3E"/>
    <w:rsid w:val="00167D9E"/>
    <w:rsid w:val="00171F6E"/>
    <w:rsid w:val="00173959"/>
    <w:rsid w:val="001802E8"/>
    <w:rsid w:val="00180BF7"/>
    <w:rsid w:val="00185041"/>
    <w:rsid w:val="00186F2B"/>
    <w:rsid w:val="00187FC6"/>
    <w:rsid w:val="0019582E"/>
    <w:rsid w:val="00195E45"/>
    <w:rsid w:val="001A32FE"/>
    <w:rsid w:val="001A7CB2"/>
    <w:rsid w:val="001B0134"/>
    <w:rsid w:val="001C18B9"/>
    <w:rsid w:val="001C4C90"/>
    <w:rsid w:val="001C708F"/>
    <w:rsid w:val="001D0760"/>
    <w:rsid w:val="001D1D0A"/>
    <w:rsid w:val="001D3A25"/>
    <w:rsid w:val="001E10CE"/>
    <w:rsid w:val="001E190D"/>
    <w:rsid w:val="001E5E81"/>
    <w:rsid w:val="001F1DC8"/>
    <w:rsid w:val="001F4CF9"/>
    <w:rsid w:val="001F5F51"/>
    <w:rsid w:val="0020183A"/>
    <w:rsid w:val="00204F67"/>
    <w:rsid w:val="00207937"/>
    <w:rsid w:val="002105CA"/>
    <w:rsid w:val="002108D6"/>
    <w:rsid w:val="00213A68"/>
    <w:rsid w:val="002141FB"/>
    <w:rsid w:val="0022161A"/>
    <w:rsid w:val="00222FBD"/>
    <w:rsid w:val="00236129"/>
    <w:rsid w:val="00236CDC"/>
    <w:rsid w:val="002373A3"/>
    <w:rsid w:val="002427CA"/>
    <w:rsid w:val="00244D26"/>
    <w:rsid w:val="00246287"/>
    <w:rsid w:val="0024745A"/>
    <w:rsid w:val="00260D3C"/>
    <w:rsid w:val="00262F64"/>
    <w:rsid w:val="00263CFD"/>
    <w:rsid w:val="00263E0D"/>
    <w:rsid w:val="0026751A"/>
    <w:rsid w:val="00273623"/>
    <w:rsid w:val="0027580F"/>
    <w:rsid w:val="0027796F"/>
    <w:rsid w:val="00277B7A"/>
    <w:rsid w:val="002815F4"/>
    <w:rsid w:val="00282494"/>
    <w:rsid w:val="002924B9"/>
    <w:rsid w:val="00294613"/>
    <w:rsid w:val="002A070F"/>
    <w:rsid w:val="002A0A67"/>
    <w:rsid w:val="002A18AA"/>
    <w:rsid w:val="002A472C"/>
    <w:rsid w:val="002A549A"/>
    <w:rsid w:val="002A5A0F"/>
    <w:rsid w:val="002A7BAF"/>
    <w:rsid w:val="002B3F76"/>
    <w:rsid w:val="002C6DD2"/>
    <w:rsid w:val="002D1EBB"/>
    <w:rsid w:val="002D20CD"/>
    <w:rsid w:val="002D26B6"/>
    <w:rsid w:val="002D51D9"/>
    <w:rsid w:val="002D537B"/>
    <w:rsid w:val="002D70C1"/>
    <w:rsid w:val="002E2786"/>
    <w:rsid w:val="002F17DE"/>
    <w:rsid w:val="002F7936"/>
    <w:rsid w:val="0030017E"/>
    <w:rsid w:val="0030328F"/>
    <w:rsid w:val="003038DA"/>
    <w:rsid w:val="00306B07"/>
    <w:rsid w:val="00310DBB"/>
    <w:rsid w:val="003137FB"/>
    <w:rsid w:val="00314DD8"/>
    <w:rsid w:val="003156D8"/>
    <w:rsid w:val="003174EE"/>
    <w:rsid w:val="00320D48"/>
    <w:rsid w:val="00322356"/>
    <w:rsid w:val="00324956"/>
    <w:rsid w:val="00324D55"/>
    <w:rsid w:val="00325A50"/>
    <w:rsid w:val="00325E9B"/>
    <w:rsid w:val="003264C2"/>
    <w:rsid w:val="0034012A"/>
    <w:rsid w:val="00350548"/>
    <w:rsid w:val="00357C3D"/>
    <w:rsid w:val="003612FD"/>
    <w:rsid w:val="00362641"/>
    <w:rsid w:val="0036344C"/>
    <w:rsid w:val="00366EC4"/>
    <w:rsid w:val="00390833"/>
    <w:rsid w:val="003910C1"/>
    <w:rsid w:val="00391EF5"/>
    <w:rsid w:val="00392A5B"/>
    <w:rsid w:val="00397363"/>
    <w:rsid w:val="003A53DE"/>
    <w:rsid w:val="003A74ED"/>
    <w:rsid w:val="003B16E5"/>
    <w:rsid w:val="003C009C"/>
    <w:rsid w:val="003C0860"/>
    <w:rsid w:val="003C3126"/>
    <w:rsid w:val="003C42D0"/>
    <w:rsid w:val="003C5BF6"/>
    <w:rsid w:val="003C6403"/>
    <w:rsid w:val="003C6A32"/>
    <w:rsid w:val="003D1099"/>
    <w:rsid w:val="003D24AE"/>
    <w:rsid w:val="003D2553"/>
    <w:rsid w:val="003D713B"/>
    <w:rsid w:val="003F03DF"/>
    <w:rsid w:val="003F0AAC"/>
    <w:rsid w:val="003F0F9E"/>
    <w:rsid w:val="003F1DA4"/>
    <w:rsid w:val="003F2BAA"/>
    <w:rsid w:val="003F3D4E"/>
    <w:rsid w:val="003F4A9E"/>
    <w:rsid w:val="003F5A65"/>
    <w:rsid w:val="003F60B4"/>
    <w:rsid w:val="003F6DCA"/>
    <w:rsid w:val="00401FE5"/>
    <w:rsid w:val="00413EF4"/>
    <w:rsid w:val="00415BA6"/>
    <w:rsid w:val="00435130"/>
    <w:rsid w:val="00445695"/>
    <w:rsid w:val="004525D6"/>
    <w:rsid w:val="004551BA"/>
    <w:rsid w:val="00456AFB"/>
    <w:rsid w:val="004600F4"/>
    <w:rsid w:val="00460AC9"/>
    <w:rsid w:val="00461214"/>
    <w:rsid w:val="00467881"/>
    <w:rsid w:val="00472D70"/>
    <w:rsid w:val="00476895"/>
    <w:rsid w:val="004801E2"/>
    <w:rsid w:val="00494976"/>
    <w:rsid w:val="004A4736"/>
    <w:rsid w:val="004A77BD"/>
    <w:rsid w:val="004B264E"/>
    <w:rsid w:val="004B51BA"/>
    <w:rsid w:val="004B6657"/>
    <w:rsid w:val="004C0CE8"/>
    <w:rsid w:val="004C3755"/>
    <w:rsid w:val="004C5706"/>
    <w:rsid w:val="004C6E47"/>
    <w:rsid w:val="004E07BD"/>
    <w:rsid w:val="004E239F"/>
    <w:rsid w:val="004E41EE"/>
    <w:rsid w:val="004E42F7"/>
    <w:rsid w:val="004E4D4D"/>
    <w:rsid w:val="004E5B90"/>
    <w:rsid w:val="004F3C3D"/>
    <w:rsid w:val="005006EF"/>
    <w:rsid w:val="00501850"/>
    <w:rsid w:val="005071AE"/>
    <w:rsid w:val="0051344F"/>
    <w:rsid w:val="005167AE"/>
    <w:rsid w:val="00517DC9"/>
    <w:rsid w:val="00521ACE"/>
    <w:rsid w:val="00525496"/>
    <w:rsid w:val="0053099C"/>
    <w:rsid w:val="00530DB9"/>
    <w:rsid w:val="00530FDE"/>
    <w:rsid w:val="00534AD5"/>
    <w:rsid w:val="00543000"/>
    <w:rsid w:val="005439EE"/>
    <w:rsid w:val="00545743"/>
    <w:rsid w:val="00547E3A"/>
    <w:rsid w:val="00550CF4"/>
    <w:rsid w:val="00552995"/>
    <w:rsid w:val="00553FC3"/>
    <w:rsid w:val="00561EE2"/>
    <w:rsid w:val="00565B33"/>
    <w:rsid w:val="00572729"/>
    <w:rsid w:val="005826F1"/>
    <w:rsid w:val="005936F0"/>
    <w:rsid w:val="005956A7"/>
    <w:rsid w:val="00597A27"/>
    <w:rsid w:val="005A25EA"/>
    <w:rsid w:val="005B3750"/>
    <w:rsid w:val="005C44ED"/>
    <w:rsid w:val="005C6C2F"/>
    <w:rsid w:val="005D0F7E"/>
    <w:rsid w:val="005D6437"/>
    <w:rsid w:val="005E0C72"/>
    <w:rsid w:val="005E47FA"/>
    <w:rsid w:val="005E498A"/>
    <w:rsid w:val="005E520B"/>
    <w:rsid w:val="005E7334"/>
    <w:rsid w:val="005F256F"/>
    <w:rsid w:val="005F25AF"/>
    <w:rsid w:val="005F333D"/>
    <w:rsid w:val="00601709"/>
    <w:rsid w:val="00604014"/>
    <w:rsid w:val="00604E2F"/>
    <w:rsid w:val="006055D4"/>
    <w:rsid w:val="006070BE"/>
    <w:rsid w:val="0061385D"/>
    <w:rsid w:val="00617629"/>
    <w:rsid w:val="00617D1E"/>
    <w:rsid w:val="0062173C"/>
    <w:rsid w:val="00622C9D"/>
    <w:rsid w:val="00625D67"/>
    <w:rsid w:val="00630FA1"/>
    <w:rsid w:val="006366CF"/>
    <w:rsid w:val="00651457"/>
    <w:rsid w:val="00656FB4"/>
    <w:rsid w:val="006612FA"/>
    <w:rsid w:val="00664576"/>
    <w:rsid w:val="006671F5"/>
    <w:rsid w:val="00676106"/>
    <w:rsid w:val="00677414"/>
    <w:rsid w:val="00677D1E"/>
    <w:rsid w:val="00696C86"/>
    <w:rsid w:val="006A3BB0"/>
    <w:rsid w:val="006A5F31"/>
    <w:rsid w:val="006B0584"/>
    <w:rsid w:val="006B5A55"/>
    <w:rsid w:val="006C0EBA"/>
    <w:rsid w:val="006C1EF7"/>
    <w:rsid w:val="006C260E"/>
    <w:rsid w:val="006D1046"/>
    <w:rsid w:val="006D3E3D"/>
    <w:rsid w:val="006E6C14"/>
    <w:rsid w:val="006E700C"/>
    <w:rsid w:val="006F033C"/>
    <w:rsid w:val="006F0847"/>
    <w:rsid w:val="006F6DCC"/>
    <w:rsid w:val="0070073F"/>
    <w:rsid w:val="00702F2C"/>
    <w:rsid w:val="0070330C"/>
    <w:rsid w:val="0070443C"/>
    <w:rsid w:val="00711C7A"/>
    <w:rsid w:val="00711ECC"/>
    <w:rsid w:val="007121F4"/>
    <w:rsid w:val="0071261F"/>
    <w:rsid w:val="00713FD7"/>
    <w:rsid w:val="00724E5B"/>
    <w:rsid w:val="00725611"/>
    <w:rsid w:val="0073302F"/>
    <w:rsid w:val="0074108C"/>
    <w:rsid w:val="007416AF"/>
    <w:rsid w:val="007421F6"/>
    <w:rsid w:val="00745127"/>
    <w:rsid w:val="00745DDC"/>
    <w:rsid w:val="00757C40"/>
    <w:rsid w:val="007609AF"/>
    <w:rsid w:val="00760C70"/>
    <w:rsid w:val="00761A40"/>
    <w:rsid w:val="007626AD"/>
    <w:rsid w:val="00762A33"/>
    <w:rsid w:val="00762FA4"/>
    <w:rsid w:val="00771D1D"/>
    <w:rsid w:val="007816AC"/>
    <w:rsid w:val="00782B8E"/>
    <w:rsid w:val="00783D09"/>
    <w:rsid w:val="007921F2"/>
    <w:rsid w:val="00796A04"/>
    <w:rsid w:val="00797437"/>
    <w:rsid w:val="00797BB7"/>
    <w:rsid w:val="007A4745"/>
    <w:rsid w:val="007B1059"/>
    <w:rsid w:val="007B4EDB"/>
    <w:rsid w:val="007B55AC"/>
    <w:rsid w:val="007B5765"/>
    <w:rsid w:val="007C1EFA"/>
    <w:rsid w:val="007C357A"/>
    <w:rsid w:val="007C43D6"/>
    <w:rsid w:val="007D4070"/>
    <w:rsid w:val="007E41AA"/>
    <w:rsid w:val="007E44BD"/>
    <w:rsid w:val="007F09E3"/>
    <w:rsid w:val="007F203B"/>
    <w:rsid w:val="007F5008"/>
    <w:rsid w:val="007F5943"/>
    <w:rsid w:val="007F5A89"/>
    <w:rsid w:val="007F5B4F"/>
    <w:rsid w:val="00802DDF"/>
    <w:rsid w:val="008036F4"/>
    <w:rsid w:val="00805760"/>
    <w:rsid w:val="008174A5"/>
    <w:rsid w:val="00822F50"/>
    <w:rsid w:val="00835D53"/>
    <w:rsid w:val="00840D6A"/>
    <w:rsid w:val="00841101"/>
    <w:rsid w:val="008431FF"/>
    <w:rsid w:val="00843DBE"/>
    <w:rsid w:val="0084583C"/>
    <w:rsid w:val="0085129C"/>
    <w:rsid w:val="008512C0"/>
    <w:rsid w:val="00852DD7"/>
    <w:rsid w:val="00852E68"/>
    <w:rsid w:val="00853C0A"/>
    <w:rsid w:val="0085646A"/>
    <w:rsid w:val="00860DE9"/>
    <w:rsid w:val="00863801"/>
    <w:rsid w:val="00867853"/>
    <w:rsid w:val="00871AAE"/>
    <w:rsid w:val="008755EB"/>
    <w:rsid w:val="00885C79"/>
    <w:rsid w:val="00890FD6"/>
    <w:rsid w:val="008920DA"/>
    <w:rsid w:val="008945BD"/>
    <w:rsid w:val="00896AB2"/>
    <w:rsid w:val="00896AE8"/>
    <w:rsid w:val="008A294B"/>
    <w:rsid w:val="008B4554"/>
    <w:rsid w:val="008B6EFA"/>
    <w:rsid w:val="008B74C5"/>
    <w:rsid w:val="008B7DB8"/>
    <w:rsid w:val="008C0CB3"/>
    <w:rsid w:val="008C3386"/>
    <w:rsid w:val="008D237E"/>
    <w:rsid w:val="008D7A42"/>
    <w:rsid w:val="008E02A1"/>
    <w:rsid w:val="008F3AE7"/>
    <w:rsid w:val="008F4471"/>
    <w:rsid w:val="008F6486"/>
    <w:rsid w:val="008F6F70"/>
    <w:rsid w:val="008F769E"/>
    <w:rsid w:val="00902A06"/>
    <w:rsid w:val="0090317E"/>
    <w:rsid w:val="00903885"/>
    <w:rsid w:val="00911B8D"/>
    <w:rsid w:val="00914FB0"/>
    <w:rsid w:val="0091700A"/>
    <w:rsid w:val="0091721F"/>
    <w:rsid w:val="009176C1"/>
    <w:rsid w:val="00917B87"/>
    <w:rsid w:val="00921715"/>
    <w:rsid w:val="0092282D"/>
    <w:rsid w:val="009238DE"/>
    <w:rsid w:val="009277A9"/>
    <w:rsid w:val="00930773"/>
    <w:rsid w:val="00936AF0"/>
    <w:rsid w:val="009412A5"/>
    <w:rsid w:val="009433F6"/>
    <w:rsid w:val="009445B7"/>
    <w:rsid w:val="0094710F"/>
    <w:rsid w:val="00953A18"/>
    <w:rsid w:val="00954530"/>
    <w:rsid w:val="0095567E"/>
    <w:rsid w:val="00964D12"/>
    <w:rsid w:val="00965984"/>
    <w:rsid w:val="009710DF"/>
    <w:rsid w:val="009758AD"/>
    <w:rsid w:val="009759E3"/>
    <w:rsid w:val="009779AB"/>
    <w:rsid w:val="00977FDC"/>
    <w:rsid w:val="00986094"/>
    <w:rsid w:val="009862AA"/>
    <w:rsid w:val="00991357"/>
    <w:rsid w:val="0099204D"/>
    <w:rsid w:val="009930AA"/>
    <w:rsid w:val="009937A1"/>
    <w:rsid w:val="009A0D99"/>
    <w:rsid w:val="009A1CD6"/>
    <w:rsid w:val="009A36C9"/>
    <w:rsid w:val="009A5194"/>
    <w:rsid w:val="009A542F"/>
    <w:rsid w:val="009B19A5"/>
    <w:rsid w:val="009B3160"/>
    <w:rsid w:val="009B5496"/>
    <w:rsid w:val="009B6A3B"/>
    <w:rsid w:val="009B7E39"/>
    <w:rsid w:val="009C22BA"/>
    <w:rsid w:val="009C37AB"/>
    <w:rsid w:val="009C78C7"/>
    <w:rsid w:val="009C7F32"/>
    <w:rsid w:val="009D3A0B"/>
    <w:rsid w:val="009D5284"/>
    <w:rsid w:val="009D5D2A"/>
    <w:rsid w:val="009D7320"/>
    <w:rsid w:val="009E1318"/>
    <w:rsid w:val="009E2FA0"/>
    <w:rsid w:val="009E7AF5"/>
    <w:rsid w:val="009F21E8"/>
    <w:rsid w:val="009F715E"/>
    <w:rsid w:val="00A01A43"/>
    <w:rsid w:val="00A06A52"/>
    <w:rsid w:val="00A0740E"/>
    <w:rsid w:val="00A13280"/>
    <w:rsid w:val="00A306CE"/>
    <w:rsid w:val="00A331DC"/>
    <w:rsid w:val="00A36D16"/>
    <w:rsid w:val="00A4004E"/>
    <w:rsid w:val="00A43CDD"/>
    <w:rsid w:val="00A44803"/>
    <w:rsid w:val="00A454A5"/>
    <w:rsid w:val="00A56D67"/>
    <w:rsid w:val="00A653E8"/>
    <w:rsid w:val="00A65D99"/>
    <w:rsid w:val="00A708B1"/>
    <w:rsid w:val="00A73511"/>
    <w:rsid w:val="00A75AA7"/>
    <w:rsid w:val="00A7631B"/>
    <w:rsid w:val="00A825CF"/>
    <w:rsid w:val="00A84552"/>
    <w:rsid w:val="00A91C24"/>
    <w:rsid w:val="00AA2605"/>
    <w:rsid w:val="00AA5BCC"/>
    <w:rsid w:val="00AA61C6"/>
    <w:rsid w:val="00AB1FED"/>
    <w:rsid w:val="00AB3E66"/>
    <w:rsid w:val="00AB3EC6"/>
    <w:rsid w:val="00AC2C51"/>
    <w:rsid w:val="00AC4621"/>
    <w:rsid w:val="00AC50C2"/>
    <w:rsid w:val="00AC5588"/>
    <w:rsid w:val="00AD44F6"/>
    <w:rsid w:val="00AE2649"/>
    <w:rsid w:val="00AE4AFE"/>
    <w:rsid w:val="00AE4EB8"/>
    <w:rsid w:val="00AE56FB"/>
    <w:rsid w:val="00AE5F09"/>
    <w:rsid w:val="00AE664B"/>
    <w:rsid w:val="00AF433A"/>
    <w:rsid w:val="00AF4CAF"/>
    <w:rsid w:val="00AF5FC9"/>
    <w:rsid w:val="00B00ECD"/>
    <w:rsid w:val="00B102D6"/>
    <w:rsid w:val="00B1263E"/>
    <w:rsid w:val="00B16D0F"/>
    <w:rsid w:val="00B20353"/>
    <w:rsid w:val="00B222E0"/>
    <w:rsid w:val="00B24297"/>
    <w:rsid w:val="00B2494D"/>
    <w:rsid w:val="00B2635F"/>
    <w:rsid w:val="00B47977"/>
    <w:rsid w:val="00B47D6C"/>
    <w:rsid w:val="00B51996"/>
    <w:rsid w:val="00B52D5C"/>
    <w:rsid w:val="00B53EE0"/>
    <w:rsid w:val="00B5417B"/>
    <w:rsid w:val="00B55A8B"/>
    <w:rsid w:val="00B57504"/>
    <w:rsid w:val="00B62C21"/>
    <w:rsid w:val="00B64EBD"/>
    <w:rsid w:val="00B66853"/>
    <w:rsid w:val="00B67859"/>
    <w:rsid w:val="00B71605"/>
    <w:rsid w:val="00B7579C"/>
    <w:rsid w:val="00B826DB"/>
    <w:rsid w:val="00B85D64"/>
    <w:rsid w:val="00B87826"/>
    <w:rsid w:val="00B9399D"/>
    <w:rsid w:val="00B94324"/>
    <w:rsid w:val="00B967AE"/>
    <w:rsid w:val="00B96B31"/>
    <w:rsid w:val="00BA0EE1"/>
    <w:rsid w:val="00BA3097"/>
    <w:rsid w:val="00BB47B4"/>
    <w:rsid w:val="00BB683A"/>
    <w:rsid w:val="00BC1957"/>
    <w:rsid w:val="00BD0409"/>
    <w:rsid w:val="00BD1A80"/>
    <w:rsid w:val="00BD5131"/>
    <w:rsid w:val="00BD5357"/>
    <w:rsid w:val="00BD6997"/>
    <w:rsid w:val="00BD705C"/>
    <w:rsid w:val="00BE0F20"/>
    <w:rsid w:val="00BE1691"/>
    <w:rsid w:val="00BE3B22"/>
    <w:rsid w:val="00BE7753"/>
    <w:rsid w:val="00BF57F2"/>
    <w:rsid w:val="00C004FB"/>
    <w:rsid w:val="00C040FF"/>
    <w:rsid w:val="00C04ADC"/>
    <w:rsid w:val="00C05FC3"/>
    <w:rsid w:val="00C06C1D"/>
    <w:rsid w:val="00C17424"/>
    <w:rsid w:val="00C17B45"/>
    <w:rsid w:val="00C207F0"/>
    <w:rsid w:val="00C20A7B"/>
    <w:rsid w:val="00C2353B"/>
    <w:rsid w:val="00C2445E"/>
    <w:rsid w:val="00C30FDD"/>
    <w:rsid w:val="00C332F7"/>
    <w:rsid w:val="00C3627E"/>
    <w:rsid w:val="00C404B6"/>
    <w:rsid w:val="00C43C3C"/>
    <w:rsid w:val="00C43E89"/>
    <w:rsid w:val="00C45882"/>
    <w:rsid w:val="00C47EC7"/>
    <w:rsid w:val="00C54F72"/>
    <w:rsid w:val="00C64D30"/>
    <w:rsid w:val="00C658DB"/>
    <w:rsid w:val="00C67428"/>
    <w:rsid w:val="00C67FB3"/>
    <w:rsid w:val="00C7118E"/>
    <w:rsid w:val="00C71411"/>
    <w:rsid w:val="00C73000"/>
    <w:rsid w:val="00C73DFF"/>
    <w:rsid w:val="00C74438"/>
    <w:rsid w:val="00C74F8F"/>
    <w:rsid w:val="00C81B55"/>
    <w:rsid w:val="00C8200B"/>
    <w:rsid w:val="00C90AB1"/>
    <w:rsid w:val="00C9428F"/>
    <w:rsid w:val="00C94822"/>
    <w:rsid w:val="00C94FC6"/>
    <w:rsid w:val="00CA3762"/>
    <w:rsid w:val="00CA3B9E"/>
    <w:rsid w:val="00CB526E"/>
    <w:rsid w:val="00CC23B2"/>
    <w:rsid w:val="00CC41F2"/>
    <w:rsid w:val="00CC45F6"/>
    <w:rsid w:val="00CC6A7B"/>
    <w:rsid w:val="00CD016B"/>
    <w:rsid w:val="00CD3755"/>
    <w:rsid w:val="00CD5207"/>
    <w:rsid w:val="00CE01EF"/>
    <w:rsid w:val="00CE14F6"/>
    <w:rsid w:val="00CE2898"/>
    <w:rsid w:val="00CE6540"/>
    <w:rsid w:val="00CE7C68"/>
    <w:rsid w:val="00CF1A78"/>
    <w:rsid w:val="00CF4FEA"/>
    <w:rsid w:val="00D000B5"/>
    <w:rsid w:val="00D00B6D"/>
    <w:rsid w:val="00D015EA"/>
    <w:rsid w:val="00D05481"/>
    <w:rsid w:val="00D076AB"/>
    <w:rsid w:val="00D0784A"/>
    <w:rsid w:val="00D13196"/>
    <w:rsid w:val="00D2579A"/>
    <w:rsid w:val="00D25B2F"/>
    <w:rsid w:val="00D27C5E"/>
    <w:rsid w:val="00D31D49"/>
    <w:rsid w:val="00D31F16"/>
    <w:rsid w:val="00D366AA"/>
    <w:rsid w:val="00D3793D"/>
    <w:rsid w:val="00D40185"/>
    <w:rsid w:val="00D43037"/>
    <w:rsid w:val="00D431D8"/>
    <w:rsid w:val="00D43C66"/>
    <w:rsid w:val="00D473A8"/>
    <w:rsid w:val="00D521DA"/>
    <w:rsid w:val="00D53324"/>
    <w:rsid w:val="00D600DC"/>
    <w:rsid w:val="00D60F6A"/>
    <w:rsid w:val="00D61B28"/>
    <w:rsid w:val="00D65404"/>
    <w:rsid w:val="00D659C2"/>
    <w:rsid w:val="00D665CA"/>
    <w:rsid w:val="00D70095"/>
    <w:rsid w:val="00D75169"/>
    <w:rsid w:val="00D759E1"/>
    <w:rsid w:val="00D77617"/>
    <w:rsid w:val="00D77E4B"/>
    <w:rsid w:val="00D836B7"/>
    <w:rsid w:val="00D83C43"/>
    <w:rsid w:val="00D849F7"/>
    <w:rsid w:val="00D853EB"/>
    <w:rsid w:val="00D876B3"/>
    <w:rsid w:val="00D959F7"/>
    <w:rsid w:val="00DA1B0E"/>
    <w:rsid w:val="00DA3B1A"/>
    <w:rsid w:val="00DB138E"/>
    <w:rsid w:val="00DB2EE7"/>
    <w:rsid w:val="00DB4C1E"/>
    <w:rsid w:val="00DB7255"/>
    <w:rsid w:val="00DC78F5"/>
    <w:rsid w:val="00DD3F5C"/>
    <w:rsid w:val="00DD597B"/>
    <w:rsid w:val="00DE19E2"/>
    <w:rsid w:val="00DE26E6"/>
    <w:rsid w:val="00DE4D7C"/>
    <w:rsid w:val="00DE4D99"/>
    <w:rsid w:val="00DE6ACF"/>
    <w:rsid w:val="00DE77D2"/>
    <w:rsid w:val="00DF3BE2"/>
    <w:rsid w:val="00DF45C6"/>
    <w:rsid w:val="00DF61F1"/>
    <w:rsid w:val="00E01CA5"/>
    <w:rsid w:val="00E03C5C"/>
    <w:rsid w:val="00E04D34"/>
    <w:rsid w:val="00E04DC5"/>
    <w:rsid w:val="00E0525D"/>
    <w:rsid w:val="00E073D5"/>
    <w:rsid w:val="00E119D4"/>
    <w:rsid w:val="00E1239C"/>
    <w:rsid w:val="00E1617F"/>
    <w:rsid w:val="00E16AA1"/>
    <w:rsid w:val="00E245C3"/>
    <w:rsid w:val="00E2556F"/>
    <w:rsid w:val="00E27350"/>
    <w:rsid w:val="00E349E6"/>
    <w:rsid w:val="00E353AE"/>
    <w:rsid w:val="00E359EE"/>
    <w:rsid w:val="00E35DFB"/>
    <w:rsid w:val="00E37449"/>
    <w:rsid w:val="00E43329"/>
    <w:rsid w:val="00E44119"/>
    <w:rsid w:val="00E56708"/>
    <w:rsid w:val="00E57427"/>
    <w:rsid w:val="00E62761"/>
    <w:rsid w:val="00E65B89"/>
    <w:rsid w:val="00E712AE"/>
    <w:rsid w:val="00E71B0F"/>
    <w:rsid w:val="00E721E3"/>
    <w:rsid w:val="00E76733"/>
    <w:rsid w:val="00E92BD2"/>
    <w:rsid w:val="00E94894"/>
    <w:rsid w:val="00E969DD"/>
    <w:rsid w:val="00EA0967"/>
    <w:rsid w:val="00EA125C"/>
    <w:rsid w:val="00EA1725"/>
    <w:rsid w:val="00EA67D0"/>
    <w:rsid w:val="00EB0033"/>
    <w:rsid w:val="00EB0590"/>
    <w:rsid w:val="00EB1ECF"/>
    <w:rsid w:val="00EB34FA"/>
    <w:rsid w:val="00EB7867"/>
    <w:rsid w:val="00EC0035"/>
    <w:rsid w:val="00EC0C50"/>
    <w:rsid w:val="00EC1596"/>
    <w:rsid w:val="00EC368A"/>
    <w:rsid w:val="00EC38B4"/>
    <w:rsid w:val="00EC39A9"/>
    <w:rsid w:val="00EC5B2A"/>
    <w:rsid w:val="00ED0E23"/>
    <w:rsid w:val="00ED218E"/>
    <w:rsid w:val="00ED2969"/>
    <w:rsid w:val="00ED4E21"/>
    <w:rsid w:val="00EE3818"/>
    <w:rsid w:val="00EF1DA6"/>
    <w:rsid w:val="00F04753"/>
    <w:rsid w:val="00F05F17"/>
    <w:rsid w:val="00F066B9"/>
    <w:rsid w:val="00F14BF6"/>
    <w:rsid w:val="00F16C7D"/>
    <w:rsid w:val="00F21E04"/>
    <w:rsid w:val="00F24C24"/>
    <w:rsid w:val="00F27852"/>
    <w:rsid w:val="00F31261"/>
    <w:rsid w:val="00F3319D"/>
    <w:rsid w:val="00F33394"/>
    <w:rsid w:val="00F451DF"/>
    <w:rsid w:val="00F45373"/>
    <w:rsid w:val="00F50790"/>
    <w:rsid w:val="00F50E41"/>
    <w:rsid w:val="00F515B8"/>
    <w:rsid w:val="00F524EC"/>
    <w:rsid w:val="00F53E73"/>
    <w:rsid w:val="00F54C1E"/>
    <w:rsid w:val="00F63124"/>
    <w:rsid w:val="00F6760D"/>
    <w:rsid w:val="00F711B2"/>
    <w:rsid w:val="00F76107"/>
    <w:rsid w:val="00F80418"/>
    <w:rsid w:val="00F80982"/>
    <w:rsid w:val="00F8503D"/>
    <w:rsid w:val="00F86CA8"/>
    <w:rsid w:val="00F913B4"/>
    <w:rsid w:val="00F92EC7"/>
    <w:rsid w:val="00F94417"/>
    <w:rsid w:val="00F964D0"/>
    <w:rsid w:val="00FA3374"/>
    <w:rsid w:val="00FA6375"/>
    <w:rsid w:val="00FA7E71"/>
    <w:rsid w:val="00FB2F9E"/>
    <w:rsid w:val="00FB3D6C"/>
    <w:rsid w:val="00FB4B3D"/>
    <w:rsid w:val="00FB571F"/>
    <w:rsid w:val="00FC1C97"/>
    <w:rsid w:val="00FC566F"/>
    <w:rsid w:val="00FC6328"/>
    <w:rsid w:val="00FC7062"/>
    <w:rsid w:val="00FE68E0"/>
    <w:rsid w:val="00FE73ED"/>
    <w:rsid w:val="00FF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o,fr,Appel note de bas de p,Style 17,FR,Style 124,Style 13,Style 6,Footnote Reference/"/>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styleId="PageNumber">
    <w:name w:val="page number"/>
    <w:basedOn w:val="DefaultParagraphFont"/>
  </w:style>
  <w:style w:type="paragraph" w:styleId="BodyText">
    <w:name w:val="Body Text"/>
    <w:basedOn w:val="Normal"/>
    <w:link w:val="BodyTextChar"/>
    <w:pPr>
      <w:jc w:val="center"/>
    </w:pPr>
    <w:rPr>
      <w:b/>
      <w:sz w:val="24"/>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link w:val="FootnoteText"/>
    <w:rPr>
      <w:sz w:val="22"/>
      <w:lang w:val="en-US" w:eastAsia="en-US" w:bidi="ar-SA"/>
    </w:r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E57427"/>
    <w:pPr>
      <w:ind w:left="720"/>
    </w:pPr>
  </w:style>
  <w:style w:type="character" w:customStyle="1" w:styleId="Normal1">
    <w:name w:val="Normal1"/>
    <w:rsid w:val="00FF1863"/>
    <w:rPr>
      <w:rFonts w:ascii="Times New Roman" w:hAnsi="Times New Roman"/>
      <w:noProof w:val="0"/>
      <w:sz w:val="20"/>
      <w:lang w:val="en-US"/>
    </w:rPr>
  </w:style>
  <w:style w:type="character" w:customStyle="1" w:styleId="searchterm">
    <w:name w:val="searchterm"/>
    <w:rsid w:val="00745127"/>
  </w:style>
  <w:style w:type="character" w:styleId="CommentReference">
    <w:name w:val="annotation reference"/>
    <w:rsid w:val="00863801"/>
    <w:rPr>
      <w:sz w:val="16"/>
      <w:szCs w:val="16"/>
    </w:rPr>
  </w:style>
  <w:style w:type="paragraph" w:styleId="CommentText">
    <w:name w:val="annotation text"/>
    <w:basedOn w:val="Normal"/>
    <w:link w:val="CommentTextChar"/>
    <w:rsid w:val="00863801"/>
    <w:rPr>
      <w:sz w:val="20"/>
    </w:rPr>
  </w:style>
  <w:style w:type="character" w:customStyle="1" w:styleId="CommentTextChar">
    <w:name w:val="Comment Text Char"/>
    <w:basedOn w:val="DefaultParagraphFont"/>
    <w:link w:val="CommentText"/>
    <w:rsid w:val="00863801"/>
  </w:style>
  <w:style w:type="paragraph" w:styleId="CommentSubject">
    <w:name w:val="annotation subject"/>
    <w:basedOn w:val="CommentText"/>
    <w:next w:val="CommentText"/>
    <w:link w:val="CommentSubjectChar"/>
    <w:rsid w:val="00863801"/>
    <w:rPr>
      <w:b/>
      <w:bCs/>
    </w:rPr>
  </w:style>
  <w:style w:type="character" w:customStyle="1" w:styleId="CommentSubjectChar">
    <w:name w:val="Comment Subject Char"/>
    <w:link w:val="CommentSubject"/>
    <w:rsid w:val="00863801"/>
    <w:rPr>
      <w:b/>
      <w:bCs/>
    </w:rPr>
  </w:style>
  <w:style w:type="character" w:customStyle="1" w:styleId="Heading1Char">
    <w:name w:val="Heading 1 Char"/>
    <w:link w:val="Heading1"/>
    <w:rsid w:val="00BC1957"/>
    <w:rPr>
      <w:b/>
      <w:caps/>
      <w:sz w:val="22"/>
    </w:rPr>
  </w:style>
  <w:style w:type="character" w:customStyle="1" w:styleId="Heading2Char">
    <w:name w:val="Heading 2 Char"/>
    <w:link w:val="Heading2"/>
    <w:rsid w:val="00BC1957"/>
    <w:rPr>
      <w:b/>
      <w:sz w:val="22"/>
    </w:rPr>
  </w:style>
  <w:style w:type="character" w:customStyle="1" w:styleId="Heading3Char">
    <w:name w:val="Heading 3 Char"/>
    <w:link w:val="Heading3"/>
    <w:rsid w:val="00BC1957"/>
    <w:rPr>
      <w:b/>
      <w:sz w:val="22"/>
    </w:rPr>
  </w:style>
  <w:style w:type="character" w:customStyle="1" w:styleId="Heading4Char">
    <w:name w:val="Heading 4 Char"/>
    <w:link w:val="Heading4"/>
    <w:rsid w:val="00BC1957"/>
    <w:rPr>
      <w:b/>
      <w:sz w:val="22"/>
    </w:rPr>
  </w:style>
  <w:style w:type="character" w:customStyle="1" w:styleId="Heading5Char">
    <w:name w:val="Heading 5 Char"/>
    <w:link w:val="Heading5"/>
    <w:rsid w:val="00BC1957"/>
    <w:rPr>
      <w:b/>
      <w:sz w:val="22"/>
    </w:rPr>
  </w:style>
  <w:style w:type="character" w:customStyle="1" w:styleId="Heading6Char">
    <w:name w:val="Heading 6 Char"/>
    <w:link w:val="Heading6"/>
    <w:rsid w:val="00BC1957"/>
    <w:rPr>
      <w:b/>
      <w:sz w:val="22"/>
    </w:rPr>
  </w:style>
  <w:style w:type="character" w:customStyle="1" w:styleId="Heading7Char">
    <w:name w:val="Heading 7 Char"/>
    <w:link w:val="Heading7"/>
    <w:rsid w:val="00BC1957"/>
    <w:rPr>
      <w:b/>
      <w:sz w:val="22"/>
    </w:rPr>
  </w:style>
  <w:style w:type="character" w:customStyle="1" w:styleId="Heading8Char">
    <w:name w:val="Heading 8 Char"/>
    <w:link w:val="Heading8"/>
    <w:rsid w:val="00BC1957"/>
    <w:rPr>
      <w:b/>
      <w:sz w:val="22"/>
    </w:rPr>
  </w:style>
  <w:style w:type="character" w:customStyle="1" w:styleId="Heading9Char">
    <w:name w:val="Heading 9 Char"/>
    <w:link w:val="Heading9"/>
    <w:rsid w:val="00BC1957"/>
    <w:rPr>
      <w:b/>
      <w:sz w:val="22"/>
    </w:rPr>
  </w:style>
  <w:style w:type="character" w:customStyle="1" w:styleId="HeaderChar">
    <w:name w:val="Header Char"/>
    <w:link w:val="Header"/>
    <w:rsid w:val="00BC1957"/>
    <w:rPr>
      <w:sz w:val="22"/>
    </w:rPr>
  </w:style>
  <w:style w:type="character" w:customStyle="1" w:styleId="FooterChar">
    <w:name w:val="Footer Char"/>
    <w:link w:val="Footer"/>
    <w:rsid w:val="00BC1957"/>
    <w:rPr>
      <w:sz w:val="22"/>
    </w:rPr>
  </w:style>
  <w:style w:type="character" w:customStyle="1" w:styleId="BodyTextChar">
    <w:name w:val="Body Text Char"/>
    <w:link w:val="BodyText"/>
    <w:rsid w:val="00BC1957"/>
    <w:rPr>
      <w:b/>
      <w:sz w:val="24"/>
      <w:u w:val="single"/>
    </w:rPr>
  </w:style>
  <w:style w:type="character" w:customStyle="1" w:styleId="BalloonTextChar">
    <w:name w:val="Balloon Text Char"/>
    <w:link w:val="BalloonText"/>
    <w:semiHidden/>
    <w:rsid w:val="00BC1957"/>
    <w:rPr>
      <w:rFonts w:ascii="Tahoma" w:hAnsi="Tahoma" w:cs="Tahoma"/>
      <w:sz w:val="16"/>
      <w:szCs w:val="16"/>
    </w:rPr>
  </w:style>
  <w:style w:type="character" w:customStyle="1" w:styleId="Normal10">
    <w:name w:val="Normal1"/>
    <w:rsid w:val="00BC1957"/>
    <w:rPr>
      <w:rFonts w:ascii="Times New Roman" w:hAnsi="Times New Roman"/>
      <w:noProof w:val="0"/>
      <w:sz w:val="20"/>
      <w:lang w:val="en-US"/>
    </w:rPr>
  </w:style>
  <w:style w:type="paragraph" w:styleId="Revision">
    <w:name w:val="Revision"/>
    <w:hidden/>
    <w:uiPriority w:val="99"/>
    <w:semiHidden/>
    <w:rsid w:val="00BC1957"/>
    <w:rPr>
      <w:sz w:val="22"/>
    </w:rPr>
  </w:style>
  <w:style w:type="character" w:customStyle="1" w:styleId="Normal2">
    <w:name w:val="Normal2"/>
    <w:basedOn w:val="DefaultParagraphFont"/>
    <w:rsid w:val="00C45882"/>
    <w:rPr>
      <w:rFonts w:ascii="Times New Roman" w:hAnsi="Times New Roman" w:cs="Times New Roman" w:hint="default"/>
    </w:rPr>
  </w:style>
  <w:style w:type="paragraph" w:styleId="NormalWeb">
    <w:name w:val="Normal (Web)"/>
    <w:basedOn w:val="Normal"/>
    <w:uiPriority w:val="99"/>
    <w:unhideWhenUsed/>
    <w:rsid w:val="00FA7E7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o,fr,Appel note de bas de p,Style 17,FR,Style 124,Style 13,Style 6,Footnote Reference/"/>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styleId="PageNumber">
    <w:name w:val="page number"/>
    <w:basedOn w:val="DefaultParagraphFont"/>
  </w:style>
  <w:style w:type="paragraph" w:styleId="BodyText">
    <w:name w:val="Body Text"/>
    <w:basedOn w:val="Normal"/>
    <w:link w:val="BodyTextChar"/>
    <w:pPr>
      <w:jc w:val="center"/>
    </w:pPr>
    <w:rPr>
      <w:b/>
      <w:sz w:val="24"/>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link w:val="FootnoteText"/>
    <w:rPr>
      <w:sz w:val="22"/>
      <w:lang w:val="en-US" w:eastAsia="en-US" w:bidi="ar-SA"/>
    </w:r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E57427"/>
    <w:pPr>
      <w:ind w:left="720"/>
    </w:pPr>
  </w:style>
  <w:style w:type="character" w:customStyle="1" w:styleId="Normal1">
    <w:name w:val="Normal1"/>
    <w:rsid w:val="00FF1863"/>
    <w:rPr>
      <w:rFonts w:ascii="Times New Roman" w:hAnsi="Times New Roman"/>
      <w:noProof w:val="0"/>
      <w:sz w:val="20"/>
      <w:lang w:val="en-US"/>
    </w:rPr>
  </w:style>
  <w:style w:type="character" w:customStyle="1" w:styleId="searchterm">
    <w:name w:val="searchterm"/>
    <w:rsid w:val="00745127"/>
  </w:style>
  <w:style w:type="character" w:styleId="CommentReference">
    <w:name w:val="annotation reference"/>
    <w:rsid w:val="00863801"/>
    <w:rPr>
      <w:sz w:val="16"/>
      <w:szCs w:val="16"/>
    </w:rPr>
  </w:style>
  <w:style w:type="paragraph" w:styleId="CommentText">
    <w:name w:val="annotation text"/>
    <w:basedOn w:val="Normal"/>
    <w:link w:val="CommentTextChar"/>
    <w:rsid w:val="00863801"/>
    <w:rPr>
      <w:sz w:val="20"/>
    </w:rPr>
  </w:style>
  <w:style w:type="character" w:customStyle="1" w:styleId="CommentTextChar">
    <w:name w:val="Comment Text Char"/>
    <w:basedOn w:val="DefaultParagraphFont"/>
    <w:link w:val="CommentText"/>
    <w:rsid w:val="00863801"/>
  </w:style>
  <w:style w:type="paragraph" w:styleId="CommentSubject">
    <w:name w:val="annotation subject"/>
    <w:basedOn w:val="CommentText"/>
    <w:next w:val="CommentText"/>
    <w:link w:val="CommentSubjectChar"/>
    <w:rsid w:val="00863801"/>
    <w:rPr>
      <w:b/>
      <w:bCs/>
    </w:rPr>
  </w:style>
  <w:style w:type="character" w:customStyle="1" w:styleId="CommentSubjectChar">
    <w:name w:val="Comment Subject Char"/>
    <w:link w:val="CommentSubject"/>
    <w:rsid w:val="00863801"/>
    <w:rPr>
      <w:b/>
      <w:bCs/>
    </w:rPr>
  </w:style>
  <w:style w:type="character" w:customStyle="1" w:styleId="Heading1Char">
    <w:name w:val="Heading 1 Char"/>
    <w:link w:val="Heading1"/>
    <w:rsid w:val="00BC1957"/>
    <w:rPr>
      <w:b/>
      <w:caps/>
      <w:sz w:val="22"/>
    </w:rPr>
  </w:style>
  <w:style w:type="character" w:customStyle="1" w:styleId="Heading2Char">
    <w:name w:val="Heading 2 Char"/>
    <w:link w:val="Heading2"/>
    <w:rsid w:val="00BC1957"/>
    <w:rPr>
      <w:b/>
      <w:sz w:val="22"/>
    </w:rPr>
  </w:style>
  <w:style w:type="character" w:customStyle="1" w:styleId="Heading3Char">
    <w:name w:val="Heading 3 Char"/>
    <w:link w:val="Heading3"/>
    <w:rsid w:val="00BC1957"/>
    <w:rPr>
      <w:b/>
      <w:sz w:val="22"/>
    </w:rPr>
  </w:style>
  <w:style w:type="character" w:customStyle="1" w:styleId="Heading4Char">
    <w:name w:val="Heading 4 Char"/>
    <w:link w:val="Heading4"/>
    <w:rsid w:val="00BC1957"/>
    <w:rPr>
      <w:b/>
      <w:sz w:val="22"/>
    </w:rPr>
  </w:style>
  <w:style w:type="character" w:customStyle="1" w:styleId="Heading5Char">
    <w:name w:val="Heading 5 Char"/>
    <w:link w:val="Heading5"/>
    <w:rsid w:val="00BC1957"/>
    <w:rPr>
      <w:b/>
      <w:sz w:val="22"/>
    </w:rPr>
  </w:style>
  <w:style w:type="character" w:customStyle="1" w:styleId="Heading6Char">
    <w:name w:val="Heading 6 Char"/>
    <w:link w:val="Heading6"/>
    <w:rsid w:val="00BC1957"/>
    <w:rPr>
      <w:b/>
      <w:sz w:val="22"/>
    </w:rPr>
  </w:style>
  <w:style w:type="character" w:customStyle="1" w:styleId="Heading7Char">
    <w:name w:val="Heading 7 Char"/>
    <w:link w:val="Heading7"/>
    <w:rsid w:val="00BC1957"/>
    <w:rPr>
      <w:b/>
      <w:sz w:val="22"/>
    </w:rPr>
  </w:style>
  <w:style w:type="character" w:customStyle="1" w:styleId="Heading8Char">
    <w:name w:val="Heading 8 Char"/>
    <w:link w:val="Heading8"/>
    <w:rsid w:val="00BC1957"/>
    <w:rPr>
      <w:b/>
      <w:sz w:val="22"/>
    </w:rPr>
  </w:style>
  <w:style w:type="character" w:customStyle="1" w:styleId="Heading9Char">
    <w:name w:val="Heading 9 Char"/>
    <w:link w:val="Heading9"/>
    <w:rsid w:val="00BC1957"/>
    <w:rPr>
      <w:b/>
      <w:sz w:val="22"/>
    </w:rPr>
  </w:style>
  <w:style w:type="character" w:customStyle="1" w:styleId="HeaderChar">
    <w:name w:val="Header Char"/>
    <w:link w:val="Header"/>
    <w:rsid w:val="00BC1957"/>
    <w:rPr>
      <w:sz w:val="22"/>
    </w:rPr>
  </w:style>
  <w:style w:type="character" w:customStyle="1" w:styleId="FooterChar">
    <w:name w:val="Footer Char"/>
    <w:link w:val="Footer"/>
    <w:rsid w:val="00BC1957"/>
    <w:rPr>
      <w:sz w:val="22"/>
    </w:rPr>
  </w:style>
  <w:style w:type="character" w:customStyle="1" w:styleId="BodyTextChar">
    <w:name w:val="Body Text Char"/>
    <w:link w:val="BodyText"/>
    <w:rsid w:val="00BC1957"/>
    <w:rPr>
      <w:b/>
      <w:sz w:val="24"/>
      <w:u w:val="single"/>
    </w:rPr>
  </w:style>
  <w:style w:type="character" w:customStyle="1" w:styleId="BalloonTextChar">
    <w:name w:val="Balloon Text Char"/>
    <w:link w:val="BalloonText"/>
    <w:semiHidden/>
    <w:rsid w:val="00BC1957"/>
    <w:rPr>
      <w:rFonts w:ascii="Tahoma" w:hAnsi="Tahoma" w:cs="Tahoma"/>
      <w:sz w:val="16"/>
      <w:szCs w:val="16"/>
    </w:rPr>
  </w:style>
  <w:style w:type="character" w:customStyle="1" w:styleId="Normal10">
    <w:name w:val="Normal1"/>
    <w:rsid w:val="00BC1957"/>
    <w:rPr>
      <w:rFonts w:ascii="Times New Roman" w:hAnsi="Times New Roman"/>
      <w:noProof w:val="0"/>
      <w:sz w:val="20"/>
      <w:lang w:val="en-US"/>
    </w:rPr>
  </w:style>
  <w:style w:type="paragraph" w:styleId="Revision">
    <w:name w:val="Revision"/>
    <w:hidden/>
    <w:uiPriority w:val="99"/>
    <w:semiHidden/>
    <w:rsid w:val="00BC1957"/>
    <w:rPr>
      <w:sz w:val="22"/>
    </w:rPr>
  </w:style>
  <w:style w:type="character" w:customStyle="1" w:styleId="Normal2">
    <w:name w:val="Normal2"/>
    <w:basedOn w:val="DefaultParagraphFont"/>
    <w:rsid w:val="00C45882"/>
    <w:rPr>
      <w:rFonts w:ascii="Times New Roman" w:hAnsi="Times New Roman" w:cs="Times New Roman" w:hint="default"/>
    </w:rPr>
  </w:style>
  <w:style w:type="paragraph" w:styleId="NormalWeb">
    <w:name w:val="Normal (Web)"/>
    <w:basedOn w:val="Normal"/>
    <w:uiPriority w:val="99"/>
    <w:unhideWhenUsed/>
    <w:rsid w:val="00FA7E7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5083">
      <w:bodyDiv w:val="1"/>
      <w:marLeft w:val="0"/>
      <w:marRight w:val="0"/>
      <w:marTop w:val="0"/>
      <w:marBottom w:val="0"/>
      <w:divBdr>
        <w:top w:val="none" w:sz="0" w:space="0" w:color="auto"/>
        <w:left w:val="none" w:sz="0" w:space="0" w:color="auto"/>
        <w:bottom w:val="none" w:sz="0" w:space="0" w:color="auto"/>
        <w:right w:val="none" w:sz="0" w:space="0" w:color="auto"/>
      </w:divBdr>
    </w:div>
    <w:div w:id="560216789">
      <w:bodyDiv w:val="1"/>
      <w:marLeft w:val="0"/>
      <w:marRight w:val="0"/>
      <w:marTop w:val="0"/>
      <w:marBottom w:val="0"/>
      <w:divBdr>
        <w:top w:val="none" w:sz="0" w:space="0" w:color="auto"/>
        <w:left w:val="none" w:sz="0" w:space="0" w:color="auto"/>
        <w:bottom w:val="none" w:sz="0" w:space="0" w:color="auto"/>
        <w:right w:val="none" w:sz="0" w:space="0" w:color="auto"/>
      </w:divBdr>
    </w:div>
    <w:div w:id="713576764">
      <w:bodyDiv w:val="1"/>
      <w:marLeft w:val="0"/>
      <w:marRight w:val="0"/>
      <w:marTop w:val="0"/>
      <w:marBottom w:val="0"/>
      <w:divBdr>
        <w:top w:val="none" w:sz="0" w:space="0" w:color="auto"/>
        <w:left w:val="none" w:sz="0" w:space="0" w:color="auto"/>
        <w:bottom w:val="none" w:sz="0" w:space="0" w:color="auto"/>
        <w:right w:val="none" w:sz="0" w:space="0" w:color="auto"/>
      </w:divBdr>
    </w:div>
    <w:div w:id="880556495">
      <w:bodyDiv w:val="1"/>
      <w:marLeft w:val="0"/>
      <w:marRight w:val="0"/>
      <w:marTop w:val="0"/>
      <w:marBottom w:val="0"/>
      <w:divBdr>
        <w:top w:val="none" w:sz="0" w:space="0" w:color="auto"/>
        <w:left w:val="none" w:sz="0" w:space="0" w:color="auto"/>
        <w:bottom w:val="none" w:sz="0" w:space="0" w:color="auto"/>
        <w:right w:val="none" w:sz="0" w:space="0" w:color="auto"/>
      </w:divBdr>
    </w:div>
    <w:div w:id="893809442">
      <w:bodyDiv w:val="1"/>
      <w:marLeft w:val="0"/>
      <w:marRight w:val="0"/>
      <w:marTop w:val="0"/>
      <w:marBottom w:val="0"/>
      <w:divBdr>
        <w:top w:val="none" w:sz="0" w:space="0" w:color="auto"/>
        <w:left w:val="none" w:sz="0" w:space="0" w:color="auto"/>
        <w:bottom w:val="none" w:sz="0" w:space="0" w:color="auto"/>
        <w:right w:val="none" w:sz="0" w:space="0" w:color="auto"/>
      </w:divBdr>
    </w:div>
    <w:div w:id="931817553">
      <w:bodyDiv w:val="1"/>
      <w:marLeft w:val="0"/>
      <w:marRight w:val="0"/>
      <w:marTop w:val="0"/>
      <w:marBottom w:val="0"/>
      <w:divBdr>
        <w:top w:val="none" w:sz="0" w:space="0" w:color="auto"/>
        <w:left w:val="none" w:sz="0" w:space="0" w:color="auto"/>
        <w:bottom w:val="none" w:sz="0" w:space="0" w:color="auto"/>
        <w:right w:val="none" w:sz="0" w:space="0" w:color="auto"/>
      </w:divBdr>
    </w:div>
    <w:div w:id="941500360">
      <w:bodyDiv w:val="1"/>
      <w:marLeft w:val="0"/>
      <w:marRight w:val="0"/>
      <w:marTop w:val="0"/>
      <w:marBottom w:val="0"/>
      <w:divBdr>
        <w:top w:val="none" w:sz="0" w:space="0" w:color="auto"/>
        <w:left w:val="none" w:sz="0" w:space="0" w:color="auto"/>
        <w:bottom w:val="none" w:sz="0" w:space="0" w:color="auto"/>
        <w:right w:val="none" w:sz="0" w:space="0" w:color="auto"/>
      </w:divBdr>
    </w:div>
    <w:div w:id="1573781674">
      <w:bodyDiv w:val="1"/>
      <w:marLeft w:val="0"/>
      <w:marRight w:val="0"/>
      <w:marTop w:val="0"/>
      <w:marBottom w:val="0"/>
      <w:divBdr>
        <w:top w:val="none" w:sz="0" w:space="0" w:color="auto"/>
        <w:left w:val="none" w:sz="0" w:space="0" w:color="auto"/>
        <w:bottom w:val="none" w:sz="0" w:space="0" w:color="auto"/>
        <w:right w:val="none" w:sz="0" w:space="0" w:color="auto"/>
      </w:divBdr>
    </w:div>
    <w:div w:id="1712991518">
      <w:bodyDiv w:val="1"/>
      <w:marLeft w:val="0"/>
      <w:marRight w:val="0"/>
      <w:marTop w:val="0"/>
      <w:marBottom w:val="0"/>
      <w:divBdr>
        <w:top w:val="none" w:sz="0" w:space="0" w:color="auto"/>
        <w:left w:val="none" w:sz="0" w:space="0" w:color="auto"/>
        <w:bottom w:val="none" w:sz="0" w:space="0" w:color="auto"/>
        <w:right w:val="none" w:sz="0" w:space="0" w:color="auto"/>
      </w:divBdr>
    </w:div>
    <w:div w:id="1841120346">
      <w:bodyDiv w:val="1"/>
      <w:marLeft w:val="0"/>
      <w:marRight w:val="0"/>
      <w:marTop w:val="0"/>
      <w:marBottom w:val="0"/>
      <w:divBdr>
        <w:top w:val="none" w:sz="0" w:space="0" w:color="auto"/>
        <w:left w:val="none" w:sz="0" w:space="0" w:color="auto"/>
        <w:bottom w:val="none" w:sz="0" w:space="0" w:color="auto"/>
        <w:right w:val="none" w:sz="0" w:space="0" w:color="auto"/>
      </w:divBdr>
    </w:div>
    <w:div w:id="18927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ichael.Ray@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787</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912</CharactersWithSpaces>
  <SharedDoc>false</SharedDoc>
  <HyperlinkBase> </HyperlinkBase>
  <HLinks>
    <vt:vector size="12" baseType="variant">
      <vt:variant>
        <vt:i4>7929897</vt:i4>
      </vt:variant>
      <vt:variant>
        <vt:i4>3</vt:i4>
      </vt:variant>
      <vt:variant>
        <vt:i4>0</vt:i4>
      </vt:variant>
      <vt:variant>
        <vt:i4>5</vt:i4>
      </vt:variant>
      <vt:variant>
        <vt:lpwstr>http://fjallfoss.fcc.gov/ecfs2/</vt:lpwstr>
      </vt:variant>
      <vt:variant>
        <vt:lpwstr/>
      </vt:variant>
      <vt:variant>
        <vt:i4>3604483</vt:i4>
      </vt:variant>
      <vt:variant>
        <vt:i4>0</vt:i4>
      </vt:variant>
      <vt:variant>
        <vt:i4>0</vt:i4>
      </vt:variant>
      <vt:variant>
        <vt:i4>5</vt:i4>
      </vt:variant>
      <vt:variant>
        <vt:lpwstr>http://transition.fcc.gov/transaction/comcast-twc_exparte-meeting-request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2010-03-18T13:44:00Z</cp:lastPrinted>
  <dcterms:created xsi:type="dcterms:W3CDTF">2015-11-13T17:25:00Z</dcterms:created>
  <dcterms:modified xsi:type="dcterms:W3CDTF">2015-11-13T17:25:00Z</dcterms:modified>
  <cp:category> </cp:category>
  <cp:contentStatus> </cp:contentStatus>
</cp:coreProperties>
</file>