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8F329A">
        <w:rPr>
          <w:b/>
          <w:color w:val="000000"/>
          <w:sz w:val="24"/>
          <w:szCs w:val="24"/>
        </w:rPr>
        <w:t>1370</w:t>
      </w:r>
    </w:p>
    <w:p w:rsidR="00212CF5" w:rsidRPr="007356BA" w:rsidRDefault="0030720B">
      <w:pPr>
        <w:jc w:val="right"/>
        <w:rPr>
          <w:b/>
          <w:color w:val="000000"/>
          <w:sz w:val="24"/>
          <w:szCs w:val="24"/>
        </w:rPr>
      </w:pPr>
      <w:r>
        <w:rPr>
          <w:b/>
          <w:color w:val="000000"/>
          <w:sz w:val="24"/>
          <w:szCs w:val="24"/>
        </w:rPr>
        <w:t>November 30</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CA3853">
        <w:rPr>
          <w:color w:val="000000"/>
        </w:rPr>
        <w:t>25</w:t>
      </w:r>
      <w:r w:rsidR="0030720B">
        <w:rPr>
          <w:color w:val="000000"/>
        </w:rPr>
        <w:t>8</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30720B" w:rsidRDefault="0030720B" w:rsidP="0030720B">
      <w:pPr>
        <w:autoSpaceDE w:val="0"/>
        <w:autoSpaceDN w:val="0"/>
        <w:adjustRightInd w:val="0"/>
        <w:ind w:left="720"/>
        <w:rPr>
          <w:szCs w:val="22"/>
        </w:rPr>
      </w:pPr>
      <w:r w:rsidRPr="007B54C3">
        <w:rPr>
          <w:szCs w:val="22"/>
        </w:rPr>
        <w:t xml:space="preserve">Domestic Section 214 Application Filed for the </w:t>
      </w:r>
      <w:r>
        <w:rPr>
          <w:szCs w:val="22"/>
        </w:rPr>
        <w:t xml:space="preserve">Acquisition of Certain Assets of </w:t>
      </w:r>
    </w:p>
    <w:p w:rsidR="0030720B" w:rsidRDefault="0030720B" w:rsidP="0030720B">
      <w:pPr>
        <w:autoSpaceDE w:val="0"/>
        <w:autoSpaceDN w:val="0"/>
        <w:adjustRightInd w:val="0"/>
        <w:ind w:left="720"/>
        <w:rPr>
          <w:szCs w:val="22"/>
        </w:rPr>
      </w:pPr>
      <w:r>
        <w:rPr>
          <w:szCs w:val="22"/>
        </w:rPr>
        <w:t xml:space="preserve">Budget PrePay, Inc. d/b/a Budget Phone by Global Connection Inc. of America, </w:t>
      </w:r>
    </w:p>
    <w:p w:rsidR="0030720B" w:rsidRPr="007B54C3" w:rsidRDefault="0030720B" w:rsidP="0030720B">
      <w:pPr>
        <w:autoSpaceDE w:val="0"/>
        <w:autoSpaceDN w:val="0"/>
        <w:adjustRightInd w:val="0"/>
        <w:ind w:left="720"/>
        <w:rPr>
          <w:szCs w:val="22"/>
        </w:rPr>
      </w:pPr>
      <w:r>
        <w:rPr>
          <w:szCs w:val="22"/>
        </w:rPr>
        <w:t>WC Docket No. 15-258</w:t>
      </w:r>
      <w:r w:rsidR="00210BA4">
        <w:rPr>
          <w:szCs w:val="22"/>
        </w:rPr>
        <w:t>, Public Notice, DA 15-1240</w:t>
      </w:r>
      <w:r w:rsidRPr="007B54C3">
        <w:rPr>
          <w:szCs w:val="22"/>
        </w:rPr>
        <w:t xml:space="preserve"> </w:t>
      </w:r>
      <w:r>
        <w:rPr>
          <w:szCs w:val="22"/>
        </w:rPr>
        <w:t>(</w:t>
      </w:r>
      <w:r w:rsidR="00210BA4">
        <w:rPr>
          <w:szCs w:val="22"/>
        </w:rPr>
        <w:t>rel. Oct. 30</w:t>
      </w:r>
      <w:r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30720B">
        <w:rPr>
          <w:b/>
          <w:bCs/>
          <w:color w:val="000000"/>
          <w:szCs w:val="22"/>
          <w:lang w:eastAsia="ja-JP"/>
        </w:rPr>
        <w:t>November 30</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30720B">
        <w:t>Margoux Brown at margoux.brown@fcc.gov</w:t>
      </w:r>
      <w:r w:rsidR="00101A40">
        <w:t xml:space="preserve"> </w:t>
      </w:r>
      <w:r w:rsidR="00CC331C">
        <w:t xml:space="preserve">or </w:t>
      </w:r>
      <w:r w:rsidR="00210BA4">
        <w:t>Jodie May</w:t>
      </w:r>
      <w:r w:rsidR="004D41FA" w:rsidRPr="004D41FA">
        <w:t xml:space="preserve"> at (202) 418-0</w:t>
      </w:r>
      <w:r w:rsidR="00210BA4">
        <w:t>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12" w:rsidRDefault="0043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12" w:rsidRDefault="00437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12" w:rsidRDefault="0043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12" w:rsidRDefault="0043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12" w:rsidRDefault="00437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390F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7561"/>
    <w:rsid w:val="000D6713"/>
    <w:rsid w:val="000F3E71"/>
    <w:rsid w:val="00101A40"/>
    <w:rsid w:val="00103E62"/>
    <w:rsid w:val="001314D5"/>
    <w:rsid w:val="001414FE"/>
    <w:rsid w:val="0015597D"/>
    <w:rsid w:val="0016142B"/>
    <w:rsid w:val="001A1711"/>
    <w:rsid w:val="00210BA4"/>
    <w:rsid w:val="00212CF5"/>
    <w:rsid w:val="002937AB"/>
    <w:rsid w:val="002949AE"/>
    <w:rsid w:val="002A6AC9"/>
    <w:rsid w:val="0030720B"/>
    <w:rsid w:val="00324C4A"/>
    <w:rsid w:val="00337F82"/>
    <w:rsid w:val="0037371B"/>
    <w:rsid w:val="0038242E"/>
    <w:rsid w:val="003D36AC"/>
    <w:rsid w:val="00412E8A"/>
    <w:rsid w:val="00427802"/>
    <w:rsid w:val="00437D12"/>
    <w:rsid w:val="00466E2E"/>
    <w:rsid w:val="0048158D"/>
    <w:rsid w:val="004A5FAD"/>
    <w:rsid w:val="004B6456"/>
    <w:rsid w:val="004C4734"/>
    <w:rsid w:val="004D0C58"/>
    <w:rsid w:val="004D41FA"/>
    <w:rsid w:val="004E378C"/>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722"/>
    <w:rsid w:val="008563C0"/>
    <w:rsid w:val="008F12AA"/>
    <w:rsid w:val="008F2767"/>
    <w:rsid w:val="008F329A"/>
    <w:rsid w:val="00941FC6"/>
    <w:rsid w:val="009511B8"/>
    <w:rsid w:val="00A44645"/>
    <w:rsid w:val="00A613E4"/>
    <w:rsid w:val="00AC609E"/>
    <w:rsid w:val="00AD0EBB"/>
    <w:rsid w:val="00AF514F"/>
    <w:rsid w:val="00B15201"/>
    <w:rsid w:val="00B43309"/>
    <w:rsid w:val="00B84291"/>
    <w:rsid w:val="00B94FF0"/>
    <w:rsid w:val="00BA7E71"/>
    <w:rsid w:val="00C90145"/>
    <w:rsid w:val="00C93905"/>
    <w:rsid w:val="00CA3853"/>
    <w:rsid w:val="00CB7A8B"/>
    <w:rsid w:val="00CC331C"/>
    <w:rsid w:val="00CD4BC7"/>
    <w:rsid w:val="00CE7268"/>
    <w:rsid w:val="00CF305C"/>
    <w:rsid w:val="00D06BC1"/>
    <w:rsid w:val="00D1322F"/>
    <w:rsid w:val="00D67997"/>
    <w:rsid w:val="00DD6B27"/>
    <w:rsid w:val="00DE29DB"/>
    <w:rsid w:val="00DF7D3E"/>
    <w:rsid w:val="00E02C7F"/>
    <w:rsid w:val="00E5320D"/>
    <w:rsid w:val="00E621CC"/>
    <w:rsid w:val="00E756E1"/>
    <w:rsid w:val="00EB23C7"/>
    <w:rsid w:val="00EB78A2"/>
    <w:rsid w:val="00FC1D7B"/>
    <w:rsid w:val="00FD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2015-11-30T16:39:00Z</dcterms:created>
  <dcterms:modified xsi:type="dcterms:W3CDTF">2015-11-30T16:39:00Z</dcterms:modified>
  <cp:category> </cp:category>
  <cp:contentStatus> </cp:contentStatus>
</cp:coreProperties>
</file>