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49" w:rsidRDefault="00707F9F" w:rsidP="006A034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20"/>
        </w:tabs>
        <w:jc w:val="right"/>
        <w:rPr>
          <w:b/>
          <w:sz w:val="24"/>
        </w:rPr>
      </w:pPr>
      <w:bookmarkStart w:id="0" w:name="_GoBack"/>
      <w:bookmarkEnd w:id="0"/>
      <w:r>
        <w:rPr>
          <w:b/>
          <w:sz w:val="24"/>
        </w:rPr>
        <w:t xml:space="preserve"> </w:t>
      </w:r>
      <w:r>
        <w:rPr>
          <w:b/>
          <w:sz w:val="24"/>
        </w:rPr>
        <w:tab/>
      </w:r>
    </w:p>
    <w:p w:rsidR="00707F9F" w:rsidRPr="00D4753B" w:rsidRDefault="00707F9F" w:rsidP="0041591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20"/>
        </w:tabs>
        <w:spacing w:after="120"/>
        <w:jc w:val="right"/>
        <w:rPr>
          <w:b/>
          <w:szCs w:val="22"/>
        </w:rPr>
      </w:pPr>
      <w:r w:rsidRPr="00D4753B">
        <w:rPr>
          <w:b/>
          <w:szCs w:val="22"/>
        </w:rPr>
        <w:t xml:space="preserve">  </w:t>
      </w:r>
      <w:r w:rsidR="003C16E9">
        <w:rPr>
          <w:b/>
          <w:szCs w:val="22"/>
        </w:rPr>
        <w:t>DA 15</w:t>
      </w:r>
      <w:r w:rsidR="005F12B7" w:rsidRPr="00D4753B">
        <w:rPr>
          <w:b/>
          <w:szCs w:val="22"/>
        </w:rPr>
        <w:t>-</w:t>
      </w:r>
      <w:r w:rsidR="00F72311">
        <w:rPr>
          <w:b/>
          <w:szCs w:val="22"/>
        </w:rPr>
        <w:t>557</w:t>
      </w:r>
    </w:p>
    <w:p w:rsidR="00707F9F" w:rsidRPr="00D4753B" w:rsidRDefault="003C16E9" w:rsidP="006A0349">
      <w:pPr>
        <w:ind w:left="7200"/>
        <w:jc w:val="right"/>
        <w:rPr>
          <w:b/>
          <w:szCs w:val="22"/>
        </w:rPr>
      </w:pPr>
      <w:r>
        <w:rPr>
          <w:b/>
          <w:szCs w:val="22"/>
        </w:rPr>
        <w:t>May 8</w:t>
      </w:r>
      <w:r w:rsidR="004B0081" w:rsidRPr="00D4753B">
        <w:rPr>
          <w:b/>
          <w:szCs w:val="22"/>
        </w:rPr>
        <w:t>, 2015</w:t>
      </w:r>
    </w:p>
    <w:p w:rsidR="00707F9F" w:rsidRPr="00D4753B" w:rsidRDefault="00707F9F" w:rsidP="006A0349">
      <w:pPr>
        <w:pStyle w:val="BodyText"/>
        <w:rPr>
          <w:rFonts w:ascii="Times New Roman" w:hAnsi="Times New Roman"/>
          <w:b/>
          <w:sz w:val="22"/>
          <w:szCs w:val="22"/>
        </w:rPr>
      </w:pPr>
    </w:p>
    <w:p w:rsidR="00560B2C" w:rsidRDefault="00707F9F">
      <w:pPr>
        <w:jc w:val="center"/>
        <w:rPr>
          <w:b/>
          <w:bCs/>
          <w:szCs w:val="22"/>
        </w:rPr>
      </w:pPr>
      <w:r w:rsidRPr="00D4753B">
        <w:rPr>
          <w:b/>
          <w:bCs/>
          <w:szCs w:val="22"/>
        </w:rPr>
        <w:t xml:space="preserve">FCC </w:t>
      </w:r>
      <w:r w:rsidR="00897AD9" w:rsidRPr="00D4753B">
        <w:rPr>
          <w:b/>
          <w:bCs/>
          <w:szCs w:val="22"/>
        </w:rPr>
        <w:t xml:space="preserve">ANNOUNCES </w:t>
      </w:r>
      <w:r w:rsidR="00024D46">
        <w:rPr>
          <w:b/>
          <w:bCs/>
          <w:szCs w:val="22"/>
        </w:rPr>
        <w:t xml:space="preserve">INITIAL </w:t>
      </w:r>
      <w:r w:rsidR="00897AD9" w:rsidRPr="00D4753B">
        <w:rPr>
          <w:b/>
          <w:bCs/>
          <w:szCs w:val="22"/>
        </w:rPr>
        <w:t xml:space="preserve">AGENDA FOR </w:t>
      </w:r>
      <w:r w:rsidR="005F12B7" w:rsidRPr="00D4753B">
        <w:rPr>
          <w:b/>
          <w:bCs/>
          <w:szCs w:val="22"/>
        </w:rPr>
        <w:t xml:space="preserve">MAY </w:t>
      </w:r>
      <w:r w:rsidR="004B0081" w:rsidRPr="00D4753B">
        <w:rPr>
          <w:b/>
          <w:bCs/>
          <w:szCs w:val="22"/>
        </w:rPr>
        <w:t xml:space="preserve">20 WORKSHOP ON </w:t>
      </w:r>
    </w:p>
    <w:p w:rsidR="00707F9F" w:rsidRPr="00D4753B" w:rsidRDefault="004B0081">
      <w:pPr>
        <w:jc w:val="center"/>
        <w:rPr>
          <w:b/>
          <w:bCs/>
          <w:szCs w:val="22"/>
        </w:rPr>
      </w:pPr>
      <w:r w:rsidRPr="00D4753B">
        <w:rPr>
          <w:b/>
          <w:bCs/>
          <w:szCs w:val="22"/>
        </w:rPr>
        <w:t>E-RATE FUNDED FIBER BUILD PROJECTS</w:t>
      </w:r>
    </w:p>
    <w:p w:rsidR="00707F9F" w:rsidRPr="00D4753B" w:rsidRDefault="00707F9F">
      <w:pPr>
        <w:jc w:val="center"/>
        <w:rPr>
          <w:b/>
          <w:bCs/>
          <w:szCs w:val="22"/>
        </w:rPr>
      </w:pPr>
    </w:p>
    <w:p w:rsidR="00897AD9" w:rsidRPr="00D4753B" w:rsidRDefault="005F12B7" w:rsidP="00897AD9">
      <w:pPr>
        <w:jc w:val="center"/>
        <w:rPr>
          <w:b/>
          <w:szCs w:val="22"/>
        </w:rPr>
      </w:pPr>
      <w:r w:rsidRPr="00D4753B">
        <w:rPr>
          <w:b/>
          <w:szCs w:val="22"/>
        </w:rPr>
        <w:t>WC Docket No. 13-184</w:t>
      </w:r>
    </w:p>
    <w:p w:rsidR="00035F53" w:rsidRPr="00D4753B" w:rsidRDefault="00035F53">
      <w:pPr>
        <w:rPr>
          <w:b/>
          <w:bCs/>
          <w:szCs w:val="22"/>
        </w:rPr>
      </w:pPr>
    </w:p>
    <w:p w:rsidR="008F2F88" w:rsidRPr="00D4753B" w:rsidRDefault="00897AD9" w:rsidP="00897AD9">
      <w:pPr>
        <w:pStyle w:val="BodyText"/>
        <w:ind w:firstLine="720"/>
        <w:rPr>
          <w:rFonts w:ascii="Times New Roman" w:hAnsi="Times New Roman"/>
          <w:sz w:val="22"/>
          <w:szCs w:val="22"/>
        </w:rPr>
      </w:pPr>
      <w:r w:rsidRPr="00D4753B">
        <w:rPr>
          <w:rFonts w:ascii="Times New Roman" w:hAnsi="Times New Roman"/>
          <w:sz w:val="22"/>
          <w:szCs w:val="22"/>
        </w:rPr>
        <w:t>The Federal Communications Commission (FC</w:t>
      </w:r>
      <w:r w:rsidR="00D553C0" w:rsidRPr="00D4753B">
        <w:rPr>
          <w:rFonts w:ascii="Times New Roman" w:hAnsi="Times New Roman"/>
          <w:sz w:val="22"/>
          <w:szCs w:val="22"/>
        </w:rPr>
        <w:t>C</w:t>
      </w:r>
      <w:r w:rsidRPr="00D4753B">
        <w:rPr>
          <w:rFonts w:ascii="Times New Roman" w:hAnsi="Times New Roman"/>
          <w:sz w:val="22"/>
          <w:szCs w:val="22"/>
        </w:rPr>
        <w:t xml:space="preserve">) provides an agenda and panelist information </w:t>
      </w:r>
      <w:r w:rsidR="009D41D5" w:rsidRPr="00D4753B">
        <w:rPr>
          <w:rFonts w:ascii="Times New Roman" w:hAnsi="Times New Roman"/>
          <w:sz w:val="22"/>
          <w:szCs w:val="22"/>
        </w:rPr>
        <w:t xml:space="preserve">for </w:t>
      </w:r>
      <w:r w:rsidRPr="00D4753B">
        <w:rPr>
          <w:rFonts w:ascii="Times New Roman" w:hAnsi="Times New Roman"/>
          <w:sz w:val="22"/>
          <w:szCs w:val="22"/>
        </w:rPr>
        <w:t xml:space="preserve">the </w:t>
      </w:r>
      <w:r w:rsidR="004B0081" w:rsidRPr="00D4753B">
        <w:rPr>
          <w:rFonts w:ascii="Times New Roman" w:hAnsi="Times New Roman"/>
          <w:sz w:val="22"/>
          <w:szCs w:val="22"/>
        </w:rPr>
        <w:t xml:space="preserve">Workshop on E-Rate Funded Fiber Build Projects </w:t>
      </w:r>
      <w:r w:rsidR="008516D5" w:rsidRPr="00D4753B">
        <w:rPr>
          <w:rFonts w:ascii="Times New Roman" w:hAnsi="Times New Roman"/>
          <w:sz w:val="22"/>
          <w:szCs w:val="22"/>
        </w:rPr>
        <w:t xml:space="preserve">scheduled for May </w:t>
      </w:r>
      <w:r w:rsidR="004B0081" w:rsidRPr="00D4753B">
        <w:rPr>
          <w:rFonts w:ascii="Times New Roman" w:hAnsi="Times New Roman"/>
          <w:sz w:val="22"/>
          <w:szCs w:val="22"/>
        </w:rPr>
        <w:t>20</w:t>
      </w:r>
      <w:r w:rsidRPr="00D4753B">
        <w:rPr>
          <w:rFonts w:ascii="Times New Roman" w:hAnsi="Times New Roman"/>
          <w:sz w:val="22"/>
          <w:szCs w:val="22"/>
        </w:rPr>
        <w:t>, 201</w:t>
      </w:r>
      <w:r w:rsidR="004B0081" w:rsidRPr="00D4753B">
        <w:rPr>
          <w:rFonts w:ascii="Times New Roman" w:hAnsi="Times New Roman"/>
          <w:sz w:val="22"/>
          <w:szCs w:val="22"/>
        </w:rPr>
        <w:t>5</w:t>
      </w:r>
      <w:r w:rsidRPr="00D4753B">
        <w:rPr>
          <w:rFonts w:ascii="Times New Roman" w:hAnsi="Times New Roman"/>
          <w:sz w:val="22"/>
          <w:szCs w:val="22"/>
        </w:rPr>
        <w:t xml:space="preserve"> </w:t>
      </w:r>
      <w:r w:rsidR="009D41D5" w:rsidRPr="00D4753B">
        <w:rPr>
          <w:rFonts w:ascii="Times New Roman" w:hAnsi="Times New Roman"/>
          <w:sz w:val="22"/>
          <w:szCs w:val="22"/>
        </w:rPr>
        <w:t>in the Commission Meeting Room (TW-C305), 445 12</w:t>
      </w:r>
      <w:r w:rsidR="009D41D5" w:rsidRPr="00D4753B">
        <w:rPr>
          <w:rFonts w:ascii="Times New Roman" w:hAnsi="Times New Roman"/>
          <w:sz w:val="22"/>
          <w:szCs w:val="22"/>
          <w:vertAlign w:val="superscript"/>
        </w:rPr>
        <w:t>th</w:t>
      </w:r>
      <w:r w:rsidR="00560B2C">
        <w:rPr>
          <w:rFonts w:ascii="Times New Roman" w:hAnsi="Times New Roman"/>
          <w:sz w:val="22"/>
          <w:szCs w:val="22"/>
        </w:rPr>
        <w:t xml:space="preserve"> Street, S.W., Washington, D</w:t>
      </w:r>
      <w:r w:rsidR="009D41D5" w:rsidRPr="00D4753B">
        <w:rPr>
          <w:rFonts w:ascii="Times New Roman" w:hAnsi="Times New Roman"/>
          <w:sz w:val="22"/>
          <w:szCs w:val="22"/>
        </w:rPr>
        <w:t xml:space="preserve">C, 20554.  </w:t>
      </w:r>
      <w:r w:rsidR="006A0349" w:rsidRPr="00D4753B">
        <w:rPr>
          <w:rFonts w:ascii="Times New Roman" w:hAnsi="Times New Roman"/>
          <w:sz w:val="22"/>
          <w:szCs w:val="22"/>
        </w:rPr>
        <w:t xml:space="preserve">The </w:t>
      </w:r>
      <w:r w:rsidR="008516D5" w:rsidRPr="00D4753B">
        <w:rPr>
          <w:rFonts w:ascii="Times New Roman" w:hAnsi="Times New Roman"/>
          <w:sz w:val="22"/>
          <w:szCs w:val="22"/>
        </w:rPr>
        <w:t xml:space="preserve">Workshop </w:t>
      </w:r>
      <w:r w:rsidRPr="00D4753B">
        <w:rPr>
          <w:rFonts w:ascii="Times New Roman" w:hAnsi="Times New Roman"/>
          <w:sz w:val="22"/>
          <w:szCs w:val="22"/>
        </w:rPr>
        <w:t xml:space="preserve">will </w:t>
      </w:r>
      <w:r w:rsidR="002B6E27" w:rsidRPr="00D4753B">
        <w:rPr>
          <w:rFonts w:ascii="Times New Roman" w:hAnsi="Times New Roman"/>
          <w:sz w:val="22"/>
          <w:szCs w:val="22"/>
        </w:rPr>
        <w:t xml:space="preserve">provide </w:t>
      </w:r>
      <w:r w:rsidR="00560B2C">
        <w:rPr>
          <w:rFonts w:ascii="Times New Roman" w:hAnsi="Times New Roman"/>
          <w:sz w:val="22"/>
          <w:szCs w:val="22"/>
        </w:rPr>
        <w:t>E-rate applicants</w:t>
      </w:r>
      <w:r w:rsidR="002B6E27" w:rsidRPr="00D4753B">
        <w:rPr>
          <w:rFonts w:ascii="Times New Roman" w:hAnsi="Times New Roman"/>
          <w:sz w:val="22"/>
          <w:szCs w:val="22"/>
        </w:rPr>
        <w:t>, providers, and state and local policy makers with information and tools for planning fiber build projects under the new E-rate rules</w:t>
      </w:r>
      <w:r w:rsidR="00C17A2A" w:rsidRPr="00D4753B">
        <w:rPr>
          <w:rFonts w:ascii="Times New Roman" w:hAnsi="Times New Roman"/>
          <w:sz w:val="22"/>
          <w:szCs w:val="22"/>
        </w:rPr>
        <w:t xml:space="preserve">, with a focus on </w:t>
      </w:r>
      <w:r w:rsidR="002B6E27" w:rsidRPr="00D4753B">
        <w:rPr>
          <w:rFonts w:ascii="Times New Roman" w:hAnsi="Times New Roman"/>
          <w:sz w:val="22"/>
          <w:szCs w:val="22"/>
        </w:rPr>
        <w:t>issues applicants need to consider in order to choose the most cost-effective option for deploying fiber</w:t>
      </w:r>
      <w:r w:rsidR="00CE3181" w:rsidRPr="00D4753B">
        <w:rPr>
          <w:rFonts w:ascii="Times New Roman" w:hAnsi="Times New Roman"/>
          <w:sz w:val="22"/>
          <w:szCs w:val="22"/>
        </w:rPr>
        <w:t>.</w:t>
      </w:r>
      <w:r w:rsidRPr="00D4753B">
        <w:rPr>
          <w:rFonts w:ascii="Times New Roman" w:hAnsi="Times New Roman"/>
          <w:sz w:val="22"/>
          <w:szCs w:val="22"/>
        </w:rPr>
        <w:t xml:space="preserve"> </w:t>
      </w:r>
    </w:p>
    <w:p w:rsidR="00D56141" w:rsidRPr="00D4753B" w:rsidRDefault="00D56141" w:rsidP="00EE19C2">
      <w:pPr>
        <w:pStyle w:val="BodyText"/>
        <w:jc w:val="center"/>
        <w:rPr>
          <w:rFonts w:ascii="Times New Roman" w:hAnsi="Times New Roman"/>
          <w:b/>
          <w:sz w:val="22"/>
          <w:szCs w:val="22"/>
        </w:rPr>
      </w:pPr>
    </w:p>
    <w:p w:rsidR="00554B33" w:rsidRPr="00D4753B" w:rsidRDefault="00554B33" w:rsidP="00EE19C2">
      <w:pPr>
        <w:pStyle w:val="BodyText"/>
        <w:jc w:val="center"/>
        <w:rPr>
          <w:rFonts w:ascii="Times New Roman" w:hAnsi="Times New Roman"/>
          <w:b/>
          <w:sz w:val="22"/>
          <w:szCs w:val="22"/>
        </w:rPr>
      </w:pPr>
      <w:r w:rsidRPr="00D4753B">
        <w:rPr>
          <w:rFonts w:ascii="Times New Roman" w:hAnsi="Times New Roman"/>
          <w:b/>
          <w:sz w:val="22"/>
          <w:szCs w:val="22"/>
        </w:rPr>
        <w:t>AGENDA</w:t>
      </w:r>
    </w:p>
    <w:p w:rsidR="00554B33" w:rsidRPr="00D4753B" w:rsidRDefault="00554B33" w:rsidP="00554B33">
      <w:pPr>
        <w:pStyle w:val="BodyText"/>
        <w:ind w:firstLine="720"/>
        <w:jc w:val="center"/>
        <w:rPr>
          <w:rFonts w:ascii="Times New Roman" w:hAnsi="Times New Roman"/>
          <w:b/>
          <w:sz w:val="22"/>
          <w:szCs w:val="22"/>
        </w:rPr>
      </w:pPr>
    </w:p>
    <w:p w:rsidR="008F2F88" w:rsidRPr="00D4753B" w:rsidRDefault="00597897" w:rsidP="008F2F88">
      <w:pPr>
        <w:tabs>
          <w:tab w:val="left" w:pos="2160"/>
        </w:tabs>
        <w:spacing w:after="40"/>
        <w:rPr>
          <w:b/>
          <w:bCs/>
          <w:szCs w:val="22"/>
        </w:rPr>
      </w:pPr>
      <w:r w:rsidRPr="00D4753B">
        <w:rPr>
          <w:szCs w:val="22"/>
        </w:rPr>
        <w:t>1:00 p</w:t>
      </w:r>
      <w:r w:rsidR="00E1129F" w:rsidRPr="00D4753B">
        <w:rPr>
          <w:szCs w:val="22"/>
        </w:rPr>
        <w:t>m</w:t>
      </w:r>
      <w:r w:rsidR="008F2F88" w:rsidRPr="00D4753B">
        <w:rPr>
          <w:szCs w:val="22"/>
        </w:rPr>
        <w:t xml:space="preserve"> – </w:t>
      </w:r>
      <w:r w:rsidRPr="00D4753B">
        <w:rPr>
          <w:szCs w:val="22"/>
        </w:rPr>
        <w:t>1</w:t>
      </w:r>
      <w:r w:rsidR="008F2F88" w:rsidRPr="00D4753B">
        <w:rPr>
          <w:szCs w:val="22"/>
        </w:rPr>
        <w:t>:</w:t>
      </w:r>
      <w:r w:rsidRPr="00D4753B">
        <w:rPr>
          <w:szCs w:val="22"/>
        </w:rPr>
        <w:t>1</w:t>
      </w:r>
      <w:r w:rsidR="00CE3181" w:rsidRPr="00D4753B">
        <w:rPr>
          <w:szCs w:val="22"/>
        </w:rPr>
        <w:t>5</w:t>
      </w:r>
      <w:r w:rsidR="00807891" w:rsidRPr="00D4753B">
        <w:rPr>
          <w:szCs w:val="22"/>
        </w:rPr>
        <w:t xml:space="preserve"> </w:t>
      </w:r>
      <w:r w:rsidRPr="00D4753B">
        <w:rPr>
          <w:szCs w:val="22"/>
        </w:rPr>
        <w:t>p</w:t>
      </w:r>
      <w:r w:rsidR="008F2F88" w:rsidRPr="00D4753B">
        <w:rPr>
          <w:szCs w:val="22"/>
        </w:rPr>
        <w:t>m</w:t>
      </w:r>
      <w:r w:rsidR="008F2F88" w:rsidRPr="00D4753B">
        <w:rPr>
          <w:szCs w:val="22"/>
        </w:rPr>
        <w:tab/>
      </w:r>
      <w:r w:rsidR="008F2F88" w:rsidRPr="00D4753B">
        <w:rPr>
          <w:b/>
          <w:bCs/>
          <w:szCs w:val="22"/>
          <w:u w:val="single"/>
        </w:rPr>
        <w:t>Welcome and Opening Rem</w:t>
      </w:r>
      <w:r w:rsidR="00D56141" w:rsidRPr="00D4753B">
        <w:rPr>
          <w:b/>
          <w:bCs/>
          <w:szCs w:val="22"/>
          <w:u w:val="single"/>
        </w:rPr>
        <w:t>arks</w:t>
      </w:r>
    </w:p>
    <w:p w:rsidR="005A3F59" w:rsidRPr="00D4753B" w:rsidRDefault="00D56141" w:rsidP="005A3F59">
      <w:pPr>
        <w:rPr>
          <w:b/>
          <w:bCs/>
          <w:szCs w:val="22"/>
        </w:rPr>
      </w:pPr>
      <w:r w:rsidRPr="00D4753B">
        <w:rPr>
          <w:b/>
          <w:bCs/>
          <w:szCs w:val="22"/>
        </w:rPr>
        <w:tab/>
      </w:r>
      <w:r w:rsidR="005A3F59" w:rsidRPr="00D4753B">
        <w:rPr>
          <w:b/>
          <w:bCs/>
          <w:szCs w:val="22"/>
        </w:rPr>
        <w:tab/>
      </w:r>
      <w:r w:rsidR="005A3F59" w:rsidRPr="00D4753B">
        <w:rPr>
          <w:b/>
          <w:bCs/>
          <w:szCs w:val="22"/>
        </w:rPr>
        <w:tab/>
        <w:t>Lisa Hone</w:t>
      </w:r>
      <w:r w:rsidR="005A3F59" w:rsidRPr="00D4753B">
        <w:rPr>
          <w:bCs/>
          <w:szCs w:val="22"/>
        </w:rPr>
        <w:t>, Associate Bureau Chief, W</w:t>
      </w:r>
      <w:r w:rsidR="00560B2C">
        <w:rPr>
          <w:bCs/>
          <w:szCs w:val="22"/>
        </w:rPr>
        <w:t>ireline Competition Bureau</w:t>
      </w:r>
      <w:r w:rsidR="005A3F59" w:rsidRPr="00D4753B">
        <w:rPr>
          <w:bCs/>
          <w:szCs w:val="22"/>
        </w:rPr>
        <w:t>, FCC</w:t>
      </w:r>
    </w:p>
    <w:p w:rsidR="00D56141" w:rsidRPr="00D4753B" w:rsidRDefault="00D56141" w:rsidP="005A3F59">
      <w:pPr>
        <w:tabs>
          <w:tab w:val="left" w:pos="2160"/>
        </w:tabs>
        <w:spacing w:after="40"/>
        <w:rPr>
          <w:b/>
          <w:bCs/>
          <w:szCs w:val="22"/>
        </w:rPr>
      </w:pPr>
      <w:r w:rsidRPr="00D4753B">
        <w:rPr>
          <w:b/>
          <w:bCs/>
          <w:szCs w:val="22"/>
        </w:rPr>
        <w:tab/>
      </w:r>
    </w:p>
    <w:p w:rsidR="008F2F88" w:rsidRPr="00D4753B" w:rsidRDefault="008F2F88" w:rsidP="008B1768">
      <w:pPr>
        <w:spacing w:after="40"/>
        <w:ind w:left="1440" w:hanging="1440"/>
        <w:rPr>
          <w:b/>
          <w:bCs/>
          <w:szCs w:val="22"/>
        </w:rPr>
      </w:pPr>
      <w:r w:rsidRPr="00D4753B">
        <w:rPr>
          <w:szCs w:val="22"/>
        </w:rPr>
        <w:t> </w:t>
      </w:r>
      <w:r w:rsidR="005A3F59" w:rsidRPr="00D4753B">
        <w:rPr>
          <w:szCs w:val="22"/>
        </w:rPr>
        <w:t>1:15 p</w:t>
      </w:r>
      <w:r w:rsidR="00807891" w:rsidRPr="00D4753B">
        <w:rPr>
          <w:szCs w:val="22"/>
        </w:rPr>
        <w:t>m</w:t>
      </w:r>
      <w:r w:rsidR="005A3F59" w:rsidRPr="00D4753B">
        <w:rPr>
          <w:szCs w:val="22"/>
        </w:rPr>
        <w:t xml:space="preserve"> – 2:00 p</w:t>
      </w:r>
      <w:r w:rsidRPr="00D4753B">
        <w:rPr>
          <w:szCs w:val="22"/>
        </w:rPr>
        <w:t>m</w:t>
      </w:r>
      <w:r w:rsidRPr="00D4753B">
        <w:rPr>
          <w:szCs w:val="22"/>
        </w:rPr>
        <w:tab/>
      </w:r>
      <w:r w:rsidR="005A3F59" w:rsidRPr="00D4753B">
        <w:rPr>
          <w:b/>
          <w:bCs/>
          <w:szCs w:val="22"/>
          <w:u w:val="single"/>
        </w:rPr>
        <w:t xml:space="preserve">Panel 1: Overview of </w:t>
      </w:r>
      <w:r w:rsidR="00E84AB4">
        <w:rPr>
          <w:b/>
          <w:bCs/>
          <w:szCs w:val="22"/>
          <w:u w:val="single"/>
        </w:rPr>
        <w:t xml:space="preserve">E-rate </w:t>
      </w:r>
      <w:r w:rsidR="005A3F59" w:rsidRPr="00D4753B">
        <w:rPr>
          <w:b/>
          <w:bCs/>
          <w:szCs w:val="22"/>
          <w:u w:val="single"/>
        </w:rPr>
        <w:t>Fiber Rules</w:t>
      </w:r>
    </w:p>
    <w:p w:rsidR="00D7595D" w:rsidRPr="00D4753B" w:rsidRDefault="00FD5248" w:rsidP="005A3F59">
      <w:pPr>
        <w:tabs>
          <w:tab w:val="left" w:pos="2160"/>
        </w:tabs>
        <w:spacing w:after="40"/>
        <w:ind w:left="2160"/>
        <w:rPr>
          <w:b/>
          <w:szCs w:val="22"/>
          <w:u w:val="single"/>
        </w:rPr>
      </w:pPr>
      <w:r w:rsidRPr="00D4753B">
        <w:rPr>
          <w:i/>
          <w:iCs/>
          <w:szCs w:val="22"/>
        </w:rPr>
        <w:t>Th</w:t>
      </w:r>
      <w:r w:rsidR="00E84AB4">
        <w:rPr>
          <w:i/>
          <w:iCs/>
          <w:szCs w:val="22"/>
        </w:rPr>
        <w:t xml:space="preserve">e FCC’s Managing Director will discuss the changes the FCC adopted to the E-rate rules </w:t>
      </w:r>
      <w:r w:rsidR="005A3F59" w:rsidRPr="00D4753B">
        <w:rPr>
          <w:i/>
          <w:szCs w:val="22"/>
        </w:rPr>
        <w:t xml:space="preserve">in the Second E-rate Modernization Order </w:t>
      </w:r>
      <w:r w:rsidR="00E84AB4">
        <w:rPr>
          <w:i/>
          <w:szCs w:val="22"/>
        </w:rPr>
        <w:t>to allow schools and libraries more options for applying for E-rate funding for fiber builds beginning in funding year 2016.</w:t>
      </w:r>
      <w:r w:rsidR="00472D4E" w:rsidRPr="00D4753B">
        <w:rPr>
          <w:i/>
          <w:szCs w:val="22"/>
        </w:rPr>
        <w:t xml:space="preserve">  </w:t>
      </w:r>
      <w:r w:rsidR="00D7595D" w:rsidRPr="00D4753B">
        <w:rPr>
          <w:i/>
          <w:szCs w:val="22"/>
        </w:rPr>
        <w:t xml:space="preserve"> </w:t>
      </w:r>
    </w:p>
    <w:p w:rsidR="008F2F88" w:rsidRPr="00D4753B" w:rsidRDefault="008F2F88" w:rsidP="008F2F88">
      <w:pPr>
        <w:tabs>
          <w:tab w:val="left" w:pos="2160"/>
        </w:tabs>
        <w:spacing w:after="40"/>
        <w:ind w:left="1440"/>
        <w:rPr>
          <w:i/>
          <w:iCs/>
          <w:szCs w:val="22"/>
        </w:rPr>
      </w:pPr>
    </w:p>
    <w:p w:rsidR="005A3F59" w:rsidRPr="00D4753B" w:rsidRDefault="00E84AB4" w:rsidP="005A3F59">
      <w:pPr>
        <w:tabs>
          <w:tab w:val="left" w:pos="2160"/>
          <w:tab w:val="left" w:pos="3600"/>
        </w:tabs>
        <w:spacing w:after="40"/>
        <w:ind w:left="2160"/>
        <w:rPr>
          <w:i/>
          <w:iCs/>
          <w:szCs w:val="22"/>
        </w:rPr>
      </w:pPr>
      <w:r>
        <w:rPr>
          <w:i/>
          <w:iCs/>
          <w:szCs w:val="22"/>
        </w:rPr>
        <w:t>Discussant</w:t>
      </w:r>
      <w:r w:rsidR="005A3F59" w:rsidRPr="00D4753B">
        <w:rPr>
          <w:i/>
          <w:iCs/>
          <w:szCs w:val="22"/>
        </w:rPr>
        <w:t>s:</w:t>
      </w:r>
    </w:p>
    <w:p w:rsidR="005A3F59" w:rsidRPr="00D4753B" w:rsidRDefault="005A3F59" w:rsidP="005A3F59">
      <w:pPr>
        <w:tabs>
          <w:tab w:val="left" w:pos="2160"/>
          <w:tab w:val="left" w:pos="3600"/>
        </w:tabs>
        <w:spacing w:after="40"/>
        <w:ind w:left="2160"/>
        <w:rPr>
          <w:b/>
          <w:iCs/>
          <w:szCs w:val="22"/>
        </w:rPr>
      </w:pPr>
      <w:r w:rsidRPr="00D4753B">
        <w:rPr>
          <w:b/>
          <w:iCs/>
          <w:szCs w:val="22"/>
        </w:rPr>
        <w:t>Jon Wilkins</w:t>
      </w:r>
      <w:r w:rsidRPr="00D4753B">
        <w:rPr>
          <w:iCs/>
          <w:szCs w:val="22"/>
        </w:rPr>
        <w:t>, Managing Director, FCC</w:t>
      </w:r>
    </w:p>
    <w:p w:rsidR="005A3F59" w:rsidRPr="00D4753B" w:rsidRDefault="005A3F59" w:rsidP="005A3F59">
      <w:pPr>
        <w:tabs>
          <w:tab w:val="left" w:pos="2160"/>
          <w:tab w:val="left" w:pos="3600"/>
        </w:tabs>
        <w:spacing w:after="40"/>
        <w:ind w:left="2160"/>
        <w:rPr>
          <w:b/>
          <w:iCs/>
          <w:szCs w:val="22"/>
        </w:rPr>
      </w:pPr>
      <w:r w:rsidRPr="00D4753B">
        <w:rPr>
          <w:b/>
          <w:iCs/>
          <w:szCs w:val="22"/>
        </w:rPr>
        <w:t>Joe Freddoso</w:t>
      </w:r>
      <w:r w:rsidRPr="00D4753B">
        <w:rPr>
          <w:iCs/>
          <w:szCs w:val="22"/>
        </w:rPr>
        <w:t xml:space="preserve">, </w:t>
      </w:r>
      <w:r w:rsidR="00E84AB4">
        <w:rPr>
          <w:iCs/>
          <w:szCs w:val="22"/>
        </w:rPr>
        <w:t>Co-Founder and Chief Operating Officer, Mighty River, LLC and former President and Chief Executive Officer of MCNC</w:t>
      </w:r>
    </w:p>
    <w:p w:rsidR="00B00B71" w:rsidRPr="00D4753B" w:rsidRDefault="008F2F88" w:rsidP="005A3F59">
      <w:pPr>
        <w:tabs>
          <w:tab w:val="left" w:pos="2160"/>
        </w:tabs>
        <w:spacing w:after="40"/>
        <w:ind w:left="3600" w:hanging="2160"/>
        <w:rPr>
          <w:i/>
          <w:iCs/>
          <w:szCs w:val="22"/>
        </w:rPr>
      </w:pPr>
      <w:r w:rsidRPr="00D4753B">
        <w:rPr>
          <w:i/>
          <w:iCs/>
          <w:szCs w:val="22"/>
        </w:rPr>
        <w:tab/>
      </w:r>
    </w:p>
    <w:p w:rsidR="00DC73AF" w:rsidRPr="00D4753B" w:rsidRDefault="005A3F59" w:rsidP="009D5C0E">
      <w:pPr>
        <w:ind w:left="2160" w:hanging="2160"/>
        <w:rPr>
          <w:b/>
          <w:color w:val="000000"/>
          <w:szCs w:val="22"/>
          <w:u w:val="single"/>
        </w:rPr>
      </w:pPr>
      <w:r w:rsidRPr="00D4753B">
        <w:rPr>
          <w:szCs w:val="22"/>
        </w:rPr>
        <w:t>2</w:t>
      </w:r>
      <w:r w:rsidR="008F2F88" w:rsidRPr="00D4753B">
        <w:rPr>
          <w:szCs w:val="22"/>
        </w:rPr>
        <w:t>:</w:t>
      </w:r>
      <w:r w:rsidR="00173B57" w:rsidRPr="00D4753B">
        <w:rPr>
          <w:szCs w:val="22"/>
        </w:rPr>
        <w:t>0</w:t>
      </w:r>
      <w:r w:rsidR="008F2F88" w:rsidRPr="00D4753B">
        <w:rPr>
          <w:szCs w:val="22"/>
        </w:rPr>
        <w:t xml:space="preserve">0 </w:t>
      </w:r>
      <w:r w:rsidRPr="00D4753B">
        <w:rPr>
          <w:szCs w:val="22"/>
        </w:rPr>
        <w:t>p</w:t>
      </w:r>
      <w:r w:rsidR="00173B57" w:rsidRPr="00D4753B">
        <w:rPr>
          <w:szCs w:val="22"/>
        </w:rPr>
        <w:t xml:space="preserve">m </w:t>
      </w:r>
      <w:r w:rsidR="008F2F88" w:rsidRPr="00D4753B">
        <w:rPr>
          <w:szCs w:val="22"/>
        </w:rPr>
        <w:t xml:space="preserve">– </w:t>
      </w:r>
      <w:r w:rsidRPr="00D4753B">
        <w:rPr>
          <w:szCs w:val="22"/>
        </w:rPr>
        <w:t>3:00</w:t>
      </w:r>
      <w:r w:rsidR="008F2F88" w:rsidRPr="00D4753B">
        <w:rPr>
          <w:szCs w:val="22"/>
        </w:rPr>
        <w:t xml:space="preserve"> pm</w:t>
      </w:r>
      <w:r w:rsidR="008F2F88" w:rsidRPr="00D4753B">
        <w:rPr>
          <w:szCs w:val="22"/>
        </w:rPr>
        <w:tab/>
      </w:r>
      <w:r w:rsidRPr="00D4753B">
        <w:rPr>
          <w:b/>
          <w:szCs w:val="22"/>
          <w:u w:val="single"/>
        </w:rPr>
        <w:t>Panel 2: Statewide and Regional Case Studies</w:t>
      </w:r>
    </w:p>
    <w:p w:rsidR="00A54BFE" w:rsidRPr="00D4753B" w:rsidRDefault="00A54BFE" w:rsidP="00354C16">
      <w:pPr>
        <w:tabs>
          <w:tab w:val="left" w:pos="2160"/>
        </w:tabs>
        <w:spacing w:after="40"/>
        <w:ind w:left="2160"/>
        <w:rPr>
          <w:i/>
          <w:szCs w:val="22"/>
        </w:rPr>
      </w:pPr>
      <w:r w:rsidRPr="00D4753B">
        <w:rPr>
          <w:i/>
          <w:szCs w:val="22"/>
        </w:rPr>
        <w:t>Presenters will provide brief summa</w:t>
      </w:r>
      <w:r w:rsidR="008422A8">
        <w:rPr>
          <w:i/>
          <w:szCs w:val="22"/>
        </w:rPr>
        <w:t>ries</w:t>
      </w:r>
      <w:r w:rsidR="00247532" w:rsidRPr="00D4753B">
        <w:rPr>
          <w:i/>
          <w:szCs w:val="22"/>
        </w:rPr>
        <w:t xml:space="preserve"> </w:t>
      </w:r>
      <w:r w:rsidR="00234562">
        <w:rPr>
          <w:i/>
          <w:szCs w:val="22"/>
        </w:rPr>
        <w:t xml:space="preserve">of </w:t>
      </w:r>
      <w:r w:rsidR="006574D1">
        <w:rPr>
          <w:i/>
          <w:szCs w:val="22"/>
        </w:rPr>
        <w:t xml:space="preserve">their </w:t>
      </w:r>
      <w:r w:rsidR="00234562">
        <w:rPr>
          <w:i/>
          <w:szCs w:val="22"/>
        </w:rPr>
        <w:t>fib</w:t>
      </w:r>
      <w:r w:rsidR="00247532" w:rsidRPr="00D4753B">
        <w:rPr>
          <w:i/>
          <w:szCs w:val="22"/>
        </w:rPr>
        <w:t xml:space="preserve">er build projects.  </w:t>
      </w:r>
      <w:r w:rsidR="00E84AB4">
        <w:rPr>
          <w:i/>
          <w:szCs w:val="22"/>
        </w:rPr>
        <w:t xml:space="preserve">The </w:t>
      </w:r>
      <w:r w:rsidRPr="00D4753B">
        <w:rPr>
          <w:i/>
          <w:szCs w:val="22"/>
        </w:rPr>
        <w:t>expert panel</w:t>
      </w:r>
      <w:r w:rsidR="00E84AB4">
        <w:rPr>
          <w:i/>
          <w:szCs w:val="22"/>
        </w:rPr>
        <w:t xml:space="preserve">ists will ask questions and help explore the </w:t>
      </w:r>
      <w:r w:rsidRPr="00D4753B">
        <w:rPr>
          <w:i/>
          <w:szCs w:val="22"/>
        </w:rPr>
        <w:t>lessons learned from past projects</w:t>
      </w:r>
      <w:r w:rsidR="00E84AB4">
        <w:rPr>
          <w:i/>
          <w:szCs w:val="22"/>
        </w:rPr>
        <w:t xml:space="preserve"> that will be relevant to E-rate applicants seeking </w:t>
      </w:r>
      <w:r w:rsidRPr="00D4753B">
        <w:rPr>
          <w:i/>
          <w:szCs w:val="22"/>
        </w:rPr>
        <w:t>E-rate funding for new fiber build</w:t>
      </w:r>
      <w:r w:rsidR="00E84AB4">
        <w:rPr>
          <w:i/>
          <w:szCs w:val="22"/>
        </w:rPr>
        <w:t>s</w:t>
      </w:r>
      <w:r w:rsidRPr="00D4753B">
        <w:rPr>
          <w:i/>
          <w:szCs w:val="22"/>
        </w:rPr>
        <w:t xml:space="preserve">.  </w:t>
      </w:r>
    </w:p>
    <w:p w:rsidR="008F2F88" w:rsidRPr="00D4753B" w:rsidRDefault="008F2F88" w:rsidP="008F2F88">
      <w:pPr>
        <w:tabs>
          <w:tab w:val="left" w:pos="2160"/>
        </w:tabs>
        <w:spacing w:after="40"/>
        <w:ind w:left="1440"/>
        <w:rPr>
          <w:i/>
          <w:iCs/>
          <w:szCs w:val="22"/>
        </w:rPr>
      </w:pPr>
    </w:p>
    <w:p w:rsidR="008422A8" w:rsidRDefault="00DC73AF" w:rsidP="008B1768">
      <w:pPr>
        <w:tabs>
          <w:tab w:val="left" w:pos="2160"/>
        </w:tabs>
        <w:spacing w:after="40"/>
        <w:ind w:left="1440"/>
        <w:rPr>
          <w:b/>
          <w:iCs/>
          <w:szCs w:val="22"/>
        </w:rPr>
      </w:pPr>
      <w:r w:rsidRPr="00D4753B">
        <w:rPr>
          <w:i/>
          <w:iCs/>
          <w:szCs w:val="22"/>
        </w:rPr>
        <w:tab/>
      </w:r>
      <w:r w:rsidR="00247532" w:rsidRPr="00D4753B">
        <w:rPr>
          <w:i/>
          <w:iCs/>
          <w:szCs w:val="22"/>
        </w:rPr>
        <w:t>Moderator</w:t>
      </w:r>
      <w:r w:rsidR="008F2F88" w:rsidRPr="00D4753B">
        <w:rPr>
          <w:i/>
          <w:iCs/>
          <w:szCs w:val="22"/>
        </w:rPr>
        <w:t>:</w:t>
      </w:r>
      <w:r w:rsidR="00E84AB4">
        <w:rPr>
          <w:b/>
          <w:iCs/>
          <w:szCs w:val="22"/>
        </w:rPr>
        <w:t xml:space="preserve"> </w:t>
      </w:r>
    </w:p>
    <w:p w:rsidR="00247532" w:rsidRPr="00D4753B" w:rsidRDefault="008422A8" w:rsidP="008B1768">
      <w:pPr>
        <w:tabs>
          <w:tab w:val="left" w:pos="2160"/>
        </w:tabs>
        <w:spacing w:after="40"/>
        <w:ind w:left="1440"/>
        <w:rPr>
          <w:b/>
          <w:iCs/>
          <w:szCs w:val="22"/>
        </w:rPr>
      </w:pPr>
      <w:r>
        <w:rPr>
          <w:b/>
          <w:iCs/>
          <w:szCs w:val="22"/>
        </w:rPr>
        <w:tab/>
      </w:r>
      <w:r w:rsidR="00247532" w:rsidRPr="00D4753B">
        <w:rPr>
          <w:b/>
          <w:iCs/>
          <w:szCs w:val="22"/>
        </w:rPr>
        <w:t>Jonathan Chambers</w:t>
      </w:r>
      <w:r w:rsidR="00247532" w:rsidRPr="00D4753B">
        <w:rPr>
          <w:iCs/>
          <w:szCs w:val="22"/>
        </w:rPr>
        <w:t xml:space="preserve">, Chief, </w:t>
      </w:r>
      <w:r w:rsidR="00560B2C">
        <w:rPr>
          <w:iCs/>
          <w:szCs w:val="22"/>
        </w:rPr>
        <w:t>Office of Strategic Planning</w:t>
      </w:r>
      <w:r w:rsidR="00247532" w:rsidRPr="00D4753B">
        <w:rPr>
          <w:iCs/>
          <w:szCs w:val="22"/>
        </w:rPr>
        <w:t>, FCC</w:t>
      </w:r>
    </w:p>
    <w:p w:rsidR="00E84AB4" w:rsidRDefault="00E84AB4" w:rsidP="001E7EA1">
      <w:pPr>
        <w:tabs>
          <w:tab w:val="left" w:pos="2160"/>
        </w:tabs>
        <w:spacing w:after="40"/>
        <w:ind w:left="2160"/>
        <w:rPr>
          <w:szCs w:val="22"/>
        </w:rPr>
      </w:pPr>
    </w:p>
    <w:p w:rsidR="004E5A77" w:rsidRPr="00D4753B" w:rsidRDefault="00247532" w:rsidP="001E7EA1">
      <w:pPr>
        <w:tabs>
          <w:tab w:val="left" w:pos="2160"/>
        </w:tabs>
        <w:spacing w:after="40"/>
        <w:ind w:left="2160"/>
        <w:rPr>
          <w:i/>
          <w:szCs w:val="22"/>
        </w:rPr>
      </w:pPr>
      <w:r w:rsidRPr="00D4753B">
        <w:rPr>
          <w:i/>
          <w:szCs w:val="22"/>
        </w:rPr>
        <w:lastRenderedPageBreak/>
        <w:t>Project Presenters</w:t>
      </w:r>
      <w:r w:rsidR="004E5A77" w:rsidRPr="00D4753B">
        <w:rPr>
          <w:i/>
          <w:szCs w:val="22"/>
        </w:rPr>
        <w:t xml:space="preserve">: </w:t>
      </w:r>
    </w:p>
    <w:p w:rsidR="00247532" w:rsidRPr="00D4753B" w:rsidRDefault="00247532" w:rsidP="00BB2DF8">
      <w:pPr>
        <w:numPr>
          <w:ilvl w:val="0"/>
          <w:numId w:val="21"/>
        </w:numPr>
        <w:tabs>
          <w:tab w:val="left" w:pos="2160"/>
        </w:tabs>
        <w:spacing w:after="40"/>
        <w:rPr>
          <w:szCs w:val="22"/>
        </w:rPr>
      </w:pPr>
      <w:r w:rsidRPr="00D4753B">
        <w:rPr>
          <w:b/>
          <w:szCs w:val="22"/>
        </w:rPr>
        <w:t>Jeff Egly</w:t>
      </w:r>
      <w:r w:rsidR="00F3465D">
        <w:rPr>
          <w:szCs w:val="22"/>
        </w:rPr>
        <w:t xml:space="preserve">, Associate Director, </w:t>
      </w:r>
      <w:r w:rsidR="00560B2C">
        <w:rPr>
          <w:szCs w:val="22"/>
        </w:rPr>
        <w:t>and</w:t>
      </w:r>
      <w:r w:rsidR="00BB2DF8">
        <w:rPr>
          <w:szCs w:val="22"/>
        </w:rPr>
        <w:t xml:space="preserve"> </w:t>
      </w:r>
      <w:r w:rsidRPr="00D4753B">
        <w:rPr>
          <w:b/>
          <w:szCs w:val="22"/>
        </w:rPr>
        <w:t>Ray Timothy</w:t>
      </w:r>
      <w:r w:rsidRPr="00D4753B">
        <w:rPr>
          <w:szCs w:val="22"/>
        </w:rPr>
        <w:t xml:space="preserve">, </w:t>
      </w:r>
      <w:r w:rsidR="0006590D">
        <w:rPr>
          <w:szCs w:val="22"/>
        </w:rPr>
        <w:t>CEO</w:t>
      </w:r>
      <w:r w:rsidR="00BB2DF8" w:rsidRPr="00BB2DF8">
        <w:rPr>
          <w:szCs w:val="22"/>
        </w:rPr>
        <w:t xml:space="preserve"> and Executive Director</w:t>
      </w:r>
      <w:r w:rsidR="00BB2DF8">
        <w:rPr>
          <w:szCs w:val="22"/>
        </w:rPr>
        <w:t>, Utah Education Network</w:t>
      </w:r>
      <w:r w:rsidR="00BB2DF8" w:rsidRPr="00BB2DF8">
        <w:rPr>
          <w:szCs w:val="22"/>
        </w:rPr>
        <w:t xml:space="preserve"> </w:t>
      </w:r>
    </w:p>
    <w:p w:rsidR="00247532" w:rsidRPr="00D4753B" w:rsidRDefault="00CC0555" w:rsidP="00BB2DF8">
      <w:pPr>
        <w:numPr>
          <w:ilvl w:val="0"/>
          <w:numId w:val="21"/>
        </w:numPr>
        <w:tabs>
          <w:tab w:val="left" w:pos="2160"/>
        </w:tabs>
        <w:spacing w:after="40"/>
        <w:rPr>
          <w:b/>
          <w:szCs w:val="22"/>
        </w:rPr>
      </w:pPr>
      <w:r>
        <w:rPr>
          <w:b/>
          <w:szCs w:val="22"/>
        </w:rPr>
        <w:t>Ken Wiggi</w:t>
      </w:r>
      <w:r w:rsidR="00247532" w:rsidRPr="00D4753B">
        <w:rPr>
          <w:b/>
          <w:szCs w:val="22"/>
        </w:rPr>
        <w:t>n</w:t>
      </w:r>
      <w:r w:rsidR="00247532" w:rsidRPr="00D4753B">
        <w:rPr>
          <w:szCs w:val="22"/>
        </w:rPr>
        <w:t xml:space="preserve">, Connecticut State Librarian </w:t>
      </w:r>
    </w:p>
    <w:p w:rsidR="00247532" w:rsidRDefault="00247532" w:rsidP="004932F8">
      <w:pPr>
        <w:numPr>
          <w:ilvl w:val="0"/>
          <w:numId w:val="21"/>
        </w:numPr>
        <w:tabs>
          <w:tab w:val="left" w:pos="2160"/>
        </w:tabs>
        <w:spacing w:after="40"/>
        <w:rPr>
          <w:szCs w:val="22"/>
        </w:rPr>
      </w:pPr>
      <w:r w:rsidRPr="00D4753B">
        <w:rPr>
          <w:b/>
          <w:szCs w:val="22"/>
        </w:rPr>
        <w:t xml:space="preserve">John </w:t>
      </w:r>
      <w:r w:rsidR="00CC0555" w:rsidRPr="00CC0555">
        <w:rPr>
          <w:b/>
          <w:szCs w:val="22"/>
        </w:rPr>
        <w:t>Gillispie</w:t>
      </w:r>
      <w:r w:rsidRPr="00D4753B">
        <w:rPr>
          <w:szCs w:val="22"/>
        </w:rPr>
        <w:t xml:space="preserve">, </w:t>
      </w:r>
      <w:r w:rsidR="00CC0555">
        <w:rPr>
          <w:szCs w:val="22"/>
        </w:rPr>
        <w:t xml:space="preserve">Executive Director, </w:t>
      </w:r>
      <w:r w:rsidR="008811B2" w:rsidRPr="008811B2">
        <w:rPr>
          <w:szCs w:val="22"/>
        </w:rPr>
        <w:t xml:space="preserve">Missouri Research </w:t>
      </w:r>
      <w:r w:rsidR="008811B2">
        <w:rPr>
          <w:szCs w:val="22"/>
        </w:rPr>
        <w:t xml:space="preserve">and Education Network </w:t>
      </w:r>
    </w:p>
    <w:p w:rsidR="004932F8" w:rsidRPr="004932F8" w:rsidRDefault="004932F8" w:rsidP="004932F8">
      <w:pPr>
        <w:tabs>
          <w:tab w:val="left" w:pos="2160"/>
        </w:tabs>
        <w:spacing w:after="40"/>
        <w:rPr>
          <w:szCs w:val="22"/>
        </w:rPr>
      </w:pPr>
    </w:p>
    <w:p w:rsidR="00247532" w:rsidRPr="00D4753B" w:rsidRDefault="00247532" w:rsidP="00247532">
      <w:pPr>
        <w:tabs>
          <w:tab w:val="left" w:pos="2160"/>
        </w:tabs>
        <w:spacing w:after="40"/>
        <w:ind w:left="2160"/>
        <w:rPr>
          <w:i/>
          <w:szCs w:val="22"/>
        </w:rPr>
      </w:pPr>
      <w:r w:rsidRPr="00D4753B">
        <w:rPr>
          <w:i/>
          <w:szCs w:val="22"/>
        </w:rPr>
        <w:t>Experts:</w:t>
      </w:r>
    </w:p>
    <w:p w:rsidR="00247532" w:rsidRPr="00D4753B" w:rsidRDefault="00247532" w:rsidP="000A2B4A">
      <w:pPr>
        <w:numPr>
          <w:ilvl w:val="0"/>
          <w:numId w:val="23"/>
        </w:numPr>
        <w:tabs>
          <w:tab w:val="left" w:pos="2160"/>
        </w:tabs>
        <w:spacing w:after="40"/>
        <w:rPr>
          <w:szCs w:val="22"/>
        </w:rPr>
      </w:pPr>
      <w:r w:rsidRPr="00D4753B">
        <w:rPr>
          <w:b/>
          <w:szCs w:val="22"/>
        </w:rPr>
        <w:t>Lorrie Germann</w:t>
      </w:r>
      <w:r w:rsidRPr="00D4753B">
        <w:rPr>
          <w:szCs w:val="22"/>
        </w:rPr>
        <w:t xml:space="preserve">, </w:t>
      </w:r>
      <w:r w:rsidR="0006590D">
        <w:rPr>
          <w:szCs w:val="22"/>
        </w:rPr>
        <w:t>Ohio State E-Rate Coordinator</w:t>
      </w:r>
    </w:p>
    <w:p w:rsidR="00247532" w:rsidRPr="00D4753B" w:rsidRDefault="00247532" w:rsidP="000A2B4A">
      <w:pPr>
        <w:numPr>
          <w:ilvl w:val="0"/>
          <w:numId w:val="23"/>
        </w:numPr>
        <w:tabs>
          <w:tab w:val="left" w:pos="2160"/>
        </w:tabs>
        <w:spacing w:after="40"/>
        <w:rPr>
          <w:szCs w:val="22"/>
        </w:rPr>
      </w:pPr>
      <w:r w:rsidRPr="00D4753B">
        <w:rPr>
          <w:b/>
          <w:szCs w:val="22"/>
        </w:rPr>
        <w:t>Brent Fontana</w:t>
      </w:r>
      <w:r w:rsidRPr="00D4753B">
        <w:rPr>
          <w:szCs w:val="22"/>
        </w:rPr>
        <w:t xml:space="preserve">, </w:t>
      </w:r>
      <w:r w:rsidR="0006590D">
        <w:rPr>
          <w:szCs w:val="22"/>
        </w:rPr>
        <w:t xml:space="preserve">Strategic Project Group Lead, </w:t>
      </w:r>
      <w:r w:rsidRPr="00D4753B">
        <w:rPr>
          <w:szCs w:val="22"/>
        </w:rPr>
        <w:t>Zayo</w:t>
      </w:r>
    </w:p>
    <w:p w:rsidR="00D553C0" w:rsidRPr="00D4753B" w:rsidRDefault="00D553C0" w:rsidP="00D553C0">
      <w:pPr>
        <w:ind w:left="1440" w:firstLine="720"/>
        <w:rPr>
          <w:color w:val="000000"/>
          <w:szCs w:val="22"/>
        </w:rPr>
      </w:pPr>
    </w:p>
    <w:p w:rsidR="008F2F88" w:rsidRPr="00D4753B" w:rsidRDefault="00DF3DFE" w:rsidP="00D553C0">
      <w:pPr>
        <w:rPr>
          <w:b/>
          <w:bCs/>
          <w:szCs w:val="22"/>
          <w:u w:val="single"/>
        </w:rPr>
      </w:pPr>
      <w:r w:rsidRPr="00D4753B">
        <w:rPr>
          <w:szCs w:val="22"/>
        </w:rPr>
        <w:t>3:00</w:t>
      </w:r>
      <w:r w:rsidR="008F2F88" w:rsidRPr="00D4753B">
        <w:rPr>
          <w:szCs w:val="22"/>
        </w:rPr>
        <w:t xml:space="preserve"> </w:t>
      </w:r>
      <w:r w:rsidR="00A13A0C" w:rsidRPr="00D4753B">
        <w:rPr>
          <w:szCs w:val="22"/>
        </w:rPr>
        <w:t>pm</w:t>
      </w:r>
      <w:r w:rsidR="00313B67" w:rsidRPr="00D4753B">
        <w:rPr>
          <w:szCs w:val="22"/>
        </w:rPr>
        <w:t xml:space="preserve"> </w:t>
      </w:r>
      <w:r w:rsidR="008F2F88" w:rsidRPr="00D4753B">
        <w:rPr>
          <w:szCs w:val="22"/>
        </w:rPr>
        <w:t xml:space="preserve">– </w:t>
      </w:r>
      <w:r w:rsidRPr="00D4753B">
        <w:rPr>
          <w:szCs w:val="22"/>
        </w:rPr>
        <w:t>3:15</w:t>
      </w:r>
      <w:r w:rsidR="008F2F88" w:rsidRPr="00D4753B">
        <w:rPr>
          <w:szCs w:val="22"/>
        </w:rPr>
        <w:t xml:space="preserve"> pm</w:t>
      </w:r>
      <w:r w:rsidR="008F2F88" w:rsidRPr="00D4753B">
        <w:rPr>
          <w:szCs w:val="22"/>
        </w:rPr>
        <w:tab/>
      </w:r>
      <w:r w:rsidR="008F2F88" w:rsidRPr="00D4753B">
        <w:rPr>
          <w:b/>
          <w:bCs/>
          <w:szCs w:val="22"/>
          <w:u w:val="single"/>
        </w:rPr>
        <w:t>Break</w:t>
      </w:r>
    </w:p>
    <w:p w:rsidR="00FD144B" w:rsidRPr="00D4753B" w:rsidRDefault="00FD144B" w:rsidP="00D553C0">
      <w:pPr>
        <w:rPr>
          <w:b/>
          <w:bCs/>
          <w:szCs w:val="22"/>
          <w:u w:val="single"/>
        </w:rPr>
      </w:pPr>
    </w:p>
    <w:p w:rsidR="001E54E7" w:rsidRPr="00D4753B" w:rsidRDefault="00DF3DFE" w:rsidP="001E54E7">
      <w:pPr>
        <w:ind w:left="2160" w:hanging="2160"/>
        <w:rPr>
          <w:b/>
          <w:color w:val="000000"/>
          <w:szCs w:val="22"/>
          <w:u w:val="single"/>
        </w:rPr>
      </w:pPr>
      <w:r w:rsidRPr="00D4753B">
        <w:rPr>
          <w:szCs w:val="22"/>
        </w:rPr>
        <w:t>3:15</w:t>
      </w:r>
      <w:r w:rsidR="001E54E7" w:rsidRPr="00D4753B">
        <w:rPr>
          <w:szCs w:val="22"/>
        </w:rPr>
        <w:t xml:space="preserve"> </w:t>
      </w:r>
      <w:r w:rsidR="00B16801" w:rsidRPr="00D4753B">
        <w:rPr>
          <w:szCs w:val="22"/>
        </w:rPr>
        <w:t>p</w:t>
      </w:r>
      <w:r w:rsidRPr="00D4753B">
        <w:rPr>
          <w:szCs w:val="22"/>
        </w:rPr>
        <w:t>m – 4:15</w:t>
      </w:r>
      <w:r w:rsidR="001E54E7" w:rsidRPr="00D4753B">
        <w:rPr>
          <w:szCs w:val="22"/>
        </w:rPr>
        <w:t xml:space="preserve"> pm</w:t>
      </w:r>
      <w:r w:rsidR="001E54E7" w:rsidRPr="00D4753B">
        <w:rPr>
          <w:szCs w:val="22"/>
        </w:rPr>
        <w:tab/>
      </w:r>
      <w:r w:rsidR="001229D2" w:rsidRPr="00D4753B">
        <w:rPr>
          <w:b/>
          <w:szCs w:val="22"/>
          <w:u w:val="single"/>
        </w:rPr>
        <w:t xml:space="preserve">Panel 3: School District and Local </w:t>
      </w:r>
      <w:r w:rsidR="006574D1">
        <w:rPr>
          <w:b/>
          <w:szCs w:val="22"/>
          <w:u w:val="single"/>
        </w:rPr>
        <w:t xml:space="preserve">Case </w:t>
      </w:r>
      <w:r w:rsidR="001229D2" w:rsidRPr="00D4753B">
        <w:rPr>
          <w:b/>
          <w:szCs w:val="22"/>
          <w:u w:val="single"/>
        </w:rPr>
        <w:t>Studies</w:t>
      </w:r>
    </w:p>
    <w:p w:rsidR="00E84AB4" w:rsidRPr="00D4753B" w:rsidRDefault="00E84AB4" w:rsidP="00E84AB4">
      <w:pPr>
        <w:tabs>
          <w:tab w:val="left" w:pos="2160"/>
        </w:tabs>
        <w:spacing w:after="40"/>
        <w:ind w:left="2160"/>
        <w:rPr>
          <w:i/>
          <w:szCs w:val="22"/>
        </w:rPr>
      </w:pPr>
      <w:r w:rsidRPr="00D4753B">
        <w:rPr>
          <w:i/>
          <w:szCs w:val="22"/>
        </w:rPr>
        <w:t xml:space="preserve">Presenters will provide </w:t>
      </w:r>
      <w:r>
        <w:rPr>
          <w:i/>
          <w:szCs w:val="22"/>
        </w:rPr>
        <w:t>brief summaries</w:t>
      </w:r>
      <w:r w:rsidRPr="00D4753B">
        <w:rPr>
          <w:i/>
          <w:szCs w:val="22"/>
        </w:rPr>
        <w:t xml:space="preserve"> </w:t>
      </w:r>
      <w:r>
        <w:rPr>
          <w:i/>
          <w:szCs w:val="22"/>
        </w:rPr>
        <w:t>of their fib</w:t>
      </w:r>
      <w:r w:rsidRPr="00D4753B">
        <w:rPr>
          <w:i/>
          <w:szCs w:val="22"/>
        </w:rPr>
        <w:t xml:space="preserve">er build projects.  </w:t>
      </w:r>
      <w:r>
        <w:rPr>
          <w:i/>
          <w:szCs w:val="22"/>
        </w:rPr>
        <w:t xml:space="preserve">The </w:t>
      </w:r>
      <w:r w:rsidRPr="00D4753B">
        <w:rPr>
          <w:i/>
          <w:szCs w:val="22"/>
        </w:rPr>
        <w:t>expert panel</w:t>
      </w:r>
      <w:r>
        <w:rPr>
          <w:i/>
          <w:szCs w:val="22"/>
        </w:rPr>
        <w:t xml:space="preserve">ists will ask questions and help explore the </w:t>
      </w:r>
      <w:r w:rsidRPr="00D4753B">
        <w:rPr>
          <w:i/>
          <w:szCs w:val="22"/>
        </w:rPr>
        <w:t>lessons learned from past projects</w:t>
      </w:r>
      <w:r>
        <w:rPr>
          <w:i/>
          <w:szCs w:val="22"/>
        </w:rPr>
        <w:t xml:space="preserve"> that will be relevant to E-rate applicants seeking </w:t>
      </w:r>
      <w:r w:rsidRPr="00D4753B">
        <w:rPr>
          <w:i/>
          <w:szCs w:val="22"/>
        </w:rPr>
        <w:t>E-rate funding for new fiber build</w:t>
      </w:r>
      <w:r>
        <w:rPr>
          <w:i/>
          <w:szCs w:val="22"/>
        </w:rPr>
        <w:t>s</w:t>
      </w:r>
      <w:r w:rsidRPr="00D4753B">
        <w:rPr>
          <w:i/>
          <w:szCs w:val="22"/>
        </w:rPr>
        <w:t xml:space="preserve">.  </w:t>
      </w:r>
    </w:p>
    <w:p w:rsidR="001E54E7" w:rsidRPr="00D4753B" w:rsidRDefault="001E54E7" w:rsidP="001E54E7">
      <w:pPr>
        <w:tabs>
          <w:tab w:val="left" w:pos="2160"/>
        </w:tabs>
        <w:spacing w:after="40"/>
        <w:ind w:left="2160"/>
        <w:rPr>
          <w:i/>
          <w:iCs/>
          <w:szCs w:val="22"/>
        </w:rPr>
      </w:pPr>
    </w:p>
    <w:p w:rsidR="008422A8" w:rsidRDefault="00456762" w:rsidP="008422A8">
      <w:pPr>
        <w:tabs>
          <w:tab w:val="left" w:pos="2160"/>
        </w:tabs>
        <w:spacing w:after="40"/>
        <w:ind w:left="2160"/>
        <w:rPr>
          <w:i/>
          <w:iCs/>
          <w:szCs w:val="22"/>
        </w:rPr>
      </w:pPr>
      <w:r w:rsidRPr="00D4753B">
        <w:rPr>
          <w:i/>
          <w:iCs/>
          <w:szCs w:val="22"/>
        </w:rPr>
        <w:t>Moderator</w:t>
      </w:r>
      <w:r w:rsidR="001E54E7" w:rsidRPr="00D4753B">
        <w:rPr>
          <w:i/>
          <w:iCs/>
          <w:szCs w:val="22"/>
        </w:rPr>
        <w:t>:</w:t>
      </w:r>
    </w:p>
    <w:p w:rsidR="001E54E7" w:rsidRPr="00D4753B" w:rsidRDefault="00456762" w:rsidP="008422A8">
      <w:pPr>
        <w:tabs>
          <w:tab w:val="left" w:pos="2160"/>
        </w:tabs>
        <w:spacing w:after="40"/>
        <w:ind w:left="2160"/>
        <w:rPr>
          <w:i/>
          <w:iCs/>
          <w:szCs w:val="22"/>
        </w:rPr>
      </w:pPr>
      <w:r w:rsidRPr="00D4753B">
        <w:rPr>
          <w:b/>
          <w:iCs/>
          <w:szCs w:val="22"/>
        </w:rPr>
        <w:t>Chas Eberle</w:t>
      </w:r>
      <w:r w:rsidRPr="00D4753B">
        <w:rPr>
          <w:iCs/>
          <w:szCs w:val="22"/>
        </w:rPr>
        <w:t xml:space="preserve">, Attorney Advisor, </w:t>
      </w:r>
      <w:r w:rsidR="00024D46">
        <w:rPr>
          <w:iCs/>
          <w:szCs w:val="22"/>
        </w:rPr>
        <w:t>Telecommunications Access Policy Division, Wireline Competition Bureau</w:t>
      </w:r>
      <w:r w:rsidRPr="00D4753B">
        <w:rPr>
          <w:iCs/>
          <w:szCs w:val="22"/>
        </w:rPr>
        <w:t>, FCC</w:t>
      </w:r>
      <w:r w:rsidR="001E54E7" w:rsidRPr="00D4753B">
        <w:rPr>
          <w:i/>
          <w:iCs/>
          <w:szCs w:val="22"/>
        </w:rPr>
        <w:tab/>
      </w:r>
    </w:p>
    <w:p w:rsidR="001E54E7" w:rsidRPr="00D4753B" w:rsidRDefault="001E54E7" w:rsidP="001E54E7">
      <w:pPr>
        <w:tabs>
          <w:tab w:val="left" w:pos="2160"/>
        </w:tabs>
        <w:spacing w:after="40"/>
        <w:ind w:left="1440"/>
        <w:rPr>
          <w:i/>
          <w:iCs/>
          <w:szCs w:val="22"/>
        </w:rPr>
      </w:pPr>
    </w:p>
    <w:p w:rsidR="001E54E7" w:rsidRPr="00D4753B" w:rsidRDefault="001E54E7" w:rsidP="0006590D">
      <w:pPr>
        <w:tabs>
          <w:tab w:val="left" w:pos="2160"/>
          <w:tab w:val="left" w:pos="6270"/>
        </w:tabs>
        <w:spacing w:after="40"/>
        <w:ind w:left="1440"/>
        <w:rPr>
          <w:i/>
          <w:iCs/>
          <w:szCs w:val="22"/>
        </w:rPr>
      </w:pPr>
      <w:r w:rsidRPr="00D4753B">
        <w:rPr>
          <w:i/>
          <w:iCs/>
          <w:szCs w:val="22"/>
        </w:rPr>
        <w:tab/>
      </w:r>
      <w:r w:rsidR="00456762" w:rsidRPr="00D4753B">
        <w:rPr>
          <w:i/>
          <w:iCs/>
          <w:szCs w:val="22"/>
        </w:rPr>
        <w:t>Project Presenters</w:t>
      </w:r>
      <w:r w:rsidRPr="00D4753B">
        <w:rPr>
          <w:i/>
          <w:iCs/>
          <w:szCs w:val="22"/>
        </w:rPr>
        <w:t>:</w:t>
      </w:r>
      <w:r w:rsidR="0006590D">
        <w:rPr>
          <w:i/>
          <w:iCs/>
          <w:szCs w:val="22"/>
        </w:rPr>
        <w:tab/>
      </w:r>
    </w:p>
    <w:p w:rsidR="00456762" w:rsidRPr="00D4753B" w:rsidRDefault="00456762" w:rsidP="000A2B4A">
      <w:pPr>
        <w:numPr>
          <w:ilvl w:val="0"/>
          <w:numId w:val="22"/>
        </w:numPr>
        <w:tabs>
          <w:tab w:val="left" w:pos="2160"/>
        </w:tabs>
        <w:spacing w:after="40"/>
        <w:rPr>
          <w:b/>
          <w:iCs/>
          <w:szCs w:val="22"/>
        </w:rPr>
      </w:pPr>
      <w:r w:rsidRPr="00D4753B">
        <w:rPr>
          <w:b/>
          <w:iCs/>
          <w:szCs w:val="22"/>
        </w:rPr>
        <w:t>Andy Bryan</w:t>
      </w:r>
      <w:r w:rsidRPr="00D4753B">
        <w:rPr>
          <w:iCs/>
          <w:szCs w:val="22"/>
        </w:rPr>
        <w:t>, Superinte</w:t>
      </w:r>
      <w:r w:rsidR="0070523C">
        <w:rPr>
          <w:iCs/>
          <w:szCs w:val="22"/>
        </w:rPr>
        <w:t xml:space="preserve">ndent, Lee County Schools (NC); </w:t>
      </w:r>
      <w:r w:rsidRPr="00D4753B">
        <w:rPr>
          <w:b/>
          <w:iCs/>
          <w:szCs w:val="22"/>
        </w:rPr>
        <w:t>Rocco DiSanto</w:t>
      </w:r>
      <w:r w:rsidRPr="00D4753B">
        <w:rPr>
          <w:iCs/>
          <w:szCs w:val="22"/>
        </w:rPr>
        <w:t>, CEO, Broad</w:t>
      </w:r>
      <w:r w:rsidR="000A2B4A">
        <w:rPr>
          <w:iCs/>
          <w:szCs w:val="22"/>
        </w:rPr>
        <w:t>P</w:t>
      </w:r>
      <w:r w:rsidRPr="00D4753B">
        <w:rPr>
          <w:iCs/>
          <w:szCs w:val="22"/>
        </w:rPr>
        <w:t>lex, LLC</w:t>
      </w:r>
    </w:p>
    <w:p w:rsidR="00456762" w:rsidRPr="00D4753B" w:rsidRDefault="00456762" w:rsidP="000A2B4A">
      <w:pPr>
        <w:numPr>
          <w:ilvl w:val="0"/>
          <w:numId w:val="22"/>
        </w:numPr>
        <w:tabs>
          <w:tab w:val="left" w:pos="2160"/>
        </w:tabs>
        <w:spacing w:after="40"/>
        <w:rPr>
          <w:iCs/>
          <w:szCs w:val="22"/>
        </w:rPr>
      </w:pPr>
      <w:r w:rsidRPr="00D4753B">
        <w:rPr>
          <w:b/>
          <w:iCs/>
          <w:szCs w:val="22"/>
        </w:rPr>
        <w:t>Michael Moore</w:t>
      </w:r>
      <w:r w:rsidRPr="00D4753B">
        <w:rPr>
          <w:iCs/>
          <w:szCs w:val="22"/>
        </w:rPr>
        <w:t>, Superintendent</w:t>
      </w:r>
      <w:r w:rsidR="000A2B4A">
        <w:rPr>
          <w:iCs/>
          <w:szCs w:val="22"/>
        </w:rPr>
        <w:t xml:space="preserve">, </w:t>
      </w:r>
      <w:r w:rsidR="00EA7C38">
        <w:rPr>
          <w:iCs/>
          <w:szCs w:val="22"/>
        </w:rPr>
        <w:t>and</w:t>
      </w:r>
      <w:r w:rsidR="000A2B4A">
        <w:rPr>
          <w:iCs/>
          <w:szCs w:val="22"/>
        </w:rPr>
        <w:t xml:space="preserve"> </w:t>
      </w:r>
      <w:r w:rsidRPr="004932F8">
        <w:rPr>
          <w:b/>
          <w:iCs/>
          <w:szCs w:val="22"/>
        </w:rPr>
        <w:t>Brad Skinner</w:t>
      </w:r>
      <w:r w:rsidRPr="00D4753B">
        <w:rPr>
          <w:iCs/>
          <w:szCs w:val="22"/>
        </w:rPr>
        <w:t>, Technology Coor</w:t>
      </w:r>
      <w:r w:rsidR="004932F8">
        <w:rPr>
          <w:iCs/>
          <w:szCs w:val="22"/>
        </w:rPr>
        <w:t>dinator, Calhoun County School D</w:t>
      </w:r>
      <w:r w:rsidRPr="00D4753B">
        <w:rPr>
          <w:iCs/>
          <w:szCs w:val="22"/>
        </w:rPr>
        <w:t xml:space="preserve">istrict (MS) </w:t>
      </w:r>
    </w:p>
    <w:p w:rsidR="001E54E7" w:rsidRPr="00D4753B" w:rsidRDefault="00456762" w:rsidP="000A2B4A">
      <w:pPr>
        <w:numPr>
          <w:ilvl w:val="0"/>
          <w:numId w:val="22"/>
        </w:numPr>
        <w:tabs>
          <w:tab w:val="left" w:pos="2160"/>
        </w:tabs>
        <w:spacing w:after="40"/>
        <w:rPr>
          <w:szCs w:val="22"/>
        </w:rPr>
      </w:pPr>
      <w:r w:rsidRPr="00D4753B">
        <w:rPr>
          <w:b/>
          <w:iCs/>
          <w:szCs w:val="22"/>
        </w:rPr>
        <w:t>Russ Selken</w:t>
      </w:r>
      <w:r w:rsidRPr="00D4753B">
        <w:rPr>
          <w:iCs/>
          <w:szCs w:val="22"/>
        </w:rPr>
        <w:t xml:space="preserve">, </w:t>
      </w:r>
      <w:r w:rsidR="00BB57A0">
        <w:rPr>
          <w:iCs/>
          <w:szCs w:val="22"/>
        </w:rPr>
        <w:t>ITS Director</w:t>
      </w:r>
      <w:r w:rsidRPr="00D4753B">
        <w:rPr>
          <w:iCs/>
          <w:szCs w:val="22"/>
        </w:rPr>
        <w:t>, California K12HSN</w:t>
      </w:r>
      <w:r w:rsidR="00BB57A0">
        <w:rPr>
          <w:iCs/>
          <w:szCs w:val="22"/>
        </w:rPr>
        <w:t>; Butte County Office of Education</w:t>
      </w:r>
    </w:p>
    <w:p w:rsidR="001E54E7" w:rsidRPr="00D4753B" w:rsidRDefault="00456762" w:rsidP="00456762">
      <w:pPr>
        <w:tabs>
          <w:tab w:val="left" w:pos="2160"/>
          <w:tab w:val="left" w:pos="3855"/>
        </w:tabs>
        <w:spacing w:after="40"/>
        <w:ind w:left="2160"/>
        <w:rPr>
          <w:szCs w:val="22"/>
        </w:rPr>
      </w:pPr>
      <w:r w:rsidRPr="00D4753B">
        <w:rPr>
          <w:szCs w:val="22"/>
        </w:rPr>
        <w:tab/>
      </w:r>
    </w:p>
    <w:p w:rsidR="001E54E7" w:rsidRPr="00D4753B" w:rsidRDefault="00456762" w:rsidP="001E54E7">
      <w:pPr>
        <w:tabs>
          <w:tab w:val="left" w:pos="2160"/>
        </w:tabs>
        <w:spacing w:after="40"/>
        <w:ind w:left="2160"/>
        <w:rPr>
          <w:i/>
          <w:szCs w:val="22"/>
        </w:rPr>
      </w:pPr>
      <w:r w:rsidRPr="00D4753B">
        <w:rPr>
          <w:i/>
          <w:szCs w:val="22"/>
        </w:rPr>
        <w:t>Experts</w:t>
      </w:r>
      <w:r w:rsidR="001E54E7" w:rsidRPr="00D4753B">
        <w:rPr>
          <w:i/>
          <w:szCs w:val="22"/>
        </w:rPr>
        <w:t xml:space="preserve">: </w:t>
      </w:r>
    </w:p>
    <w:p w:rsidR="00456762" w:rsidRPr="00D4753B" w:rsidRDefault="00456762" w:rsidP="000A2B4A">
      <w:pPr>
        <w:numPr>
          <w:ilvl w:val="0"/>
          <w:numId w:val="24"/>
        </w:numPr>
        <w:tabs>
          <w:tab w:val="left" w:pos="2160"/>
        </w:tabs>
        <w:spacing w:after="40"/>
        <w:rPr>
          <w:b/>
          <w:szCs w:val="22"/>
        </w:rPr>
      </w:pPr>
      <w:r w:rsidRPr="00D4753B">
        <w:rPr>
          <w:b/>
          <w:szCs w:val="22"/>
        </w:rPr>
        <w:t>Sheryl Abshire</w:t>
      </w:r>
      <w:r w:rsidRPr="00D4753B">
        <w:rPr>
          <w:szCs w:val="22"/>
        </w:rPr>
        <w:t>, CTO, Calcasieu Parish Public Schools</w:t>
      </w:r>
    </w:p>
    <w:p w:rsidR="00456762" w:rsidRPr="00D4753B" w:rsidRDefault="00456762" w:rsidP="000A2B4A">
      <w:pPr>
        <w:numPr>
          <w:ilvl w:val="0"/>
          <w:numId w:val="24"/>
        </w:numPr>
        <w:tabs>
          <w:tab w:val="left" w:pos="2160"/>
        </w:tabs>
        <w:spacing w:after="40"/>
        <w:rPr>
          <w:b/>
          <w:szCs w:val="22"/>
        </w:rPr>
      </w:pPr>
      <w:r w:rsidRPr="00D4753B">
        <w:rPr>
          <w:b/>
          <w:szCs w:val="22"/>
        </w:rPr>
        <w:t>Greg Green</w:t>
      </w:r>
      <w:r w:rsidRPr="00D4753B">
        <w:rPr>
          <w:szCs w:val="22"/>
        </w:rPr>
        <w:t>, President, FatBeam</w:t>
      </w:r>
      <w:r w:rsidRPr="00D4753B">
        <w:rPr>
          <w:b/>
          <w:szCs w:val="22"/>
        </w:rPr>
        <w:t xml:space="preserve"> </w:t>
      </w:r>
    </w:p>
    <w:p w:rsidR="001E54E7" w:rsidRPr="00D4753B" w:rsidRDefault="00456762" w:rsidP="000A2B4A">
      <w:pPr>
        <w:numPr>
          <w:ilvl w:val="0"/>
          <w:numId w:val="24"/>
        </w:numPr>
        <w:tabs>
          <w:tab w:val="left" w:pos="2160"/>
        </w:tabs>
        <w:spacing w:after="40"/>
        <w:rPr>
          <w:szCs w:val="22"/>
        </w:rPr>
      </w:pPr>
      <w:r w:rsidRPr="00D4753B">
        <w:rPr>
          <w:b/>
          <w:szCs w:val="22"/>
        </w:rPr>
        <w:t>Yasmin Narielvala</w:t>
      </w:r>
      <w:r w:rsidRPr="00D4753B">
        <w:rPr>
          <w:szCs w:val="22"/>
        </w:rPr>
        <w:t>, Director of District Programs, EducationSuperHighway</w:t>
      </w:r>
    </w:p>
    <w:p w:rsidR="00FF2F57" w:rsidRPr="00D4753B" w:rsidRDefault="008F2F88" w:rsidP="008B1768">
      <w:pPr>
        <w:tabs>
          <w:tab w:val="left" w:pos="4110"/>
        </w:tabs>
        <w:spacing w:after="40"/>
        <w:ind w:left="1440" w:hanging="1440"/>
        <w:rPr>
          <w:szCs w:val="22"/>
        </w:rPr>
      </w:pPr>
      <w:r w:rsidRPr="00D4753B">
        <w:rPr>
          <w:szCs w:val="22"/>
        </w:rPr>
        <w:t> </w:t>
      </w:r>
      <w:r w:rsidR="00AF6868">
        <w:rPr>
          <w:szCs w:val="22"/>
        </w:rPr>
        <w:tab/>
      </w:r>
    </w:p>
    <w:p w:rsidR="00562F2E" w:rsidRPr="00D4753B" w:rsidRDefault="00456762" w:rsidP="008F2F88">
      <w:pPr>
        <w:spacing w:after="40"/>
        <w:ind w:left="1440" w:hanging="1440"/>
        <w:rPr>
          <w:b/>
          <w:bCs/>
          <w:szCs w:val="22"/>
          <w:u w:val="single"/>
        </w:rPr>
      </w:pPr>
      <w:r w:rsidRPr="00D4753B">
        <w:rPr>
          <w:szCs w:val="22"/>
        </w:rPr>
        <w:t>4:15 pm – 4:55</w:t>
      </w:r>
      <w:r w:rsidR="008F2F88" w:rsidRPr="00D4753B">
        <w:rPr>
          <w:szCs w:val="22"/>
        </w:rPr>
        <w:t xml:space="preserve"> pm</w:t>
      </w:r>
      <w:r w:rsidR="00562F2E" w:rsidRPr="00D4753B">
        <w:rPr>
          <w:szCs w:val="22"/>
        </w:rPr>
        <w:tab/>
      </w:r>
      <w:r w:rsidRPr="00D4753B">
        <w:rPr>
          <w:b/>
          <w:bCs/>
          <w:szCs w:val="22"/>
          <w:u w:val="single"/>
        </w:rPr>
        <w:t xml:space="preserve">Panel 4: </w:t>
      </w:r>
      <w:r w:rsidR="006574D1">
        <w:rPr>
          <w:b/>
          <w:bCs/>
          <w:szCs w:val="22"/>
          <w:u w:val="single"/>
        </w:rPr>
        <w:t>Fiber Planning</w:t>
      </w:r>
      <w:r w:rsidRPr="00D4753B">
        <w:rPr>
          <w:b/>
          <w:bCs/>
          <w:szCs w:val="22"/>
          <w:u w:val="single"/>
        </w:rPr>
        <w:t xml:space="preserve"> Tools</w:t>
      </w:r>
    </w:p>
    <w:p w:rsidR="00456762" w:rsidRPr="00D4753B" w:rsidRDefault="00FF2F57" w:rsidP="00456762">
      <w:pPr>
        <w:tabs>
          <w:tab w:val="left" w:pos="2160"/>
        </w:tabs>
        <w:spacing w:after="40"/>
        <w:ind w:left="2160"/>
        <w:rPr>
          <w:i/>
          <w:iCs/>
          <w:szCs w:val="22"/>
        </w:rPr>
      </w:pPr>
      <w:r w:rsidRPr="00D4753B">
        <w:rPr>
          <w:i/>
          <w:szCs w:val="22"/>
        </w:rPr>
        <w:t>Presenters</w:t>
      </w:r>
      <w:r w:rsidR="00946024" w:rsidRPr="00D4753B">
        <w:rPr>
          <w:i/>
          <w:szCs w:val="22"/>
        </w:rPr>
        <w:t xml:space="preserve"> </w:t>
      </w:r>
      <w:r w:rsidR="008B1768">
        <w:rPr>
          <w:i/>
          <w:szCs w:val="22"/>
        </w:rPr>
        <w:t xml:space="preserve">will demonstrate </w:t>
      </w:r>
      <w:r w:rsidR="00D326E7" w:rsidRPr="00D4753B">
        <w:rPr>
          <w:i/>
          <w:szCs w:val="22"/>
        </w:rPr>
        <w:t xml:space="preserve">mapping, data analysis, </w:t>
      </w:r>
      <w:r w:rsidR="00946024" w:rsidRPr="00D4753B">
        <w:rPr>
          <w:i/>
          <w:szCs w:val="22"/>
        </w:rPr>
        <w:t xml:space="preserve">and cost modeling tools </w:t>
      </w:r>
      <w:r w:rsidR="00EA7C38">
        <w:rPr>
          <w:i/>
          <w:szCs w:val="22"/>
        </w:rPr>
        <w:t>designed</w:t>
      </w:r>
      <w:r w:rsidR="00946024" w:rsidRPr="00D4753B">
        <w:rPr>
          <w:i/>
          <w:szCs w:val="22"/>
        </w:rPr>
        <w:t xml:space="preserve"> to assess bandwidth </w:t>
      </w:r>
      <w:r w:rsidR="00EA7C38">
        <w:rPr>
          <w:i/>
          <w:szCs w:val="22"/>
        </w:rPr>
        <w:t>demand</w:t>
      </w:r>
      <w:r w:rsidR="00946024" w:rsidRPr="00D4753B">
        <w:rPr>
          <w:i/>
          <w:szCs w:val="22"/>
        </w:rPr>
        <w:t xml:space="preserve"> </w:t>
      </w:r>
      <w:r w:rsidR="00D326E7" w:rsidRPr="00D4753B">
        <w:rPr>
          <w:i/>
          <w:szCs w:val="22"/>
        </w:rPr>
        <w:t>and evaluate the cost-effectiveness of fiber build options.</w:t>
      </w:r>
    </w:p>
    <w:p w:rsidR="00EA7C38" w:rsidRDefault="00EA7C38" w:rsidP="00456762">
      <w:pPr>
        <w:tabs>
          <w:tab w:val="left" w:pos="2160"/>
        </w:tabs>
        <w:spacing w:after="40"/>
        <w:ind w:left="1440"/>
        <w:rPr>
          <w:i/>
          <w:iCs/>
          <w:szCs w:val="22"/>
        </w:rPr>
      </w:pPr>
    </w:p>
    <w:p w:rsidR="00BB57A0" w:rsidRDefault="00BB57A0" w:rsidP="00456762">
      <w:pPr>
        <w:tabs>
          <w:tab w:val="left" w:pos="2160"/>
        </w:tabs>
        <w:spacing w:after="40"/>
        <w:ind w:left="1440"/>
        <w:rPr>
          <w:i/>
          <w:iCs/>
          <w:szCs w:val="22"/>
        </w:rPr>
      </w:pPr>
    </w:p>
    <w:p w:rsidR="00BB57A0" w:rsidRPr="00D4753B" w:rsidRDefault="00BB57A0" w:rsidP="00456762">
      <w:pPr>
        <w:tabs>
          <w:tab w:val="left" w:pos="2160"/>
        </w:tabs>
        <w:spacing w:after="40"/>
        <w:ind w:left="1440"/>
        <w:rPr>
          <w:i/>
          <w:iCs/>
          <w:szCs w:val="22"/>
        </w:rPr>
      </w:pPr>
    </w:p>
    <w:p w:rsidR="00456762" w:rsidRPr="00D4753B" w:rsidRDefault="00456762" w:rsidP="00456762">
      <w:pPr>
        <w:tabs>
          <w:tab w:val="left" w:pos="2160"/>
        </w:tabs>
        <w:spacing w:after="40"/>
        <w:ind w:left="1440"/>
        <w:rPr>
          <w:i/>
          <w:iCs/>
          <w:szCs w:val="22"/>
        </w:rPr>
      </w:pPr>
      <w:r w:rsidRPr="00D4753B">
        <w:rPr>
          <w:i/>
          <w:iCs/>
          <w:szCs w:val="22"/>
        </w:rPr>
        <w:lastRenderedPageBreak/>
        <w:tab/>
        <w:t>Moderator:</w:t>
      </w:r>
    </w:p>
    <w:p w:rsidR="00456762" w:rsidRPr="00D4753B" w:rsidRDefault="00456762" w:rsidP="00EA7C38">
      <w:pPr>
        <w:tabs>
          <w:tab w:val="left" w:pos="2160"/>
        </w:tabs>
        <w:spacing w:after="40"/>
        <w:ind w:left="2160"/>
        <w:rPr>
          <w:i/>
          <w:iCs/>
          <w:szCs w:val="22"/>
        </w:rPr>
      </w:pPr>
      <w:r w:rsidRPr="00D4753B">
        <w:rPr>
          <w:b/>
          <w:iCs/>
          <w:szCs w:val="22"/>
        </w:rPr>
        <w:t>Sibo McNally</w:t>
      </w:r>
      <w:r w:rsidRPr="00D4753B">
        <w:rPr>
          <w:iCs/>
          <w:szCs w:val="22"/>
        </w:rPr>
        <w:t xml:space="preserve">, Attorney Advisor, </w:t>
      </w:r>
      <w:r w:rsidR="00EA7C38">
        <w:rPr>
          <w:iCs/>
          <w:szCs w:val="22"/>
        </w:rPr>
        <w:t>Telecommunications Access Policy Division, Wireline Competition Bureau</w:t>
      </w:r>
      <w:r w:rsidRPr="00D4753B">
        <w:rPr>
          <w:iCs/>
          <w:szCs w:val="22"/>
        </w:rPr>
        <w:t>, FCC</w:t>
      </w:r>
      <w:r w:rsidRPr="00D4753B">
        <w:rPr>
          <w:i/>
          <w:iCs/>
          <w:szCs w:val="22"/>
        </w:rPr>
        <w:tab/>
      </w:r>
    </w:p>
    <w:p w:rsidR="00456762" w:rsidRPr="00D4753B" w:rsidRDefault="00456762" w:rsidP="00456762">
      <w:pPr>
        <w:tabs>
          <w:tab w:val="left" w:pos="2160"/>
        </w:tabs>
        <w:spacing w:after="40"/>
        <w:ind w:left="1440"/>
        <w:rPr>
          <w:i/>
          <w:iCs/>
          <w:szCs w:val="22"/>
        </w:rPr>
      </w:pPr>
    </w:p>
    <w:p w:rsidR="00456762" w:rsidRPr="00D4753B" w:rsidRDefault="00456762" w:rsidP="00456762">
      <w:pPr>
        <w:tabs>
          <w:tab w:val="left" w:pos="2160"/>
        </w:tabs>
        <w:spacing w:after="40"/>
        <w:ind w:left="1440"/>
        <w:rPr>
          <w:i/>
          <w:iCs/>
          <w:szCs w:val="22"/>
        </w:rPr>
      </w:pPr>
      <w:r w:rsidRPr="00D4753B">
        <w:rPr>
          <w:i/>
          <w:iCs/>
          <w:szCs w:val="22"/>
        </w:rPr>
        <w:tab/>
        <w:t>Presenters:</w:t>
      </w:r>
    </w:p>
    <w:p w:rsidR="00456762" w:rsidRPr="00D4753B" w:rsidRDefault="00456762" w:rsidP="000A2B4A">
      <w:pPr>
        <w:numPr>
          <w:ilvl w:val="3"/>
          <w:numId w:val="25"/>
        </w:numPr>
        <w:spacing w:after="40"/>
        <w:rPr>
          <w:b/>
          <w:szCs w:val="22"/>
        </w:rPr>
      </w:pPr>
      <w:r w:rsidRPr="00D4753B">
        <w:rPr>
          <w:b/>
          <w:szCs w:val="22"/>
        </w:rPr>
        <w:t>Sarah Klein</w:t>
      </w:r>
      <w:r w:rsidRPr="00D4753B">
        <w:rPr>
          <w:szCs w:val="22"/>
        </w:rPr>
        <w:t>, Administrator of the Division of Business &amp; Communications Services, Wisconsin Public Service Commission</w:t>
      </w:r>
    </w:p>
    <w:p w:rsidR="0070523C" w:rsidRPr="0070523C" w:rsidRDefault="00F2268C" w:rsidP="0070523C">
      <w:pPr>
        <w:numPr>
          <w:ilvl w:val="3"/>
          <w:numId w:val="25"/>
        </w:numPr>
        <w:spacing w:after="40"/>
        <w:rPr>
          <w:b/>
          <w:szCs w:val="22"/>
        </w:rPr>
      </w:pPr>
      <w:r>
        <w:rPr>
          <w:b/>
          <w:szCs w:val="22"/>
        </w:rPr>
        <w:t>Matt Stark</w:t>
      </w:r>
      <w:r>
        <w:rPr>
          <w:szCs w:val="22"/>
        </w:rPr>
        <w:t>, Support Services Manager, Genesee Intermediate School District (MI)</w:t>
      </w:r>
    </w:p>
    <w:p w:rsidR="00FD144B" w:rsidRPr="00D4753B" w:rsidRDefault="00FD144B" w:rsidP="00D71AC1">
      <w:pPr>
        <w:spacing w:after="40"/>
        <w:rPr>
          <w:bCs/>
          <w:szCs w:val="22"/>
        </w:rPr>
      </w:pPr>
    </w:p>
    <w:p w:rsidR="00D71AC1" w:rsidRPr="00D4753B" w:rsidRDefault="00D71AC1" w:rsidP="00D71AC1">
      <w:pPr>
        <w:tabs>
          <w:tab w:val="left" w:pos="2160"/>
        </w:tabs>
        <w:spacing w:after="40"/>
        <w:rPr>
          <w:b/>
          <w:bCs/>
          <w:szCs w:val="22"/>
        </w:rPr>
      </w:pPr>
      <w:r w:rsidRPr="00D4753B">
        <w:rPr>
          <w:szCs w:val="22"/>
        </w:rPr>
        <w:t>4:55 pm – 5:00 pm</w:t>
      </w:r>
      <w:r w:rsidRPr="00D4753B">
        <w:rPr>
          <w:szCs w:val="22"/>
        </w:rPr>
        <w:tab/>
      </w:r>
      <w:r w:rsidRPr="00D4753B">
        <w:rPr>
          <w:b/>
          <w:bCs/>
          <w:szCs w:val="22"/>
          <w:u w:val="single"/>
        </w:rPr>
        <w:t>Concluding Remarks</w:t>
      </w:r>
    </w:p>
    <w:p w:rsidR="00D71AC1" w:rsidRPr="00D4753B" w:rsidRDefault="00D71AC1" w:rsidP="00D71AC1">
      <w:pPr>
        <w:spacing w:after="40"/>
        <w:rPr>
          <w:bCs/>
          <w:szCs w:val="22"/>
        </w:rPr>
      </w:pPr>
    </w:p>
    <w:p w:rsidR="00707F9F" w:rsidRPr="00D4753B" w:rsidRDefault="00707F9F">
      <w:pPr>
        <w:ind w:firstLine="720"/>
        <w:rPr>
          <w:szCs w:val="22"/>
        </w:rPr>
      </w:pPr>
      <w:r w:rsidRPr="00D4753B">
        <w:rPr>
          <w:szCs w:val="22"/>
        </w:rPr>
        <w:t xml:space="preserve">The FCC will attempt to accommodate as many attendees as possible; however, admittance will be limited to seating availability.  The Commission will provide audio and/or video coverage of the meeting over the Internet from the FCC’s Web page at </w:t>
      </w:r>
      <w:hyperlink r:id="rId8" w:history="1">
        <w:r w:rsidR="006574D1" w:rsidRPr="00E53444">
          <w:rPr>
            <w:rStyle w:val="Hyperlink"/>
            <w:szCs w:val="22"/>
          </w:rPr>
          <w:t>http://www.fcc.gov/live</w:t>
        </w:r>
      </w:hyperlink>
      <w:r w:rsidRPr="00D4753B">
        <w:rPr>
          <w:szCs w:val="22"/>
        </w:rPr>
        <w:t xml:space="preserve">.  Open captioning will be provided for this event.  Other reasonable accommodations for people with disabilities are available upon request.  </w:t>
      </w:r>
      <w:r w:rsidR="00283F3C" w:rsidRPr="00D4753B">
        <w:rPr>
          <w:szCs w:val="22"/>
        </w:rPr>
        <w:t>Please i</w:t>
      </w:r>
      <w:r w:rsidR="00FD5248" w:rsidRPr="00D4753B">
        <w:rPr>
          <w:szCs w:val="22"/>
        </w:rPr>
        <w:t xml:space="preserve">nclude a description of the accommodation you will need and tell us how to contact you if we need more information.  Make your request as early as possible.  Last minute requests will be accepted, but may be impossible to fill.  Send an e-mail to </w:t>
      </w:r>
      <w:hyperlink r:id="rId9" w:history="1">
        <w:r w:rsidR="00283F3C" w:rsidRPr="00D4753B">
          <w:rPr>
            <w:rStyle w:val="Hyperlink"/>
            <w:szCs w:val="22"/>
          </w:rPr>
          <w:t>fcc504@fcc.gov</w:t>
        </w:r>
      </w:hyperlink>
      <w:r w:rsidR="00283F3C" w:rsidRPr="00D4753B">
        <w:rPr>
          <w:szCs w:val="22"/>
        </w:rPr>
        <w:t xml:space="preserve"> </w:t>
      </w:r>
      <w:r w:rsidR="00FD5248" w:rsidRPr="00D4753B">
        <w:rPr>
          <w:szCs w:val="22"/>
        </w:rPr>
        <w:t xml:space="preserve">or call the Consumer &amp; Governmental Affairs Bureau at 202-418-0530 (voice), 202-418-0432 (tty). </w:t>
      </w:r>
    </w:p>
    <w:p w:rsidR="00313B67" w:rsidRPr="00D4753B" w:rsidRDefault="00313B67">
      <w:pPr>
        <w:ind w:firstLine="720"/>
        <w:rPr>
          <w:szCs w:val="22"/>
        </w:rPr>
      </w:pPr>
    </w:p>
    <w:p w:rsidR="00707F9F" w:rsidRPr="00D4753B" w:rsidRDefault="00707F9F">
      <w:pPr>
        <w:rPr>
          <w:szCs w:val="22"/>
          <w:lang w:val="en"/>
        </w:rPr>
      </w:pPr>
      <w:r w:rsidRPr="00D4753B">
        <w:rPr>
          <w:b/>
          <w:bCs/>
          <w:szCs w:val="22"/>
          <w:lang w:val="en"/>
        </w:rPr>
        <w:t xml:space="preserve">Attendance </w:t>
      </w:r>
      <w:r w:rsidRPr="00D4753B">
        <w:rPr>
          <w:szCs w:val="22"/>
          <w:lang w:val="en"/>
        </w:rPr>
        <w:t xml:space="preserve">- This Workshop is open to the public. </w:t>
      </w:r>
      <w:r w:rsidR="00C979A2" w:rsidRPr="00D4753B">
        <w:rPr>
          <w:szCs w:val="22"/>
          <w:lang w:val="en"/>
        </w:rPr>
        <w:t xml:space="preserve"> </w:t>
      </w:r>
      <w:r w:rsidRPr="00D4753B">
        <w:rPr>
          <w:szCs w:val="22"/>
          <w:lang w:val="en"/>
        </w:rPr>
        <w:t xml:space="preserve">All attendees are advised to arrive approximately 30 minutes prior to the start of the workshop to allow time to go through our security process. </w:t>
      </w:r>
    </w:p>
    <w:p w:rsidR="00707F9F" w:rsidRPr="00D4753B" w:rsidRDefault="00707F9F">
      <w:pPr>
        <w:rPr>
          <w:b/>
          <w:szCs w:val="22"/>
        </w:rPr>
      </w:pPr>
    </w:p>
    <w:p w:rsidR="00707F9F" w:rsidRPr="00D4753B" w:rsidRDefault="00707F9F">
      <w:pPr>
        <w:rPr>
          <w:szCs w:val="22"/>
          <w:lang w:val="en"/>
        </w:rPr>
      </w:pPr>
      <w:r w:rsidRPr="00D4753B">
        <w:rPr>
          <w:b/>
          <w:bCs/>
          <w:szCs w:val="22"/>
          <w:lang w:val="en"/>
        </w:rPr>
        <w:t xml:space="preserve">Webcast </w:t>
      </w:r>
      <w:r w:rsidRPr="00D4753B">
        <w:rPr>
          <w:szCs w:val="22"/>
          <w:lang w:val="en"/>
        </w:rPr>
        <w:t xml:space="preserve">- To view the webcast, go to </w:t>
      </w:r>
      <w:hyperlink r:id="rId10" w:tooltip="www.fcc.gov/live" w:history="1">
        <w:r w:rsidRPr="00D4753B">
          <w:rPr>
            <w:rStyle w:val="Hyperlink"/>
            <w:szCs w:val="22"/>
            <w:lang w:val="en"/>
          </w:rPr>
          <w:t>www.fcc.gov/live</w:t>
        </w:r>
      </w:hyperlink>
      <w:r w:rsidRPr="00D4753B">
        <w:rPr>
          <w:szCs w:val="22"/>
          <w:lang w:val="en"/>
        </w:rPr>
        <w:t xml:space="preserve"> on the day of the event. Viewers may submit questions by e-mail to </w:t>
      </w:r>
      <w:hyperlink r:id="rId11" w:tooltip="livequestions@fcc.gov" w:history="1">
        <w:r w:rsidRPr="00D4753B">
          <w:rPr>
            <w:rStyle w:val="Hyperlink"/>
            <w:szCs w:val="22"/>
            <w:lang w:val="en"/>
          </w:rPr>
          <w:t>livequestions@fcc.gov</w:t>
        </w:r>
      </w:hyperlink>
      <w:r w:rsidR="00E1129F" w:rsidRPr="00D4753B">
        <w:rPr>
          <w:szCs w:val="22"/>
          <w:lang w:val="en"/>
        </w:rPr>
        <w:t xml:space="preserve"> and/or via Twitter at #</w:t>
      </w:r>
      <w:r w:rsidR="002F55BF">
        <w:rPr>
          <w:szCs w:val="22"/>
          <w:lang w:val="en"/>
        </w:rPr>
        <w:t>ErateFiber</w:t>
      </w:r>
      <w:r w:rsidR="00E1129F" w:rsidRPr="00D4753B">
        <w:rPr>
          <w:szCs w:val="22"/>
          <w:lang w:val="en"/>
        </w:rPr>
        <w:t xml:space="preserve">. </w:t>
      </w:r>
    </w:p>
    <w:p w:rsidR="00707F9F" w:rsidRPr="00D4753B" w:rsidRDefault="00707F9F">
      <w:pPr>
        <w:rPr>
          <w:b/>
          <w:szCs w:val="22"/>
          <w:lang w:val="en"/>
        </w:rPr>
      </w:pPr>
    </w:p>
    <w:p w:rsidR="00707F9F" w:rsidRPr="00D4753B" w:rsidRDefault="00707F9F">
      <w:pPr>
        <w:rPr>
          <w:szCs w:val="22"/>
        </w:rPr>
      </w:pPr>
      <w:r w:rsidRPr="00D4753B">
        <w:rPr>
          <w:b/>
          <w:szCs w:val="22"/>
          <w:lang w:val="en"/>
        </w:rPr>
        <w:t xml:space="preserve">Website – </w:t>
      </w:r>
      <w:r w:rsidRPr="00D4753B">
        <w:rPr>
          <w:szCs w:val="22"/>
          <w:lang w:val="en"/>
        </w:rPr>
        <w:t>Updates to the agenda, as well as panelist materials will be available on the workshop’s website at</w:t>
      </w:r>
      <w:r w:rsidR="000A0F8B">
        <w:rPr>
          <w:szCs w:val="22"/>
          <w:lang w:val="en"/>
        </w:rPr>
        <w:t xml:space="preserve"> </w:t>
      </w:r>
      <w:hyperlink r:id="rId12" w:history="1">
        <w:r w:rsidR="000A0F8B">
          <w:rPr>
            <w:rStyle w:val="Hyperlink"/>
          </w:rPr>
          <w:t>https://www.fcc.gov/events/e-rate-fiber-build-workshop</w:t>
        </w:r>
      </w:hyperlink>
      <w:r w:rsidR="00897AD9" w:rsidRPr="00D4753B">
        <w:rPr>
          <w:szCs w:val="22"/>
          <w:lang w:val="en"/>
        </w:rPr>
        <w:t>.</w:t>
      </w:r>
    </w:p>
    <w:p w:rsidR="00707F9F" w:rsidRPr="00D4753B" w:rsidRDefault="00707F9F">
      <w:pPr>
        <w:rPr>
          <w:szCs w:val="22"/>
        </w:rPr>
      </w:pPr>
    </w:p>
    <w:p w:rsidR="00707F9F" w:rsidRPr="00D4753B" w:rsidRDefault="00707F9F">
      <w:pPr>
        <w:pStyle w:val="NewHeading"/>
        <w:spacing w:line="240" w:lineRule="auto"/>
        <w:ind w:firstLine="720"/>
        <w:jc w:val="left"/>
        <w:rPr>
          <w:rFonts w:ascii="Times New Roman" w:hAnsi="Times New Roman"/>
          <w:sz w:val="22"/>
          <w:szCs w:val="22"/>
        </w:rPr>
      </w:pPr>
      <w:r w:rsidRPr="00D4753B">
        <w:rPr>
          <w:rFonts w:ascii="Times New Roman" w:hAnsi="Times New Roman"/>
          <w:b w:val="0"/>
          <w:sz w:val="22"/>
          <w:szCs w:val="22"/>
          <w:u w:val="none"/>
        </w:rPr>
        <w:t xml:space="preserve">For additional information about the </w:t>
      </w:r>
      <w:r w:rsidR="008F2F88" w:rsidRPr="00D4753B">
        <w:rPr>
          <w:rFonts w:ascii="Times New Roman" w:hAnsi="Times New Roman"/>
          <w:b w:val="0"/>
          <w:sz w:val="22"/>
          <w:szCs w:val="22"/>
          <w:u w:val="none"/>
        </w:rPr>
        <w:t>workshop</w:t>
      </w:r>
      <w:r w:rsidRPr="00D4753B">
        <w:rPr>
          <w:rFonts w:ascii="Times New Roman" w:hAnsi="Times New Roman"/>
          <w:b w:val="0"/>
          <w:sz w:val="22"/>
          <w:szCs w:val="22"/>
          <w:u w:val="none"/>
        </w:rPr>
        <w:t xml:space="preserve">, please </w:t>
      </w:r>
      <w:r w:rsidR="00897AD9" w:rsidRPr="00D4753B">
        <w:rPr>
          <w:rFonts w:ascii="Times New Roman" w:hAnsi="Times New Roman"/>
          <w:b w:val="0"/>
          <w:sz w:val="22"/>
          <w:szCs w:val="22"/>
          <w:u w:val="none"/>
        </w:rPr>
        <w:t xml:space="preserve">contact </w:t>
      </w:r>
      <w:r w:rsidR="00456762" w:rsidRPr="00D4753B">
        <w:rPr>
          <w:rFonts w:ascii="Times New Roman" w:hAnsi="Times New Roman"/>
          <w:b w:val="0"/>
          <w:sz w:val="22"/>
          <w:szCs w:val="22"/>
          <w:u w:val="none"/>
        </w:rPr>
        <w:t xml:space="preserve">Charles Eberle at 202-418-2248 or </w:t>
      </w:r>
      <w:hyperlink r:id="rId13" w:history="1">
        <w:r w:rsidR="00456762" w:rsidRPr="00D4753B">
          <w:rPr>
            <w:rStyle w:val="Hyperlink"/>
            <w:rFonts w:ascii="Times New Roman" w:hAnsi="Times New Roman"/>
            <w:b w:val="0"/>
            <w:sz w:val="22"/>
            <w:szCs w:val="22"/>
          </w:rPr>
          <w:t>Charles.Eberle@fcc.gov</w:t>
        </w:r>
      </w:hyperlink>
      <w:r w:rsidR="00456762" w:rsidRPr="00D4753B">
        <w:rPr>
          <w:rFonts w:ascii="Times New Roman" w:hAnsi="Times New Roman"/>
          <w:b w:val="0"/>
          <w:sz w:val="22"/>
          <w:szCs w:val="22"/>
          <w:u w:val="none"/>
        </w:rPr>
        <w:t>, or Sibo McNally at 202-418-1372 or</w:t>
      </w:r>
      <w:r w:rsidR="00817664">
        <w:rPr>
          <w:rFonts w:ascii="Times New Roman" w:hAnsi="Times New Roman"/>
          <w:b w:val="0"/>
          <w:sz w:val="22"/>
          <w:szCs w:val="22"/>
          <w:u w:val="none"/>
        </w:rPr>
        <w:t xml:space="preserve"> </w:t>
      </w:r>
      <w:hyperlink r:id="rId14" w:history="1">
        <w:r w:rsidR="00817664" w:rsidRPr="00817664">
          <w:rPr>
            <w:rStyle w:val="Hyperlink"/>
            <w:rFonts w:ascii="Times New Roman" w:hAnsi="Times New Roman"/>
            <w:b w:val="0"/>
            <w:sz w:val="22"/>
            <w:szCs w:val="22"/>
          </w:rPr>
          <w:t>Sibo.McNally@fcc.gov</w:t>
        </w:r>
      </w:hyperlink>
      <w:r w:rsidR="00897AD9" w:rsidRPr="00D4753B">
        <w:rPr>
          <w:rFonts w:ascii="Times New Roman" w:hAnsi="Times New Roman"/>
          <w:b w:val="0"/>
          <w:sz w:val="22"/>
          <w:szCs w:val="22"/>
          <w:u w:val="none"/>
        </w:rPr>
        <w:t>.</w:t>
      </w:r>
      <w:r w:rsidR="008F2F88" w:rsidRPr="00D4753B">
        <w:rPr>
          <w:rFonts w:ascii="Times New Roman" w:hAnsi="Times New Roman"/>
          <w:b w:val="0"/>
          <w:sz w:val="22"/>
          <w:szCs w:val="22"/>
          <w:u w:val="none"/>
        </w:rPr>
        <w:t xml:space="preserve"> </w:t>
      </w:r>
    </w:p>
    <w:p w:rsidR="00707F9F" w:rsidRPr="00D4753B" w:rsidRDefault="00707F9F" w:rsidP="00456762">
      <w:pPr>
        <w:pStyle w:val="BodyText"/>
        <w:jc w:val="center"/>
        <w:rPr>
          <w:rFonts w:ascii="Times New Roman" w:hAnsi="Times New Roman"/>
          <w:sz w:val="22"/>
          <w:szCs w:val="22"/>
        </w:rPr>
      </w:pPr>
    </w:p>
    <w:p w:rsidR="00707F9F" w:rsidRPr="00D4753B" w:rsidRDefault="00707F9F" w:rsidP="00C979A2">
      <w:pPr>
        <w:keepNext/>
        <w:keepLines/>
        <w:tabs>
          <w:tab w:val="center" w:pos="4680"/>
        </w:tabs>
        <w:suppressAutoHyphens/>
        <w:jc w:val="center"/>
        <w:rPr>
          <w:b/>
          <w:szCs w:val="22"/>
        </w:rPr>
      </w:pPr>
      <w:r w:rsidRPr="00D4753B">
        <w:rPr>
          <w:b/>
          <w:szCs w:val="22"/>
        </w:rPr>
        <w:t>-FCC-</w:t>
      </w:r>
    </w:p>
    <w:sectPr w:rsidR="00707F9F" w:rsidRPr="00D4753B" w:rsidSect="003C16E9">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78" w:rsidRDefault="00D01678">
      <w:r>
        <w:separator/>
      </w:r>
    </w:p>
  </w:endnote>
  <w:endnote w:type="continuationSeparator" w:id="0">
    <w:p w:rsidR="00D01678" w:rsidRDefault="00D0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9F" w:rsidRDefault="00707F9F">
    <w:pPr>
      <w:pStyle w:val="Footer"/>
      <w:framePr w:wrap="around" w:vAnchor="text" w:hAnchor="margin" w:xAlign="center" w:y="1"/>
      <w:rPr>
        <w:rStyle w:val="PageNumber"/>
      </w:rPr>
    </w:pPr>
  </w:p>
  <w:p w:rsidR="00707F9F" w:rsidRDefault="00707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9F" w:rsidRDefault="00707F9F">
    <w:pPr>
      <w:pStyle w:val="Footer"/>
      <w:jc w:val="center"/>
    </w:pPr>
    <w:r>
      <w:fldChar w:fldCharType="begin"/>
    </w:r>
    <w:r>
      <w:instrText xml:space="preserve"> PAGE   \* MERGEFORMAT </w:instrText>
    </w:r>
    <w:r>
      <w:fldChar w:fldCharType="separate"/>
    </w:r>
    <w:r w:rsidR="00514B4C">
      <w:rPr>
        <w:noProof/>
      </w:rPr>
      <w:t>2</w:t>
    </w:r>
    <w:r>
      <w:rPr>
        <w:noProof/>
      </w:rPr>
      <w:fldChar w:fldCharType="end"/>
    </w:r>
  </w:p>
  <w:p w:rsidR="00707F9F" w:rsidRDefault="00707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9F" w:rsidRDefault="00707F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78" w:rsidRDefault="00D01678">
      <w:r>
        <w:separator/>
      </w:r>
    </w:p>
  </w:footnote>
  <w:footnote w:type="continuationSeparator" w:id="0">
    <w:p w:rsidR="00D01678" w:rsidRDefault="00D01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48" w:rsidRDefault="00441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48" w:rsidRDefault="00441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9F" w:rsidRDefault="00410DB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F9F" w:rsidRDefault="00707F9F">
                          <w:pPr>
                            <w:rPr>
                              <w:rFonts w:ascii="Arial" w:hAnsi="Arial"/>
                              <w:b/>
                            </w:rPr>
                          </w:pPr>
                          <w:r>
                            <w:rPr>
                              <w:rFonts w:ascii="Arial" w:hAnsi="Arial"/>
                              <w:b/>
                            </w:rPr>
                            <w:t>Federal Communications Commission</w:t>
                          </w:r>
                        </w:p>
                        <w:p w:rsidR="00707F9F" w:rsidRDefault="00707F9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707F9F" w:rsidRDefault="00707F9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LG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BEV8LG&#10;ggIAAA8FAAAOAAAAAAAAAAAAAAAAAC4CAABkcnMvZTJvRG9jLnhtbFBLAQItABQABgAIAAAAIQBg&#10;Wdm/3gAAAAoBAAAPAAAAAAAAAAAAAAAAANwEAABkcnMvZG93bnJldi54bWxQSwUGAAAAAAQABADz&#10;AAAA5wUAAAAA&#10;" o:allowincell="f" stroked="f">
              <v:textbox>
                <w:txbxContent>
                  <w:p w:rsidR="00707F9F" w:rsidRDefault="00707F9F">
                    <w:pPr>
                      <w:rPr>
                        <w:rFonts w:ascii="Arial" w:hAnsi="Arial"/>
                        <w:b/>
                      </w:rPr>
                    </w:pPr>
                    <w:r>
                      <w:rPr>
                        <w:rFonts w:ascii="Arial" w:hAnsi="Arial"/>
                        <w:b/>
                      </w:rPr>
                      <w:t>Federal Communications Commission</w:t>
                    </w:r>
                  </w:p>
                  <w:p w:rsidR="00707F9F" w:rsidRDefault="00707F9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707F9F" w:rsidRDefault="00707F9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707F9F">
      <w:rPr>
        <w:rFonts w:ascii="News Gothic MT" w:hAnsi="News Gothic MT"/>
        <w:b/>
        <w:kern w:val="28"/>
        <w:sz w:val="96"/>
      </w:rPr>
      <w:t>PUBLIC NOTICE</w:t>
    </w:r>
  </w:p>
  <w:p w:rsidR="00707F9F" w:rsidRDefault="00410DB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3480435</wp:posOffset>
              </wp:positionH>
              <wp:positionV relativeFrom="paragraph">
                <wp:posOffset>76200</wp:posOffset>
              </wp:positionV>
              <wp:extent cx="2640965" cy="54864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F9F" w:rsidRDefault="00707F9F">
                          <w:pPr>
                            <w:spacing w:before="40"/>
                            <w:jc w:val="right"/>
                            <w:rPr>
                              <w:rFonts w:ascii="Arial" w:hAnsi="Arial"/>
                              <w:b/>
                              <w:sz w:val="16"/>
                            </w:rPr>
                          </w:pPr>
                          <w:r>
                            <w:rPr>
                              <w:rFonts w:ascii="Arial" w:hAnsi="Arial"/>
                              <w:b/>
                              <w:sz w:val="16"/>
                            </w:rPr>
                            <w:t>News Media Information 202 / 418-0500</w:t>
                          </w:r>
                        </w:p>
                        <w:p w:rsidR="00707F9F" w:rsidRDefault="00707F9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07F9F" w:rsidRDefault="00707F9F">
                          <w:pPr>
                            <w:jc w:val="right"/>
                            <w:rPr>
                              <w:rFonts w:ascii="Arial" w:hAnsi="Arial"/>
                              <w:b/>
                              <w:sz w:val="16"/>
                            </w:rPr>
                          </w:pPr>
                          <w:r>
                            <w:rPr>
                              <w:rFonts w:ascii="Arial" w:hAnsi="Arial"/>
                              <w:b/>
                              <w:sz w:val="16"/>
                            </w:rPr>
                            <w:t>TTY: 1-888-835-5322</w:t>
                          </w:r>
                        </w:p>
                        <w:p w:rsidR="00707F9F" w:rsidRDefault="00707F9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74.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NU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S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" stroked="f">
              <v:textbox inset=",0,,0">
                <w:txbxContent>
                  <w:p w:rsidR="00707F9F" w:rsidRDefault="00707F9F">
                    <w:pPr>
                      <w:spacing w:before="40"/>
                      <w:jc w:val="right"/>
                      <w:rPr>
                        <w:rFonts w:ascii="Arial" w:hAnsi="Arial"/>
                        <w:b/>
                        <w:sz w:val="16"/>
                      </w:rPr>
                    </w:pPr>
                    <w:r>
                      <w:rPr>
                        <w:rFonts w:ascii="Arial" w:hAnsi="Arial"/>
                        <w:b/>
                        <w:sz w:val="16"/>
                      </w:rPr>
                      <w:t>News Media Information 202 / 418-0500</w:t>
                    </w:r>
                  </w:p>
                  <w:p w:rsidR="00707F9F" w:rsidRDefault="00707F9F">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707F9F" w:rsidRDefault="00707F9F">
                    <w:pPr>
                      <w:jc w:val="right"/>
                      <w:rPr>
                        <w:rFonts w:ascii="Arial" w:hAnsi="Arial"/>
                        <w:b/>
                        <w:sz w:val="16"/>
                      </w:rPr>
                    </w:pPr>
                    <w:r>
                      <w:rPr>
                        <w:rFonts w:ascii="Arial" w:hAnsi="Arial"/>
                        <w:b/>
                        <w:sz w:val="16"/>
                      </w:rPr>
                      <w:t>TTY: 1-888-835-5322</w:t>
                    </w:r>
                  </w:p>
                  <w:p w:rsidR="00707F9F" w:rsidRDefault="00707F9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r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TDSJEe&#10;JNoIxdFT6MxgXAkBtdraUBs9qRez0fS7Q0rXHVF7Hhm+ng2kZSEjeZMSNs4A/m74rBnEkIPXsU2n&#10;1vYBEhqATlGN810NfvKIwuGsmBZpCqJR8E2meRQrIeUt11jnP3Hdo2BUWALtiE2OG+cDF1LeQsJV&#10;Sq+FlFFvqdBQ4fl0Mo0JTkvBgjOEObvf1dKiIwkTE79YGHgew6w+KBbBOk7Y6mp7IuTFhsulCnhQ&#10;DdC5WpeR+DFP56tiVeSjfDJbjfK0aUYf13U+mq2zp2nzoanrJvsZqGV52QnGuArsbuOZ5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L5aeus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78"/>
    <w:multiLevelType w:val="hybridMultilevel"/>
    <w:tmpl w:val="9B9E83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6A47DF0"/>
    <w:multiLevelType w:val="hybridMultilevel"/>
    <w:tmpl w:val="826E4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E20AC"/>
    <w:multiLevelType w:val="hybridMultilevel"/>
    <w:tmpl w:val="299CC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35C73DF"/>
    <w:multiLevelType w:val="hybridMultilevel"/>
    <w:tmpl w:val="164257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D9D3549"/>
    <w:multiLevelType w:val="hybridMultilevel"/>
    <w:tmpl w:val="FC9EDCE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227175DB"/>
    <w:multiLevelType w:val="hybridMultilevel"/>
    <w:tmpl w:val="5E7A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30C0C89"/>
    <w:multiLevelType w:val="hybridMultilevel"/>
    <w:tmpl w:val="158C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8057375"/>
    <w:multiLevelType w:val="hybridMultilevel"/>
    <w:tmpl w:val="965A7F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323A65"/>
    <w:multiLevelType w:val="hybridMultilevel"/>
    <w:tmpl w:val="0218A46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74B17D25"/>
    <w:multiLevelType w:val="singleLevel"/>
    <w:tmpl w:val="85048E02"/>
    <w:lvl w:ilvl="0">
      <w:start w:val="1"/>
      <w:numFmt w:val="decimal"/>
      <w:lvlText w:val="%1."/>
      <w:legacy w:legacy="1" w:legacySpace="0" w:legacyIndent="720"/>
      <w:lvlJc w:val="left"/>
      <w:rPr>
        <w:rFonts w:ascii="Times New Roman" w:hAnsi="Times New Roman" w:cs="Times New Roman" w:hint="default"/>
      </w:rPr>
    </w:lvl>
  </w:abstractNum>
  <w:abstractNum w:abstractNumId="17">
    <w:nsid w:val="7E1E247C"/>
    <w:multiLevelType w:val="hybridMultilevel"/>
    <w:tmpl w:val="A6A0F8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F3737FD"/>
    <w:multiLevelType w:val="hybridMultilevel"/>
    <w:tmpl w:val="3A1A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16"/>
  </w:num>
  <w:num w:numId="14">
    <w:abstractNumId w:val="7"/>
  </w:num>
  <w:num w:numId="15">
    <w:abstractNumId w:val="4"/>
  </w:num>
  <w:num w:numId="16">
    <w:abstractNumId w:val="15"/>
  </w:num>
  <w:num w:numId="17">
    <w:abstractNumId w:val="14"/>
  </w:num>
  <w:num w:numId="18">
    <w:abstractNumId w:val="1"/>
  </w:num>
  <w:num w:numId="19">
    <w:abstractNumId w:val="5"/>
  </w:num>
  <w:num w:numId="20">
    <w:abstractNumId w:val="11"/>
  </w:num>
  <w:num w:numId="21">
    <w:abstractNumId w:val="3"/>
  </w:num>
  <w:num w:numId="22">
    <w:abstractNumId w:val="2"/>
  </w:num>
  <w:num w:numId="23">
    <w:abstractNumId w:val="0"/>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D9"/>
    <w:rsid w:val="00024D46"/>
    <w:rsid w:val="00035F53"/>
    <w:rsid w:val="0006590D"/>
    <w:rsid w:val="00070954"/>
    <w:rsid w:val="0009109A"/>
    <w:rsid w:val="000A0F8B"/>
    <w:rsid w:val="000A2B4A"/>
    <w:rsid w:val="0012095C"/>
    <w:rsid w:val="001229D2"/>
    <w:rsid w:val="00154C17"/>
    <w:rsid w:val="00173B57"/>
    <w:rsid w:val="001E54E7"/>
    <w:rsid w:val="001E7EA1"/>
    <w:rsid w:val="001F47A2"/>
    <w:rsid w:val="00234562"/>
    <w:rsid w:val="00247532"/>
    <w:rsid w:val="00283F3C"/>
    <w:rsid w:val="00290FAD"/>
    <w:rsid w:val="0029558F"/>
    <w:rsid w:val="002B4CDA"/>
    <w:rsid w:val="002B6E27"/>
    <w:rsid w:val="002F55BF"/>
    <w:rsid w:val="00301AAC"/>
    <w:rsid w:val="00313B67"/>
    <w:rsid w:val="0033614A"/>
    <w:rsid w:val="00354C16"/>
    <w:rsid w:val="00394D35"/>
    <w:rsid w:val="003C16E9"/>
    <w:rsid w:val="003C5A14"/>
    <w:rsid w:val="00410DB4"/>
    <w:rsid w:val="00415910"/>
    <w:rsid w:val="00441F48"/>
    <w:rsid w:val="00442370"/>
    <w:rsid w:val="00456762"/>
    <w:rsid w:val="00465893"/>
    <w:rsid w:val="00472D4E"/>
    <w:rsid w:val="004932F8"/>
    <w:rsid w:val="004B0081"/>
    <w:rsid w:val="004B0517"/>
    <w:rsid w:val="004B1330"/>
    <w:rsid w:val="004D6B99"/>
    <w:rsid w:val="004E5A77"/>
    <w:rsid w:val="00514B4C"/>
    <w:rsid w:val="005264FD"/>
    <w:rsid w:val="00554B33"/>
    <w:rsid w:val="00560B2C"/>
    <w:rsid w:val="00562F2E"/>
    <w:rsid w:val="005739DA"/>
    <w:rsid w:val="00597897"/>
    <w:rsid w:val="005A28AF"/>
    <w:rsid w:val="005A3F59"/>
    <w:rsid w:val="005F12B7"/>
    <w:rsid w:val="0063430F"/>
    <w:rsid w:val="006372BA"/>
    <w:rsid w:val="006574D1"/>
    <w:rsid w:val="006A0349"/>
    <w:rsid w:val="007007D4"/>
    <w:rsid w:val="0070523C"/>
    <w:rsid w:val="00707F9F"/>
    <w:rsid w:val="00744EAA"/>
    <w:rsid w:val="00745764"/>
    <w:rsid w:val="0076163F"/>
    <w:rsid w:val="00777F5B"/>
    <w:rsid w:val="00807891"/>
    <w:rsid w:val="00817664"/>
    <w:rsid w:val="008422A8"/>
    <w:rsid w:val="008516D5"/>
    <w:rsid w:val="008811B2"/>
    <w:rsid w:val="00897AD9"/>
    <w:rsid w:val="008B1768"/>
    <w:rsid w:val="008F2F88"/>
    <w:rsid w:val="00946024"/>
    <w:rsid w:val="0097159B"/>
    <w:rsid w:val="00980B48"/>
    <w:rsid w:val="009A6A17"/>
    <w:rsid w:val="009D41D5"/>
    <w:rsid w:val="009D5C0E"/>
    <w:rsid w:val="00A13A0C"/>
    <w:rsid w:val="00A54BFE"/>
    <w:rsid w:val="00A766DE"/>
    <w:rsid w:val="00AF6868"/>
    <w:rsid w:val="00B00B71"/>
    <w:rsid w:val="00B16801"/>
    <w:rsid w:val="00BB2DF8"/>
    <w:rsid w:val="00BB57A0"/>
    <w:rsid w:val="00BE24FD"/>
    <w:rsid w:val="00BE40FB"/>
    <w:rsid w:val="00C17A2A"/>
    <w:rsid w:val="00C37D4B"/>
    <w:rsid w:val="00C42EFB"/>
    <w:rsid w:val="00C62E87"/>
    <w:rsid w:val="00C75EB7"/>
    <w:rsid w:val="00C979A2"/>
    <w:rsid w:val="00CC0555"/>
    <w:rsid w:val="00CD2E3A"/>
    <w:rsid w:val="00CE3181"/>
    <w:rsid w:val="00D010A2"/>
    <w:rsid w:val="00D01678"/>
    <w:rsid w:val="00D105DE"/>
    <w:rsid w:val="00D326E7"/>
    <w:rsid w:val="00D4753B"/>
    <w:rsid w:val="00D553C0"/>
    <w:rsid w:val="00D56141"/>
    <w:rsid w:val="00D561D5"/>
    <w:rsid w:val="00D71AC1"/>
    <w:rsid w:val="00D7595D"/>
    <w:rsid w:val="00DA258E"/>
    <w:rsid w:val="00DC73AF"/>
    <w:rsid w:val="00DE5920"/>
    <w:rsid w:val="00DF3DFE"/>
    <w:rsid w:val="00E0281D"/>
    <w:rsid w:val="00E1129F"/>
    <w:rsid w:val="00E3645B"/>
    <w:rsid w:val="00E84AB4"/>
    <w:rsid w:val="00E923EE"/>
    <w:rsid w:val="00EA7C38"/>
    <w:rsid w:val="00EB1AA2"/>
    <w:rsid w:val="00ED443A"/>
    <w:rsid w:val="00EE19C2"/>
    <w:rsid w:val="00F2268C"/>
    <w:rsid w:val="00F3465D"/>
    <w:rsid w:val="00F72311"/>
    <w:rsid w:val="00FA208E"/>
    <w:rsid w:val="00FD144B"/>
    <w:rsid w:val="00FD5248"/>
    <w:rsid w:val="00FF2F57"/>
    <w:rsid w:val="00FF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AC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
    <w:uiPriority w:val="99"/>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f"/>
    <w:basedOn w:val="Normal"/>
    <w:link w:val="FootnoteTextChar2"/>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f Char"/>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Char"/>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2"/>
    </w:rPr>
  </w:style>
  <w:style w:type="paragraph" w:customStyle="1" w:styleId="NewHeading">
    <w:name w:val="New Heading"/>
    <w:basedOn w:val="Heading1"/>
    <w:pPr>
      <w:numPr>
        <w:numId w:val="0"/>
      </w:numPr>
      <w:tabs>
        <w:tab w:val="center" w:pos="4680"/>
      </w:tabs>
      <w:autoSpaceDE w:val="0"/>
      <w:autoSpaceDN w:val="0"/>
      <w:adjustRightInd w:val="0"/>
      <w:spacing w:after="0" w:line="280" w:lineRule="exact"/>
      <w:jc w:val="center"/>
    </w:pPr>
    <w:rPr>
      <w:rFonts w:ascii="Courier" w:hAnsi="Courier"/>
      <w:caps w:val="0"/>
      <w:sz w:val="24"/>
      <w:szCs w:val="24"/>
      <w:u w:val="single"/>
    </w:rPr>
  </w:style>
  <w:style w:type="paragraph" w:styleId="Revision">
    <w:name w:val="Revision"/>
    <w:hidden/>
    <w:uiPriority w:val="99"/>
    <w:semiHidden/>
    <w:rsid w:val="008422A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AC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
    <w:uiPriority w:val="99"/>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f"/>
    <w:basedOn w:val="Normal"/>
    <w:link w:val="FootnoteTextChar2"/>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f Char"/>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Char"/>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2"/>
    </w:rPr>
  </w:style>
  <w:style w:type="paragraph" w:customStyle="1" w:styleId="NewHeading">
    <w:name w:val="New Heading"/>
    <w:basedOn w:val="Heading1"/>
    <w:pPr>
      <w:numPr>
        <w:numId w:val="0"/>
      </w:numPr>
      <w:tabs>
        <w:tab w:val="center" w:pos="4680"/>
      </w:tabs>
      <w:autoSpaceDE w:val="0"/>
      <w:autoSpaceDN w:val="0"/>
      <w:adjustRightInd w:val="0"/>
      <w:spacing w:after="0" w:line="280" w:lineRule="exact"/>
      <w:jc w:val="center"/>
    </w:pPr>
    <w:rPr>
      <w:rFonts w:ascii="Courier" w:hAnsi="Courier"/>
      <w:caps w:val="0"/>
      <w:sz w:val="24"/>
      <w:szCs w:val="24"/>
      <w:u w:val="single"/>
    </w:rPr>
  </w:style>
  <w:style w:type="paragraph" w:styleId="Revision">
    <w:name w:val="Revision"/>
    <w:hidden/>
    <w:uiPriority w:val="99"/>
    <w:semiHidden/>
    <w:rsid w:val="008422A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9444">
      <w:bodyDiv w:val="1"/>
      <w:marLeft w:val="0"/>
      <w:marRight w:val="0"/>
      <w:marTop w:val="0"/>
      <w:marBottom w:val="0"/>
      <w:divBdr>
        <w:top w:val="none" w:sz="0" w:space="0" w:color="auto"/>
        <w:left w:val="none" w:sz="0" w:space="0" w:color="auto"/>
        <w:bottom w:val="none" w:sz="0" w:space="0" w:color="auto"/>
        <w:right w:val="none" w:sz="0" w:space="0" w:color="auto"/>
      </w:divBdr>
    </w:div>
    <w:div w:id="419647336">
      <w:bodyDiv w:val="1"/>
      <w:marLeft w:val="0"/>
      <w:marRight w:val="0"/>
      <w:marTop w:val="0"/>
      <w:marBottom w:val="0"/>
      <w:divBdr>
        <w:top w:val="none" w:sz="0" w:space="0" w:color="auto"/>
        <w:left w:val="none" w:sz="0" w:space="0" w:color="auto"/>
        <w:bottom w:val="none" w:sz="0" w:space="0" w:color="auto"/>
        <w:right w:val="none" w:sz="0" w:space="0" w:color="auto"/>
      </w:divBdr>
    </w:div>
    <w:div w:id="1279332491">
      <w:bodyDiv w:val="1"/>
      <w:marLeft w:val="0"/>
      <w:marRight w:val="0"/>
      <w:marTop w:val="0"/>
      <w:marBottom w:val="0"/>
      <w:divBdr>
        <w:top w:val="none" w:sz="0" w:space="0" w:color="auto"/>
        <w:left w:val="none" w:sz="0" w:space="0" w:color="auto"/>
        <w:bottom w:val="none" w:sz="0" w:space="0" w:color="auto"/>
        <w:right w:val="none" w:sz="0" w:space="0" w:color="auto"/>
      </w:divBdr>
    </w:div>
    <w:div w:id="14596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yperlink" Target="mailto:Charles.Eberle@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cc.gov/events/e-rate-fiber-build-worksho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vequestions@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c.gov/liv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Sibo.McNally@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4308</Characters>
  <Application>Microsoft Office Word</Application>
  <DocSecurity>0</DocSecurity>
  <Lines>119</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5060</CharactersWithSpaces>
  <SharedDoc>false</SharedDoc>
  <HyperlinkBase> </HyperlinkBase>
  <HLinks>
    <vt:vector size="42" baseType="variant">
      <vt:variant>
        <vt:i4>262195</vt:i4>
      </vt:variant>
      <vt:variant>
        <vt:i4>18</vt:i4>
      </vt:variant>
      <vt:variant>
        <vt:i4>0</vt:i4>
      </vt:variant>
      <vt:variant>
        <vt:i4>5</vt:i4>
      </vt:variant>
      <vt:variant>
        <vt:lpwstr>Sibo.McNally@fcc.gov</vt:lpwstr>
      </vt:variant>
      <vt:variant>
        <vt:lpwstr/>
      </vt:variant>
      <vt:variant>
        <vt:i4>7405580</vt:i4>
      </vt:variant>
      <vt:variant>
        <vt:i4>15</vt:i4>
      </vt:variant>
      <vt:variant>
        <vt:i4>0</vt:i4>
      </vt:variant>
      <vt:variant>
        <vt:i4>5</vt:i4>
      </vt:variant>
      <vt:variant>
        <vt:lpwstr>mailto:Charles.Eberle@fcc.gov</vt:lpwstr>
      </vt:variant>
      <vt:variant>
        <vt:lpwstr/>
      </vt:variant>
      <vt:variant>
        <vt:i4>6881318</vt:i4>
      </vt:variant>
      <vt:variant>
        <vt:i4>12</vt:i4>
      </vt:variant>
      <vt:variant>
        <vt:i4>0</vt:i4>
      </vt:variant>
      <vt:variant>
        <vt:i4>5</vt:i4>
      </vt:variant>
      <vt:variant>
        <vt:lpwstr>https://www.fcc.gov/events/e-rate-fiber-build-workshop</vt:lpwstr>
      </vt:variant>
      <vt:variant>
        <vt:lpwstr/>
      </vt:variant>
      <vt:variant>
        <vt:i4>1048613</vt:i4>
      </vt:variant>
      <vt:variant>
        <vt:i4>9</vt:i4>
      </vt:variant>
      <vt:variant>
        <vt:i4>0</vt:i4>
      </vt:variant>
      <vt:variant>
        <vt:i4>5</vt:i4>
      </vt:variant>
      <vt:variant>
        <vt:lpwstr>mailto:livequestions@fcc.gov</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2012-10-05T15:41:00Z</cp:lastPrinted>
  <dcterms:created xsi:type="dcterms:W3CDTF">2015-05-08T14:43:00Z</dcterms:created>
  <dcterms:modified xsi:type="dcterms:W3CDTF">2015-05-08T14:43:00Z</dcterms:modified>
  <cp:category> </cp:category>
  <cp:contentStatus> </cp:contentStatus>
</cp:coreProperties>
</file>