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7E" w:rsidRPr="001A06C7" w:rsidRDefault="006D287E">
      <w:pPr>
        <w:jc w:val="center"/>
        <w:rPr>
          <w:b/>
          <w:szCs w:val="22"/>
        </w:rPr>
      </w:pPr>
      <w:bookmarkStart w:id="0" w:name="_GoBack"/>
      <w:bookmarkEnd w:id="0"/>
      <w:r w:rsidRPr="001A06C7">
        <w:rPr>
          <w:b/>
          <w:szCs w:val="22"/>
        </w:rPr>
        <w:t>Before the</w:t>
      </w:r>
    </w:p>
    <w:p w:rsidR="006D287E" w:rsidRPr="001A06C7" w:rsidRDefault="006D287E">
      <w:pPr>
        <w:jc w:val="center"/>
        <w:rPr>
          <w:b/>
          <w:szCs w:val="22"/>
        </w:rPr>
      </w:pPr>
      <w:r w:rsidRPr="001A06C7">
        <w:rPr>
          <w:b/>
          <w:szCs w:val="22"/>
        </w:rPr>
        <w:t>Federal Communications Commission</w:t>
      </w:r>
    </w:p>
    <w:p w:rsidR="006D287E" w:rsidRPr="001A06C7" w:rsidRDefault="006D287E">
      <w:pPr>
        <w:jc w:val="center"/>
        <w:rPr>
          <w:b/>
          <w:szCs w:val="22"/>
        </w:rPr>
      </w:pPr>
      <w:r w:rsidRPr="001A06C7">
        <w:rPr>
          <w:b/>
          <w:szCs w:val="22"/>
        </w:rPr>
        <w:t>Washington, D.C. 20554</w:t>
      </w:r>
    </w:p>
    <w:p w:rsidR="006D287E" w:rsidRPr="001A06C7" w:rsidRDefault="006D287E">
      <w:pPr>
        <w:rPr>
          <w:szCs w:val="22"/>
        </w:rPr>
      </w:pPr>
    </w:p>
    <w:p w:rsidR="006D287E" w:rsidRPr="001A06C7" w:rsidRDefault="006D287E">
      <w:pPr>
        <w:rPr>
          <w:szCs w:val="22"/>
        </w:rPr>
      </w:pPr>
    </w:p>
    <w:tbl>
      <w:tblPr>
        <w:tblW w:w="9648" w:type="dxa"/>
        <w:tblLayout w:type="fixed"/>
        <w:tblLook w:val="0000" w:firstRow="0" w:lastRow="0" w:firstColumn="0" w:lastColumn="0" w:noHBand="0" w:noVBand="0"/>
      </w:tblPr>
      <w:tblGrid>
        <w:gridCol w:w="4698"/>
        <w:gridCol w:w="720"/>
        <w:gridCol w:w="4230"/>
      </w:tblGrid>
      <w:tr w:rsidR="006D287E" w:rsidRPr="001A06C7">
        <w:tc>
          <w:tcPr>
            <w:tcW w:w="4698" w:type="dxa"/>
          </w:tcPr>
          <w:p w:rsidR="006D287E" w:rsidRPr="001A06C7" w:rsidRDefault="006D287E">
            <w:pPr>
              <w:ind w:right="-18"/>
              <w:rPr>
                <w:szCs w:val="22"/>
              </w:rPr>
            </w:pPr>
            <w:r w:rsidRPr="001A06C7">
              <w:rPr>
                <w:szCs w:val="22"/>
              </w:rPr>
              <w:t>In the Matter of</w:t>
            </w:r>
          </w:p>
          <w:p w:rsidR="006D287E" w:rsidRPr="001A06C7" w:rsidRDefault="006D287E">
            <w:pPr>
              <w:ind w:right="-18"/>
              <w:rPr>
                <w:szCs w:val="22"/>
              </w:rPr>
            </w:pPr>
          </w:p>
          <w:p w:rsidR="00A33FB6" w:rsidRDefault="006D287E">
            <w:pPr>
              <w:ind w:right="-18"/>
              <w:rPr>
                <w:szCs w:val="22"/>
              </w:rPr>
            </w:pPr>
            <w:r w:rsidRPr="001A06C7">
              <w:rPr>
                <w:szCs w:val="22"/>
              </w:rPr>
              <w:t xml:space="preserve">Request for Review of </w:t>
            </w:r>
            <w:r w:rsidR="00B72621" w:rsidRPr="001A06C7">
              <w:rPr>
                <w:szCs w:val="22"/>
              </w:rPr>
              <w:t xml:space="preserve">a </w:t>
            </w:r>
            <w:r w:rsidRPr="001A06C7">
              <w:rPr>
                <w:szCs w:val="22"/>
              </w:rPr>
              <w:t xml:space="preserve">Decision of </w:t>
            </w:r>
          </w:p>
          <w:p w:rsidR="006D287E" w:rsidRPr="001A06C7" w:rsidRDefault="006D287E">
            <w:pPr>
              <w:ind w:right="-18"/>
              <w:rPr>
                <w:szCs w:val="22"/>
              </w:rPr>
            </w:pPr>
            <w:r w:rsidRPr="001A06C7">
              <w:rPr>
                <w:szCs w:val="22"/>
              </w:rPr>
              <w:t>the Universal Service Administrator by</w:t>
            </w:r>
          </w:p>
          <w:p w:rsidR="006D287E" w:rsidRPr="001A06C7" w:rsidRDefault="006D287E">
            <w:pPr>
              <w:ind w:right="-18"/>
              <w:rPr>
                <w:szCs w:val="22"/>
              </w:rPr>
            </w:pPr>
          </w:p>
          <w:p w:rsidR="0083342F" w:rsidRDefault="0083342F">
            <w:pPr>
              <w:ind w:right="-18"/>
            </w:pPr>
            <w:r>
              <w:t>La Canada Unified School District</w:t>
            </w:r>
          </w:p>
          <w:p w:rsidR="002C4851" w:rsidRPr="001A06C7" w:rsidRDefault="002C4851">
            <w:pPr>
              <w:ind w:right="-18"/>
              <w:rPr>
                <w:szCs w:val="22"/>
              </w:rPr>
            </w:pPr>
            <w:r>
              <w:t>La Canada Flintridge, California</w:t>
            </w:r>
          </w:p>
          <w:p w:rsidR="006D287E" w:rsidRPr="001A06C7" w:rsidRDefault="006D287E">
            <w:pPr>
              <w:ind w:right="-18"/>
              <w:rPr>
                <w:szCs w:val="22"/>
              </w:rPr>
            </w:pPr>
          </w:p>
          <w:p w:rsidR="00E805C0" w:rsidRDefault="006D287E">
            <w:pPr>
              <w:ind w:right="162"/>
              <w:rPr>
                <w:szCs w:val="22"/>
              </w:rPr>
            </w:pPr>
            <w:r w:rsidRPr="001A06C7">
              <w:rPr>
                <w:szCs w:val="22"/>
              </w:rPr>
              <w:t xml:space="preserve">Schools and Libraries Universal </w:t>
            </w:r>
          </w:p>
          <w:p w:rsidR="006D287E" w:rsidRPr="001A06C7" w:rsidRDefault="006D287E">
            <w:pPr>
              <w:ind w:right="162"/>
              <w:rPr>
                <w:szCs w:val="22"/>
              </w:rPr>
            </w:pPr>
            <w:r w:rsidRPr="001A06C7">
              <w:rPr>
                <w:szCs w:val="22"/>
              </w:rPr>
              <w:t>Service Support Mechanism</w:t>
            </w:r>
          </w:p>
        </w:tc>
        <w:tc>
          <w:tcPr>
            <w:tcW w:w="720" w:type="dxa"/>
          </w:tcPr>
          <w:p w:rsidR="006D287E" w:rsidRPr="00D42B8E" w:rsidRDefault="006D287E">
            <w:pPr>
              <w:rPr>
                <w:szCs w:val="22"/>
              </w:rPr>
            </w:pPr>
            <w:r w:rsidRPr="00D42B8E">
              <w:rPr>
                <w:szCs w:val="22"/>
              </w:rPr>
              <w:t>)</w:t>
            </w:r>
          </w:p>
          <w:p w:rsidR="006D287E" w:rsidRPr="00D42B8E" w:rsidRDefault="006D287E">
            <w:pPr>
              <w:rPr>
                <w:szCs w:val="22"/>
              </w:rPr>
            </w:pPr>
            <w:r w:rsidRPr="00D42B8E">
              <w:rPr>
                <w:szCs w:val="22"/>
              </w:rPr>
              <w:t>)</w:t>
            </w:r>
          </w:p>
          <w:p w:rsidR="006D287E" w:rsidRPr="00D42B8E" w:rsidRDefault="006D287E">
            <w:pPr>
              <w:rPr>
                <w:szCs w:val="22"/>
              </w:rPr>
            </w:pPr>
            <w:r w:rsidRPr="00D42B8E">
              <w:rPr>
                <w:szCs w:val="22"/>
              </w:rPr>
              <w:t>)</w:t>
            </w:r>
          </w:p>
          <w:p w:rsidR="006D287E" w:rsidRPr="00D42B8E" w:rsidRDefault="006D287E">
            <w:pPr>
              <w:rPr>
                <w:szCs w:val="22"/>
              </w:rPr>
            </w:pPr>
            <w:r w:rsidRPr="00D42B8E">
              <w:rPr>
                <w:szCs w:val="22"/>
              </w:rPr>
              <w:t>)</w:t>
            </w:r>
          </w:p>
          <w:p w:rsidR="006D287E" w:rsidRPr="00D42B8E" w:rsidRDefault="006D287E">
            <w:pPr>
              <w:rPr>
                <w:szCs w:val="22"/>
              </w:rPr>
            </w:pPr>
            <w:r w:rsidRPr="00D42B8E">
              <w:rPr>
                <w:szCs w:val="22"/>
              </w:rPr>
              <w:t>)</w:t>
            </w:r>
          </w:p>
          <w:p w:rsidR="006D287E" w:rsidRPr="00D42B8E" w:rsidRDefault="006D287E">
            <w:pPr>
              <w:rPr>
                <w:szCs w:val="22"/>
              </w:rPr>
            </w:pPr>
            <w:r w:rsidRPr="00D42B8E">
              <w:rPr>
                <w:szCs w:val="22"/>
              </w:rPr>
              <w:t>)</w:t>
            </w:r>
          </w:p>
          <w:p w:rsidR="006D287E" w:rsidRPr="00D42B8E" w:rsidRDefault="006D287E">
            <w:pPr>
              <w:rPr>
                <w:szCs w:val="22"/>
              </w:rPr>
            </w:pPr>
            <w:r w:rsidRPr="00D42B8E">
              <w:rPr>
                <w:szCs w:val="22"/>
              </w:rPr>
              <w:t>)</w:t>
            </w:r>
          </w:p>
          <w:p w:rsidR="006D287E" w:rsidRPr="00D42B8E" w:rsidRDefault="006D287E">
            <w:pPr>
              <w:rPr>
                <w:szCs w:val="22"/>
              </w:rPr>
            </w:pPr>
            <w:r w:rsidRPr="00D42B8E">
              <w:rPr>
                <w:szCs w:val="22"/>
              </w:rPr>
              <w:t>)</w:t>
            </w:r>
          </w:p>
          <w:p w:rsidR="006D287E" w:rsidRPr="00D42B8E" w:rsidRDefault="006D287E">
            <w:pPr>
              <w:rPr>
                <w:szCs w:val="22"/>
              </w:rPr>
            </w:pPr>
            <w:r w:rsidRPr="00D42B8E">
              <w:rPr>
                <w:szCs w:val="22"/>
              </w:rPr>
              <w:t>)</w:t>
            </w:r>
          </w:p>
          <w:p w:rsidR="006D287E" w:rsidRPr="00D42B8E" w:rsidRDefault="006D287E">
            <w:pPr>
              <w:rPr>
                <w:szCs w:val="22"/>
              </w:rPr>
            </w:pPr>
            <w:r w:rsidRPr="00D42B8E">
              <w:rPr>
                <w:szCs w:val="22"/>
              </w:rPr>
              <w:t>)</w:t>
            </w:r>
          </w:p>
        </w:tc>
        <w:tc>
          <w:tcPr>
            <w:tcW w:w="4230" w:type="dxa"/>
          </w:tcPr>
          <w:p w:rsidR="006D287E" w:rsidRPr="001A06C7" w:rsidRDefault="006D287E">
            <w:pPr>
              <w:rPr>
                <w:szCs w:val="22"/>
              </w:rPr>
            </w:pPr>
          </w:p>
          <w:p w:rsidR="006D287E" w:rsidRPr="001A06C7" w:rsidRDefault="006D287E">
            <w:pPr>
              <w:rPr>
                <w:szCs w:val="22"/>
              </w:rPr>
            </w:pPr>
          </w:p>
          <w:p w:rsidR="006D287E" w:rsidRPr="001A06C7" w:rsidRDefault="006D287E">
            <w:pPr>
              <w:rPr>
                <w:szCs w:val="22"/>
              </w:rPr>
            </w:pPr>
          </w:p>
          <w:p w:rsidR="006D287E" w:rsidRPr="001A06C7" w:rsidRDefault="006D287E">
            <w:pPr>
              <w:rPr>
                <w:spacing w:val="-2"/>
                <w:szCs w:val="22"/>
              </w:rPr>
            </w:pPr>
          </w:p>
          <w:p w:rsidR="006D287E" w:rsidRPr="001A06C7" w:rsidRDefault="006D287E">
            <w:pPr>
              <w:rPr>
                <w:spacing w:val="-2"/>
                <w:szCs w:val="22"/>
              </w:rPr>
            </w:pPr>
          </w:p>
          <w:p w:rsidR="006D287E" w:rsidRPr="001A06C7" w:rsidRDefault="0083342F">
            <w:pPr>
              <w:rPr>
                <w:szCs w:val="22"/>
              </w:rPr>
            </w:pPr>
            <w:r w:rsidRPr="001A06C7">
              <w:rPr>
                <w:szCs w:val="22"/>
                <w:lang w:val="es-ES_tradnl"/>
              </w:rPr>
              <w:t xml:space="preserve">File No. </w:t>
            </w:r>
            <w:r w:rsidRPr="001A06C7">
              <w:rPr>
                <w:szCs w:val="22"/>
              </w:rPr>
              <w:t>SLD-</w:t>
            </w:r>
            <w:r w:rsidR="002C4851">
              <w:rPr>
                <w:szCs w:val="22"/>
              </w:rPr>
              <w:t>916901</w:t>
            </w:r>
          </w:p>
          <w:p w:rsidR="0083342F" w:rsidRDefault="0083342F">
            <w:pPr>
              <w:rPr>
                <w:szCs w:val="22"/>
              </w:rPr>
            </w:pPr>
          </w:p>
          <w:p w:rsidR="0083342F" w:rsidRDefault="0083342F">
            <w:pPr>
              <w:rPr>
                <w:szCs w:val="22"/>
              </w:rPr>
            </w:pPr>
          </w:p>
          <w:p w:rsidR="006D287E" w:rsidRPr="001A06C7" w:rsidRDefault="006D287E">
            <w:pPr>
              <w:rPr>
                <w:spacing w:val="-2"/>
                <w:szCs w:val="22"/>
              </w:rPr>
            </w:pPr>
            <w:r w:rsidRPr="001A06C7">
              <w:rPr>
                <w:szCs w:val="22"/>
              </w:rPr>
              <w:t>CC Docket No. 02-6</w:t>
            </w:r>
          </w:p>
          <w:p w:rsidR="006D287E" w:rsidRPr="001A06C7" w:rsidRDefault="006D287E">
            <w:pPr>
              <w:rPr>
                <w:szCs w:val="22"/>
              </w:rPr>
            </w:pPr>
          </w:p>
        </w:tc>
      </w:tr>
    </w:tbl>
    <w:p w:rsidR="006D287E" w:rsidRPr="001A06C7" w:rsidRDefault="006D287E">
      <w:pPr>
        <w:rPr>
          <w:szCs w:val="22"/>
        </w:rPr>
      </w:pPr>
    </w:p>
    <w:p w:rsidR="006D287E" w:rsidRPr="001A06C7" w:rsidRDefault="006D287E">
      <w:pPr>
        <w:spacing w:before="120"/>
        <w:jc w:val="center"/>
        <w:rPr>
          <w:b/>
          <w:szCs w:val="22"/>
        </w:rPr>
      </w:pPr>
      <w:r w:rsidRPr="001A06C7">
        <w:rPr>
          <w:b/>
          <w:spacing w:val="-2"/>
          <w:szCs w:val="22"/>
        </w:rPr>
        <w:t>ORDER</w:t>
      </w:r>
    </w:p>
    <w:p w:rsidR="006D287E" w:rsidRPr="001A06C7" w:rsidRDefault="006D287E">
      <w:pPr>
        <w:rPr>
          <w:szCs w:val="22"/>
        </w:rPr>
      </w:pPr>
    </w:p>
    <w:p w:rsidR="001435BF" w:rsidRDefault="001435BF" w:rsidP="001435BF">
      <w:pPr>
        <w:tabs>
          <w:tab w:val="right" w:pos="9360"/>
        </w:tabs>
        <w:rPr>
          <w:b/>
        </w:rPr>
      </w:pPr>
      <w:r>
        <w:rPr>
          <w:b/>
        </w:rPr>
        <w:t>Adopted:  May 11, 2015</w:t>
      </w:r>
      <w:r>
        <w:rPr>
          <w:b/>
        </w:rPr>
        <w:tab/>
        <w:t>Released:  May 11, 2015</w:t>
      </w:r>
    </w:p>
    <w:p w:rsidR="006D287E" w:rsidRPr="001A06C7" w:rsidRDefault="006D287E">
      <w:pPr>
        <w:tabs>
          <w:tab w:val="left" w:pos="5760"/>
        </w:tabs>
        <w:rPr>
          <w:b/>
          <w:szCs w:val="22"/>
        </w:rPr>
      </w:pPr>
    </w:p>
    <w:p w:rsidR="006D287E" w:rsidRPr="001A06C7" w:rsidRDefault="006D287E">
      <w:pPr>
        <w:tabs>
          <w:tab w:val="left" w:pos="5760"/>
        </w:tabs>
        <w:rPr>
          <w:spacing w:val="-2"/>
          <w:szCs w:val="22"/>
        </w:rPr>
      </w:pPr>
      <w:r w:rsidRPr="001A06C7">
        <w:rPr>
          <w:szCs w:val="22"/>
        </w:rPr>
        <w:t xml:space="preserve">By the </w:t>
      </w:r>
      <w:r w:rsidRPr="001A06C7">
        <w:rPr>
          <w:spacing w:val="-2"/>
          <w:szCs w:val="22"/>
        </w:rPr>
        <w:t>Chief, Telecommunications Access Policy Division, Wireline Competition Bureau:</w:t>
      </w:r>
    </w:p>
    <w:p w:rsidR="006D287E" w:rsidRPr="001A06C7" w:rsidRDefault="006D287E">
      <w:pPr>
        <w:tabs>
          <w:tab w:val="left" w:pos="5760"/>
        </w:tabs>
        <w:rPr>
          <w:spacing w:val="-2"/>
          <w:szCs w:val="22"/>
        </w:rPr>
      </w:pPr>
    </w:p>
    <w:p w:rsidR="00E805C0" w:rsidRPr="0013716F" w:rsidRDefault="006D287E" w:rsidP="00E805C0">
      <w:pPr>
        <w:pStyle w:val="ParaNum"/>
        <w:rPr>
          <w:szCs w:val="22"/>
        </w:rPr>
      </w:pPr>
      <w:r w:rsidRPr="0013716F">
        <w:rPr>
          <w:szCs w:val="22"/>
        </w:rPr>
        <w:t xml:space="preserve">In this </w:t>
      </w:r>
      <w:r w:rsidR="00E53DDD" w:rsidRPr="0013716F">
        <w:rPr>
          <w:szCs w:val="22"/>
        </w:rPr>
        <w:t>o</w:t>
      </w:r>
      <w:r w:rsidRPr="0013716F">
        <w:rPr>
          <w:szCs w:val="22"/>
        </w:rPr>
        <w:t xml:space="preserve">rder, we </w:t>
      </w:r>
      <w:r w:rsidR="00E53DDD" w:rsidRPr="0013716F">
        <w:rPr>
          <w:szCs w:val="22"/>
        </w:rPr>
        <w:t xml:space="preserve">dismiss </w:t>
      </w:r>
      <w:r w:rsidR="00EF7191" w:rsidRPr="0013716F">
        <w:rPr>
          <w:szCs w:val="22"/>
        </w:rPr>
        <w:t xml:space="preserve">without prejudice </w:t>
      </w:r>
      <w:r w:rsidR="00EC4C75">
        <w:rPr>
          <w:szCs w:val="22"/>
        </w:rPr>
        <w:t>a request</w:t>
      </w:r>
      <w:r w:rsidR="00E53DDD" w:rsidRPr="0013716F">
        <w:rPr>
          <w:szCs w:val="22"/>
        </w:rPr>
        <w:t xml:space="preserve"> seeking </w:t>
      </w:r>
      <w:r w:rsidR="00C01CD4" w:rsidRPr="0013716F">
        <w:rPr>
          <w:szCs w:val="22"/>
        </w:rPr>
        <w:t xml:space="preserve">relief from the Commission </w:t>
      </w:r>
      <w:r w:rsidR="00F20EF3" w:rsidRPr="0013716F">
        <w:rPr>
          <w:szCs w:val="22"/>
        </w:rPr>
        <w:t xml:space="preserve">concerning </w:t>
      </w:r>
      <w:r w:rsidR="00EC4C75">
        <w:rPr>
          <w:szCs w:val="22"/>
        </w:rPr>
        <w:t>a matter</w:t>
      </w:r>
      <w:r w:rsidR="00C01CD4" w:rsidRPr="0013716F">
        <w:rPr>
          <w:szCs w:val="22"/>
        </w:rPr>
        <w:t xml:space="preserve"> </w:t>
      </w:r>
      <w:r w:rsidR="00F20EF3" w:rsidRPr="0013716F">
        <w:rPr>
          <w:szCs w:val="22"/>
        </w:rPr>
        <w:t xml:space="preserve">under the E-rate program (more formally known as the schools and libraries universal service support program) </w:t>
      </w:r>
      <w:r w:rsidR="00C01CD4" w:rsidRPr="0013716F">
        <w:rPr>
          <w:szCs w:val="22"/>
        </w:rPr>
        <w:t>that properly belong</w:t>
      </w:r>
      <w:r w:rsidR="00EC4C75">
        <w:rPr>
          <w:szCs w:val="22"/>
        </w:rPr>
        <w:t>s</w:t>
      </w:r>
      <w:r w:rsidR="00C01CD4" w:rsidRPr="0013716F">
        <w:rPr>
          <w:szCs w:val="22"/>
        </w:rPr>
        <w:t xml:space="preserve"> </w:t>
      </w:r>
      <w:r w:rsidR="00F20EF3" w:rsidRPr="0013716F">
        <w:rPr>
          <w:szCs w:val="22"/>
        </w:rPr>
        <w:t xml:space="preserve">before </w:t>
      </w:r>
      <w:r w:rsidR="00565973" w:rsidRPr="0013716F">
        <w:rPr>
          <w:rStyle w:val="StyleNumberedparagraphs11ptChar"/>
          <w:szCs w:val="22"/>
        </w:rPr>
        <w:t>the Universal Service Administrative Company (USAC)</w:t>
      </w:r>
      <w:r w:rsidR="00DC1815" w:rsidRPr="0013716F">
        <w:rPr>
          <w:rStyle w:val="StyleNumberedparagraphs11ptChar"/>
          <w:szCs w:val="22"/>
        </w:rPr>
        <w:t>.</w:t>
      </w:r>
      <w:r w:rsidR="00565973" w:rsidRPr="0013716F">
        <w:rPr>
          <w:szCs w:val="22"/>
        </w:rPr>
        <w:t xml:space="preserve"> </w:t>
      </w:r>
      <w:r w:rsidR="00DC1815" w:rsidRPr="0013716F">
        <w:rPr>
          <w:szCs w:val="22"/>
        </w:rPr>
        <w:t xml:space="preserve"> </w:t>
      </w:r>
      <w:r w:rsidR="00980EB4">
        <w:t>La Canada Unified School District</w:t>
      </w:r>
      <w:r w:rsidR="00D07930">
        <w:t xml:space="preserve"> (La Canada)</w:t>
      </w:r>
      <w:r w:rsidR="00980EB4" w:rsidRPr="0013716F">
        <w:rPr>
          <w:szCs w:val="22"/>
        </w:rPr>
        <w:t xml:space="preserve"> </w:t>
      </w:r>
      <w:r w:rsidR="00EF7191" w:rsidRPr="0013716F">
        <w:rPr>
          <w:szCs w:val="22"/>
        </w:rPr>
        <w:t xml:space="preserve">is seeking reconsideration of USAC’s decision to deny funding </w:t>
      </w:r>
      <w:r w:rsidR="00D07930">
        <w:rPr>
          <w:szCs w:val="22"/>
        </w:rPr>
        <w:t xml:space="preserve">on the basis that La Canada filed </w:t>
      </w:r>
      <w:r w:rsidR="00EF7191" w:rsidRPr="0013716F">
        <w:rPr>
          <w:szCs w:val="22"/>
        </w:rPr>
        <w:t xml:space="preserve">its funding year 2013 </w:t>
      </w:r>
      <w:r w:rsidR="00B171F0" w:rsidRPr="0013716F">
        <w:rPr>
          <w:szCs w:val="22"/>
        </w:rPr>
        <w:t>FCC Form 486</w:t>
      </w:r>
      <w:r w:rsidR="0013716F" w:rsidRPr="0013716F">
        <w:rPr>
          <w:szCs w:val="22"/>
        </w:rPr>
        <w:t xml:space="preserve"> </w:t>
      </w:r>
      <w:r w:rsidR="007D5BC4">
        <w:rPr>
          <w:szCs w:val="22"/>
        </w:rPr>
        <w:t>late</w:t>
      </w:r>
      <w:r w:rsidR="00B171F0" w:rsidRPr="0013716F">
        <w:rPr>
          <w:szCs w:val="22"/>
        </w:rPr>
        <w:t>.</w:t>
      </w:r>
      <w:r w:rsidR="001B14AB">
        <w:rPr>
          <w:rStyle w:val="FootnoteReference"/>
          <w:szCs w:val="22"/>
        </w:rPr>
        <w:footnoteReference w:id="2"/>
      </w:r>
    </w:p>
    <w:p w:rsidR="00E53DDD" w:rsidRPr="00CE267C" w:rsidRDefault="00D07930" w:rsidP="001B14AB">
      <w:pPr>
        <w:pStyle w:val="ParaNum"/>
      </w:pPr>
      <w:r>
        <w:t>In 2014, the Commission amended its rules to require parties seeking review of USAC decisions to first file an appeal with USAC.</w:t>
      </w:r>
      <w:r w:rsidR="001B14AB">
        <w:rPr>
          <w:rStyle w:val="FootnoteReference"/>
          <w:szCs w:val="22"/>
        </w:rPr>
        <w:footnoteReference w:id="3"/>
      </w:r>
      <w:r w:rsidR="001B14AB">
        <w:t xml:space="preserve"> </w:t>
      </w:r>
      <w:r>
        <w:t xml:space="preserve"> </w:t>
      </w:r>
      <w:r w:rsidR="003D000A">
        <w:t xml:space="preserve">While parties seeking waivers of the Commission’s rules must seek relief directly from the Commission, the FCC Form 486 </w:t>
      </w:r>
      <w:r w:rsidR="00D1247E">
        <w:t xml:space="preserve">deadline </w:t>
      </w:r>
      <w:r w:rsidR="00EC4C75">
        <w:t>is a procedural deadline</w:t>
      </w:r>
      <w:r w:rsidR="003D000A">
        <w:t xml:space="preserve"> without a corresponding Commission rule.</w:t>
      </w:r>
      <w:r w:rsidR="003D000A">
        <w:rPr>
          <w:rStyle w:val="FootnoteReference"/>
        </w:rPr>
        <w:footnoteReference w:id="4"/>
      </w:r>
      <w:r w:rsidR="003D000A">
        <w:t xml:space="preserve">  </w:t>
      </w:r>
      <w:r>
        <w:t xml:space="preserve">La Canada </w:t>
      </w:r>
      <w:r w:rsidR="00EC4C75">
        <w:t xml:space="preserve">did not seek </w:t>
      </w:r>
      <w:r>
        <w:t xml:space="preserve">relief from USAC before filing the instant </w:t>
      </w:r>
      <w:r w:rsidR="00EC4C75">
        <w:t>appeal</w:t>
      </w:r>
      <w:r>
        <w:t xml:space="preserve">.  </w:t>
      </w:r>
      <w:r w:rsidR="003D000A">
        <w:t xml:space="preserve">Nor is </w:t>
      </w:r>
      <w:r w:rsidR="00EC4C75">
        <w:t xml:space="preserve">La Canada </w:t>
      </w:r>
      <w:r w:rsidR="003D000A">
        <w:t>seeking a waiver of Commission rules, which it could seek from the Commission in the first instance.</w:t>
      </w:r>
      <w:r w:rsidR="003D000A">
        <w:rPr>
          <w:rStyle w:val="FootnoteReference"/>
        </w:rPr>
        <w:footnoteReference w:id="5"/>
      </w:r>
      <w:r w:rsidR="003D000A">
        <w:t xml:space="preserve">  </w:t>
      </w:r>
      <w:r>
        <w:t xml:space="preserve">We therefore dismiss </w:t>
      </w:r>
      <w:r w:rsidR="00EC4C75">
        <w:t>La Canada’s appeal</w:t>
      </w:r>
      <w:r>
        <w:t xml:space="preserve"> without pr</w:t>
      </w:r>
      <w:r w:rsidR="00EC4C75">
        <w:t>ejudice to allow the petitioner</w:t>
      </w:r>
      <w:r>
        <w:t xml:space="preserve"> to refile </w:t>
      </w:r>
      <w:r w:rsidR="00EC4C75">
        <w:t>its appeal</w:t>
      </w:r>
      <w:r>
        <w:t xml:space="preserve"> with USAC in the first instance. </w:t>
      </w:r>
    </w:p>
    <w:p w:rsidR="006D287E" w:rsidRPr="00EA753A" w:rsidRDefault="006D287E" w:rsidP="00A65C90">
      <w:pPr>
        <w:pStyle w:val="ParaNum"/>
        <w:rPr>
          <w:rStyle w:val="StyleNumberedparagraphs11ptChar"/>
          <w:szCs w:val="22"/>
        </w:rPr>
      </w:pPr>
      <w:r w:rsidRPr="001A06C7">
        <w:t>ACCORDINGLY</w:t>
      </w:r>
      <w:r w:rsidRPr="00EA753A">
        <w:rPr>
          <w:rStyle w:val="documentbody1"/>
          <w:rFonts w:ascii="Times New Roman" w:hAnsi="Times New Roman"/>
          <w:sz w:val="22"/>
          <w:szCs w:val="22"/>
        </w:rPr>
        <w:t>, IT IS ORDERED</w:t>
      </w:r>
      <w:r w:rsidR="00A71D12" w:rsidRPr="00EA753A">
        <w:rPr>
          <w:rStyle w:val="documentbody1"/>
          <w:rFonts w:ascii="Times New Roman" w:hAnsi="Times New Roman"/>
          <w:sz w:val="22"/>
          <w:szCs w:val="22"/>
        </w:rPr>
        <w:t>,</w:t>
      </w:r>
      <w:r w:rsidRPr="00EA753A">
        <w:rPr>
          <w:rStyle w:val="documentbody1"/>
          <w:rFonts w:ascii="Times New Roman" w:hAnsi="Times New Roman"/>
          <w:sz w:val="22"/>
          <w:szCs w:val="22"/>
        </w:rPr>
        <w:t xml:space="preserve"> pursuant to the authority contained in sections 1-4 and 254 of the Communications Act of 1934, as amended, 47 U.S.C. </w:t>
      </w:r>
      <w:r w:rsidRPr="001A06C7">
        <w:t xml:space="preserve">§§ 151-154 and 254, </w:t>
      </w:r>
      <w:r w:rsidR="00A71D12" w:rsidRPr="001A06C7">
        <w:t xml:space="preserve">and sections </w:t>
      </w:r>
      <w:r w:rsidR="00A71D12" w:rsidRPr="001A06C7">
        <w:lastRenderedPageBreak/>
        <w:t xml:space="preserve">0.91, 0.291, 1.3, and 54.722(a) of the Commission’s rules, </w:t>
      </w:r>
      <w:r w:rsidRPr="001A06C7">
        <w:t>47 C.F.R. §§ 0.91, 0.291,</w:t>
      </w:r>
      <w:r w:rsidR="00A71D12" w:rsidRPr="001A06C7">
        <w:t xml:space="preserve">1.3, </w:t>
      </w:r>
      <w:r w:rsidRPr="001A06C7">
        <w:t xml:space="preserve">and 54.722(a), </w:t>
      </w:r>
      <w:r w:rsidRPr="00EA753A">
        <w:rPr>
          <w:rStyle w:val="documentbody1"/>
          <w:rFonts w:ascii="Times New Roman" w:hAnsi="Times New Roman"/>
          <w:sz w:val="22"/>
          <w:szCs w:val="22"/>
        </w:rPr>
        <w:t xml:space="preserve">the Request for Review </w:t>
      </w:r>
      <w:r w:rsidR="00A71D12" w:rsidRPr="00EA753A">
        <w:rPr>
          <w:rStyle w:val="documentbody1"/>
          <w:rFonts w:ascii="Times New Roman" w:hAnsi="Times New Roman"/>
          <w:sz w:val="22"/>
          <w:szCs w:val="22"/>
        </w:rPr>
        <w:t xml:space="preserve">filed by </w:t>
      </w:r>
      <w:r w:rsidR="00D244B8" w:rsidRPr="00EA753A">
        <w:rPr>
          <w:rStyle w:val="documentbody1"/>
          <w:rFonts w:ascii="Times New Roman" w:hAnsi="Times New Roman"/>
          <w:sz w:val="22"/>
          <w:szCs w:val="22"/>
        </w:rPr>
        <w:t>La Canada Unified School District</w:t>
      </w:r>
      <w:r w:rsidR="00EA753A" w:rsidRPr="00EA753A">
        <w:rPr>
          <w:rStyle w:val="documentbody1"/>
          <w:rFonts w:ascii="Times New Roman" w:hAnsi="Times New Roman"/>
          <w:sz w:val="22"/>
          <w:szCs w:val="22"/>
        </w:rPr>
        <w:t xml:space="preserve">, </w:t>
      </w:r>
      <w:r w:rsidR="00D244B8" w:rsidRPr="00EA753A">
        <w:rPr>
          <w:rStyle w:val="documentbody1"/>
          <w:rFonts w:ascii="Times New Roman" w:hAnsi="Times New Roman"/>
          <w:sz w:val="22"/>
          <w:szCs w:val="22"/>
        </w:rPr>
        <w:t>La Canada Flintridge, California</w:t>
      </w:r>
      <w:r w:rsidR="00EA753A">
        <w:rPr>
          <w:rStyle w:val="documentbody1"/>
          <w:rFonts w:ascii="Times New Roman" w:hAnsi="Times New Roman"/>
          <w:sz w:val="22"/>
          <w:szCs w:val="22"/>
        </w:rPr>
        <w:t>,</w:t>
      </w:r>
      <w:r w:rsidR="00D244B8" w:rsidRPr="00EA753A">
        <w:rPr>
          <w:rStyle w:val="documentbody1"/>
          <w:rFonts w:ascii="Times New Roman" w:hAnsi="Times New Roman"/>
          <w:sz w:val="22"/>
          <w:szCs w:val="22"/>
        </w:rPr>
        <w:t xml:space="preserve"> </w:t>
      </w:r>
      <w:r w:rsidR="00EC4C75">
        <w:rPr>
          <w:rStyle w:val="documentbody1"/>
          <w:rFonts w:ascii="Times New Roman" w:hAnsi="Times New Roman"/>
          <w:sz w:val="22"/>
          <w:szCs w:val="22"/>
        </w:rPr>
        <w:t xml:space="preserve">IS </w:t>
      </w:r>
      <w:r w:rsidR="00D2614C" w:rsidRPr="00EA753A">
        <w:rPr>
          <w:rStyle w:val="documentbody1"/>
          <w:rFonts w:ascii="Times New Roman" w:hAnsi="Times New Roman"/>
          <w:sz w:val="22"/>
          <w:szCs w:val="22"/>
        </w:rPr>
        <w:t>DISMISSED WITHOUT PREJUDICE</w:t>
      </w:r>
      <w:r w:rsidRPr="00EA753A">
        <w:rPr>
          <w:rStyle w:val="documentbody1"/>
          <w:rFonts w:ascii="Times New Roman" w:hAnsi="Times New Roman"/>
          <w:sz w:val="22"/>
          <w:szCs w:val="22"/>
        </w:rPr>
        <w:t>.</w:t>
      </w:r>
    </w:p>
    <w:p w:rsidR="006D287E" w:rsidRPr="001A06C7" w:rsidRDefault="006D287E">
      <w:pPr>
        <w:keepNext/>
        <w:rPr>
          <w:szCs w:val="22"/>
        </w:rPr>
      </w:pPr>
    </w:p>
    <w:p w:rsidR="006D287E" w:rsidRPr="001A06C7" w:rsidRDefault="006D287E">
      <w:pPr>
        <w:keepNext/>
        <w:ind w:left="3600"/>
        <w:rPr>
          <w:szCs w:val="22"/>
        </w:rPr>
      </w:pPr>
      <w:r w:rsidRPr="001A06C7">
        <w:rPr>
          <w:szCs w:val="22"/>
        </w:rPr>
        <w:t>FEDERAL COMMUNICATIONS COMMISSION</w:t>
      </w:r>
    </w:p>
    <w:p w:rsidR="006D287E" w:rsidRPr="001A06C7" w:rsidRDefault="006D287E">
      <w:pPr>
        <w:keepNext/>
        <w:ind w:left="3600"/>
        <w:rPr>
          <w:szCs w:val="22"/>
        </w:rPr>
      </w:pPr>
    </w:p>
    <w:p w:rsidR="006D287E" w:rsidRPr="001A06C7" w:rsidRDefault="006D287E">
      <w:pPr>
        <w:keepNext/>
        <w:ind w:left="3600"/>
        <w:rPr>
          <w:szCs w:val="22"/>
        </w:rPr>
      </w:pPr>
    </w:p>
    <w:p w:rsidR="006D287E" w:rsidRPr="001A06C7" w:rsidRDefault="006D287E">
      <w:pPr>
        <w:keepNext/>
        <w:ind w:left="3600"/>
        <w:rPr>
          <w:szCs w:val="22"/>
        </w:rPr>
      </w:pPr>
    </w:p>
    <w:p w:rsidR="006D287E" w:rsidRPr="001A06C7" w:rsidRDefault="006D287E">
      <w:pPr>
        <w:keepNext/>
        <w:ind w:left="3600"/>
        <w:rPr>
          <w:szCs w:val="22"/>
        </w:rPr>
      </w:pPr>
    </w:p>
    <w:p w:rsidR="006D287E" w:rsidRPr="001A06C7" w:rsidRDefault="006511B0">
      <w:pPr>
        <w:keepNext/>
        <w:keepLines/>
        <w:ind w:left="3600"/>
        <w:outlineLvl w:val="0"/>
        <w:rPr>
          <w:szCs w:val="22"/>
        </w:rPr>
      </w:pPr>
      <w:r>
        <w:rPr>
          <w:szCs w:val="22"/>
        </w:rPr>
        <w:t xml:space="preserve">Ryan </w:t>
      </w:r>
      <w:r w:rsidR="00A428DF">
        <w:rPr>
          <w:szCs w:val="22"/>
        </w:rPr>
        <w:t xml:space="preserve">B. </w:t>
      </w:r>
      <w:r>
        <w:rPr>
          <w:szCs w:val="22"/>
        </w:rPr>
        <w:t>Palmer</w:t>
      </w:r>
    </w:p>
    <w:p w:rsidR="006D287E" w:rsidRPr="001A06C7" w:rsidRDefault="006D287E">
      <w:pPr>
        <w:keepNext/>
        <w:keepLines/>
        <w:ind w:left="3600"/>
        <w:rPr>
          <w:szCs w:val="22"/>
        </w:rPr>
      </w:pPr>
      <w:r w:rsidRPr="001A06C7">
        <w:rPr>
          <w:szCs w:val="22"/>
        </w:rPr>
        <w:t xml:space="preserve">Chief </w:t>
      </w:r>
    </w:p>
    <w:p w:rsidR="006D287E" w:rsidRPr="001A06C7" w:rsidRDefault="006D287E">
      <w:pPr>
        <w:keepNext/>
        <w:keepLines/>
        <w:ind w:left="3600"/>
        <w:rPr>
          <w:szCs w:val="22"/>
        </w:rPr>
      </w:pPr>
      <w:r w:rsidRPr="001A06C7">
        <w:rPr>
          <w:szCs w:val="22"/>
        </w:rPr>
        <w:t>Telecommunications Access Policy Division</w:t>
      </w:r>
    </w:p>
    <w:p w:rsidR="006D287E" w:rsidRDefault="006D287E" w:rsidP="00A71D12">
      <w:pPr>
        <w:keepNext/>
        <w:keepLines/>
        <w:ind w:left="3600"/>
        <w:rPr>
          <w:szCs w:val="22"/>
        </w:rPr>
      </w:pPr>
      <w:r w:rsidRPr="001A06C7">
        <w:rPr>
          <w:szCs w:val="22"/>
        </w:rPr>
        <w:t>Wireline Competition Bureau</w:t>
      </w:r>
    </w:p>
    <w:p w:rsidR="006D287E" w:rsidRDefault="006D287E"/>
    <w:sectPr w:rsidR="006D28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53" w:rsidRDefault="003C6F53">
      <w:r>
        <w:separator/>
      </w:r>
    </w:p>
  </w:endnote>
  <w:endnote w:type="continuationSeparator" w:id="0">
    <w:p w:rsidR="003C6F53" w:rsidRDefault="003C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BD" w:rsidRDefault="008B5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BD" w:rsidRDefault="00A743BD">
    <w:pPr>
      <w:pStyle w:val="Footer"/>
      <w:jc w:val="center"/>
    </w:pPr>
    <w:r>
      <w:rPr>
        <w:rStyle w:val="PageNumber"/>
      </w:rPr>
      <w:fldChar w:fldCharType="begin"/>
    </w:r>
    <w:r>
      <w:rPr>
        <w:rStyle w:val="PageNumber"/>
      </w:rPr>
      <w:instrText xml:space="preserve"> PAGE </w:instrText>
    </w:r>
    <w:r>
      <w:rPr>
        <w:rStyle w:val="PageNumber"/>
      </w:rPr>
      <w:fldChar w:fldCharType="separate"/>
    </w:r>
    <w:r w:rsidR="000D46E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BD" w:rsidRDefault="008B5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53" w:rsidRDefault="003C6F53">
      <w:r>
        <w:separator/>
      </w:r>
    </w:p>
  </w:footnote>
  <w:footnote w:type="continuationSeparator" w:id="0">
    <w:p w:rsidR="003C6F53" w:rsidRPr="00526EBD" w:rsidRDefault="003C6F53">
      <w:pPr>
        <w:rPr>
          <w:sz w:val="20"/>
        </w:rPr>
      </w:pPr>
      <w:r>
        <w:rPr>
          <w:sz w:val="20"/>
        </w:rPr>
        <w:t xml:space="preserve">(Continued from previous page)  </w:t>
      </w:r>
      <w:r>
        <w:rPr>
          <w:sz w:val="20"/>
        </w:rPr>
        <w:separator/>
      </w:r>
    </w:p>
  </w:footnote>
  <w:footnote w:type="continuationNotice" w:id="1">
    <w:p w:rsidR="003C6F53" w:rsidRPr="00526EBD" w:rsidRDefault="003C6F53" w:rsidP="00526EBD">
      <w:pPr>
        <w:jc w:val="right"/>
        <w:rPr>
          <w:sz w:val="20"/>
        </w:rPr>
      </w:pPr>
      <w:r w:rsidRPr="00854CD1">
        <w:rPr>
          <w:sz w:val="20"/>
        </w:rPr>
        <w:t>(continued…)</w:t>
      </w:r>
    </w:p>
  </w:footnote>
  <w:footnote w:id="2">
    <w:p w:rsidR="001B14AB" w:rsidRPr="00BA0831" w:rsidRDefault="001B14AB">
      <w:pPr>
        <w:pStyle w:val="FootnoteText"/>
      </w:pPr>
      <w:r w:rsidRPr="00BA0831">
        <w:rPr>
          <w:rStyle w:val="FootnoteReference"/>
        </w:rPr>
        <w:footnoteRef/>
      </w:r>
      <w:r w:rsidRPr="00BA0831">
        <w:t xml:space="preserve"> </w:t>
      </w:r>
      <w:r w:rsidRPr="00BA0831">
        <w:rPr>
          <w:i/>
        </w:rPr>
        <w:t>See</w:t>
      </w:r>
      <w:r w:rsidRPr="00BA0831">
        <w:t xml:space="preserve"> Letter from Jamie Lewsadder, Director of Technology, La Canada Unified School District, to the Office of the Secretary, Federal Communications Commission (filed March 2, 2015). </w:t>
      </w:r>
    </w:p>
  </w:footnote>
  <w:footnote w:id="3">
    <w:p w:rsidR="001B14AB" w:rsidRPr="00BA0831" w:rsidRDefault="001B14AB" w:rsidP="001B14AB">
      <w:pPr>
        <w:pStyle w:val="FootnoteText"/>
        <w:rPr>
          <w:b/>
        </w:rPr>
      </w:pPr>
      <w:r w:rsidRPr="00BA0831">
        <w:rPr>
          <w:rStyle w:val="FootnoteReference"/>
        </w:rPr>
        <w:footnoteRef/>
      </w:r>
      <w:r w:rsidRPr="00BA0831">
        <w:t xml:space="preserve"> 47 C.F.R. § 54.719.  </w:t>
      </w:r>
      <w:r w:rsidRPr="00BA0831">
        <w:rPr>
          <w:i/>
        </w:rPr>
        <w:t>See</w:t>
      </w:r>
      <w:r w:rsidRPr="00BA0831">
        <w:t xml:space="preserve"> </w:t>
      </w:r>
      <w:r w:rsidRPr="00BA0831">
        <w:rPr>
          <w:i/>
        </w:rPr>
        <w:t>also Modernizing the E-rate Program for Schools and Libraries</w:t>
      </w:r>
      <w:r w:rsidRPr="00BA0831">
        <w:t xml:space="preserve">, WC Docket No. 13-184, Report and Order and Further Notice of Proposed Rulemaking, 29 FCC Rcd 8870, 8970-71, paras. 250-52 (2014) </w:t>
      </w:r>
      <w:r w:rsidR="00F96DEF" w:rsidRPr="00BA0831">
        <w:t>(</w:t>
      </w:r>
      <w:r w:rsidR="00F96DEF" w:rsidRPr="00BA0831">
        <w:rPr>
          <w:i/>
        </w:rPr>
        <w:t>E-rate Modernization Order</w:t>
      </w:r>
      <w:r w:rsidR="00F96DEF" w:rsidRPr="00BA0831">
        <w:t xml:space="preserve">) </w:t>
      </w:r>
      <w:r w:rsidRPr="00BA0831">
        <w:t>(revising sections 54.719 and 54.720 of the Commission’s rules to, among other things, require parties seeking appeal of a USAC decision to</w:t>
      </w:r>
      <w:r w:rsidR="00EF7191" w:rsidRPr="00BA0831">
        <w:t xml:space="preserve"> first seek review with USAC). </w:t>
      </w:r>
    </w:p>
  </w:footnote>
  <w:footnote w:id="4">
    <w:p w:rsidR="003D000A" w:rsidRPr="00BA0831" w:rsidRDefault="003D000A" w:rsidP="003D000A">
      <w:pPr>
        <w:pStyle w:val="FootnoteText"/>
      </w:pPr>
      <w:r w:rsidRPr="00BA0831">
        <w:rPr>
          <w:rStyle w:val="FootnoteReference"/>
        </w:rPr>
        <w:footnoteRef/>
      </w:r>
      <w:r w:rsidRPr="00BA0831">
        <w:t xml:space="preserve"> </w:t>
      </w:r>
      <w:r w:rsidRPr="00BA0831">
        <w:rPr>
          <w:i/>
        </w:rPr>
        <w:t>See, e.g., Request for Review of the Decision of the Universal Service Administrator by Alaska Gateway School District, et al., Schools and Libraries Universal Service Support Mechanism</w:t>
      </w:r>
      <w:r w:rsidRPr="00BA0831">
        <w:t>, CC Docket No. 02-6, Order, 21 FCC Rcd 10182 (Wireline Comp. Bur. 2006) (noting that the FCC Form 486 deadline is procedural in nat</w:t>
      </w:r>
      <w:r w:rsidR="00EC4C75" w:rsidRPr="00BA0831">
        <w:t>ure and not a Commission rule).</w:t>
      </w:r>
    </w:p>
  </w:footnote>
  <w:footnote w:id="5">
    <w:p w:rsidR="003D000A" w:rsidRPr="00291B17" w:rsidRDefault="003D000A" w:rsidP="00EC4C75">
      <w:pPr>
        <w:pStyle w:val="FootnoteText"/>
      </w:pPr>
      <w:r w:rsidRPr="00BA0831">
        <w:rPr>
          <w:rStyle w:val="FootnoteReference"/>
        </w:rPr>
        <w:footnoteRef/>
      </w:r>
      <w:r w:rsidRPr="00BA0831">
        <w:t xml:space="preserve"> </w:t>
      </w:r>
      <w:r w:rsidR="00EC4C75" w:rsidRPr="00BA0831">
        <w:rPr>
          <w:i/>
        </w:rPr>
        <w:t>E-rate Modernization Order</w:t>
      </w:r>
      <w:r w:rsidR="00EC4C75" w:rsidRPr="00BA0831">
        <w:t>, 29 FCC Rcd at 8971,</w:t>
      </w:r>
      <w:r w:rsidR="00291B17" w:rsidRPr="00BA0831">
        <w:t xml:space="preserve"> para. 252.  As noted above, there is no rule that La Canada can ask the Commission to waive since the FCC Form 486 deadline is procedural.  </w:t>
      </w:r>
      <w:r w:rsidR="00291B17" w:rsidRPr="00BA0831">
        <w:rPr>
          <w:i/>
        </w:rPr>
        <w:t>Supra</w:t>
      </w:r>
      <w:r w:rsidR="00291B17" w:rsidRPr="00BA0831">
        <w:t xml:space="preserve"> note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BD" w:rsidRDefault="008B5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BD" w:rsidRDefault="00A743BD" w:rsidP="00A33FB6">
    <w:pPr>
      <w:pStyle w:val="Header"/>
    </w:pPr>
    <w:r>
      <w:tab/>
      <w:t>Federal Communications Commission</w:t>
    </w:r>
    <w:r>
      <w:tab/>
      <w:t xml:space="preserve">DA </w:t>
    </w:r>
    <w:r w:rsidR="00E53DDD">
      <w:t>15</w:t>
    </w:r>
    <w:r w:rsidR="004C78B1" w:rsidRPr="004C78B1">
      <w:t>-</w:t>
    </w:r>
    <w:r w:rsidR="001435BF">
      <w:t>571</w:t>
    </w:r>
  </w:p>
  <w:p w:rsidR="00A743BD" w:rsidRDefault="00360BB7" w:rsidP="00A33FB6">
    <w:pPr>
      <w:pStyle w:val="Header"/>
    </w:pPr>
    <w:r>
      <w:rPr>
        <w:noProof/>
      </w:rPr>
      <mc:AlternateContent>
        <mc:Choice Requires="wps">
          <w:drawing>
            <wp:anchor distT="0" distB="0" distL="114300" distR="114300" simplePos="0" relativeHeight="251658240" behindDoc="0" locked="0" layoutInCell="0" allowOverlap="1" wp14:anchorId="13DDAFA1" wp14:editId="3AA76C0F">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BD" w:rsidRDefault="00A743BD" w:rsidP="00A33FB6">
    <w:pPr>
      <w:pStyle w:val="Header"/>
    </w:pPr>
    <w:r>
      <w:tab/>
      <w:t>Federal Communications Commission</w:t>
    </w:r>
    <w:r>
      <w:tab/>
      <w:t xml:space="preserve">DA </w:t>
    </w:r>
    <w:r w:rsidR="00E53DDD">
      <w:t>15</w:t>
    </w:r>
    <w:r w:rsidR="004C78B1" w:rsidRPr="004C78B1">
      <w:t>-</w:t>
    </w:r>
    <w:r w:rsidR="001435BF">
      <w:t>571</w:t>
    </w:r>
  </w:p>
  <w:p w:rsidR="00A743BD" w:rsidRPr="00A33FB6" w:rsidRDefault="00360BB7" w:rsidP="00A33FB6">
    <w:pPr>
      <w:pStyle w:val="Header"/>
      <w:rPr>
        <w:b w:val="0"/>
      </w:rPr>
    </w:pPr>
    <w:r w:rsidRPr="00A33FB6">
      <w:rPr>
        <w:b w:val="0"/>
        <w:noProof/>
      </w:rPr>
      <mc:AlternateContent>
        <mc:Choice Requires="wps">
          <w:drawing>
            <wp:anchor distT="0" distB="0" distL="114300" distR="114300" simplePos="0" relativeHeight="251657216" behindDoc="0" locked="0" layoutInCell="0" allowOverlap="1" wp14:anchorId="20097071" wp14:editId="252B6C27">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D540621"/>
    <w:multiLevelType w:val="singleLevel"/>
    <w:tmpl w:val="0409000F"/>
    <w:lvl w:ilvl="0">
      <w:start w:val="1"/>
      <w:numFmt w:val="decimal"/>
      <w:lvlText w:val="%1."/>
      <w:lvlJc w:val="left"/>
      <w:pPr>
        <w:tabs>
          <w:tab w:val="num" w:pos="360"/>
        </w:tabs>
        <w:ind w:left="360" w:hanging="36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7"/>
  </w:num>
  <w:num w:numId="3">
    <w:abstractNumId w:val="4"/>
  </w:num>
  <w:num w:numId="4">
    <w:abstractNumId w:val="4"/>
  </w:num>
  <w:num w:numId="5">
    <w:abstractNumId w:val="7"/>
  </w:num>
  <w:num w:numId="6">
    <w:abstractNumId w:val="4"/>
  </w:num>
  <w:num w:numId="7">
    <w:abstractNumId w:val="4"/>
  </w:num>
  <w:num w:numId="8">
    <w:abstractNumId w:val="4"/>
  </w:num>
  <w:num w:numId="9">
    <w:abstractNumId w:val="4"/>
  </w:num>
  <w:num w:numId="10">
    <w:abstractNumId w:val="4"/>
  </w:num>
  <w:num w:numId="11">
    <w:abstractNumId w:val="4"/>
  </w:num>
  <w:num w:numId="12">
    <w:abstractNumId w:val="5"/>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1"/>
  </w:num>
  <w:num w:numId="26">
    <w:abstractNumId w:val="8"/>
  </w:num>
  <w:num w:numId="27">
    <w:abstractNumId w:val="3"/>
  </w:num>
  <w:num w:numId="28">
    <w:abstractNumId w:val="6"/>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45"/>
    <w:rsid w:val="00050598"/>
    <w:rsid w:val="0008251B"/>
    <w:rsid w:val="00095E4D"/>
    <w:rsid w:val="000D46EA"/>
    <w:rsid w:val="000F057F"/>
    <w:rsid w:val="001059E4"/>
    <w:rsid w:val="001230EF"/>
    <w:rsid w:val="0013716F"/>
    <w:rsid w:val="001435BF"/>
    <w:rsid w:val="001A06C7"/>
    <w:rsid w:val="001B14AB"/>
    <w:rsid w:val="001C10A4"/>
    <w:rsid w:val="002260F4"/>
    <w:rsid w:val="002458EC"/>
    <w:rsid w:val="002628F4"/>
    <w:rsid w:val="00291B17"/>
    <w:rsid w:val="002949E2"/>
    <w:rsid w:val="002B52E0"/>
    <w:rsid w:val="002C4851"/>
    <w:rsid w:val="002D6E22"/>
    <w:rsid w:val="003105B9"/>
    <w:rsid w:val="00330666"/>
    <w:rsid w:val="00351A86"/>
    <w:rsid w:val="00360BB7"/>
    <w:rsid w:val="00372719"/>
    <w:rsid w:val="00396BC3"/>
    <w:rsid w:val="003B4C45"/>
    <w:rsid w:val="003C6F53"/>
    <w:rsid w:val="003D000A"/>
    <w:rsid w:val="003D066A"/>
    <w:rsid w:val="003D3B47"/>
    <w:rsid w:val="00476961"/>
    <w:rsid w:val="004C78B1"/>
    <w:rsid w:val="004D6F92"/>
    <w:rsid w:val="0050055D"/>
    <w:rsid w:val="00526EBD"/>
    <w:rsid w:val="00527330"/>
    <w:rsid w:val="00565973"/>
    <w:rsid w:val="005B6541"/>
    <w:rsid w:val="005C34F7"/>
    <w:rsid w:val="006167CB"/>
    <w:rsid w:val="006511B0"/>
    <w:rsid w:val="00676D16"/>
    <w:rsid w:val="006D287E"/>
    <w:rsid w:val="00731D86"/>
    <w:rsid w:val="00734D64"/>
    <w:rsid w:val="00783DC7"/>
    <w:rsid w:val="00787E0F"/>
    <w:rsid w:val="00791FCF"/>
    <w:rsid w:val="007C755C"/>
    <w:rsid w:val="007D5BC4"/>
    <w:rsid w:val="007F1347"/>
    <w:rsid w:val="00800C86"/>
    <w:rsid w:val="00822CFD"/>
    <w:rsid w:val="0083045F"/>
    <w:rsid w:val="0083342F"/>
    <w:rsid w:val="00876D40"/>
    <w:rsid w:val="00887441"/>
    <w:rsid w:val="00892B2C"/>
    <w:rsid w:val="00894A4A"/>
    <w:rsid w:val="008A1D4A"/>
    <w:rsid w:val="008B5EBD"/>
    <w:rsid w:val="008D1645"/>
    <w:rsid w:val="008D433B"/>
    <w:rsid w:val="008F1E78"/>
    <w:rsid w:val="00946867"/>
    <w:rsid w:val="00980EB4"/>
    <w:rsid w:val="009920C4"/>
    <w:rsid w:val="009C7445"/>
    <w:rsid w:val="009F25B6"/>
    <w:rsid w:val="00A33FB6"/>
    <w:rsid w:val="00A428DF"/>
    <w:rsid w:val="00A54878"/>
    <w:rsid w:val="00A65C90"/>
    <w:rsid w:val="00A71D12"/>
    <w:rsid w:val="00A743BD"/>
    <w:rsid w:val="00B01D4E"/>
    <w:rsid w:val="00B171F0"/>
    <w:rsid w:val="00B4455F"/>
    <w:rsid w:val="00B465D8"/>
    <w:rsid w:val="00B54003"/>
    <w:rsid w:val="00B72621"/>
    <w:rsid w:val="00B734BA"/>
    <w:rsid w:val="00B87589"/>
    <w:rsid w:val="00B9447C"/>
    <w:rsid w:val="00BA0831"/>
    <w:rsid w:val="00BB5C14"/>
    <w:rsid w:val="00BC142A"/>
    <w:rsid w:val="00C01CD4"/>
    <w:rsid w:val="00C10C1B"/>
    <w:rsid w:val="00C24FCF"/>
    <w:rsid w:val="00C25D14"/>
    <w:rsid w:val="00C81EAF"/>
    <w:rsid w:val="00CA27BE"/>
    <w:rsid w:val="00CE0690"/>
    <w:rsid w:val="00CF3938"/>
    <w:rsid w:val="00D07930"/>
    <w:rsid w:val="00D1247E"/>
    <w:rsid w:val="00D14067"/>
    <w:rsid w:val="00D244B8"/>
    <w:rsid w:val="00D2614C"/>
    <w:rsid w:val="00D36F0B"/>
    <w:rsid w:val="00D42B8E"/>
    <w:rsid w:val="00D46AFD"/>
    <w:rsid w:val="00D63101"/>
    <w:rsid w:val="00D875C3"/>
    <w:rsid w:val="00D9367A"/>
    <w:rsid w:val="00DB5401"/>
    <w:rsid w:val="00DC1815"/>
    <w:rsid w:val="00DD3177"/>
    <w:rsid w:val="00E143DB"/>
    <w:rsid w:val="00E53DDD"/>
    <w:rsid w:val="00E805C0"/>
    <w:rsid w:val="00E87A80"/>
    <w:rsid w:val="00EA753A"/>
    <w:rsid w:val="00EC1439"/>
    <w:rsid w:val="00EC2FF6"/>
    <w:rsid w:val="00EC4C75"/>
    <w:rsid w:val="00EC76E8"/>
    <w:rsid w:val="00EE5357"/>
    <w:rsid w:val="00EF7191"/>
    <w:rsid w:val="00F20EF3"/>
    <w:rsid w:val="00F26348"/>
    <w:rsid w:val="00F47D6B"/>
    <w:rsid w:val="00F739A4"/>
    <w:rsid w:val="00F94F93"/>
    <w:rsid w:val="00F9501E"/>
    <w:rsid w:val="00F9624D"/>
    <w:rsid w:val="00F96DEF"/>
    <w:rsid w:val="00FD1E14"/>
    <w:rsid w:val="00FE7F9D"/>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6EA"/>
    <w:pPr>
      <w:widowControl w:val="0"/>
    </w:pPr>
    <w:rPr>
      <w:snapToGrid w:val="0"/>
      <w:kern w:val="28"/>
      <w:sz w:val="22"/>
    </w:rPr>
  </w:style>
  <w:style w:type="paragraph" w:styleId="Heading1">
    <w:name w:val="heading 1"/>
    <w:basedOn w:val="Normal"/>
    <w:next w:val="ParaNum"/>
    <w:qFormat/>
    <w:rsid w:val="000D46EA"/>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D46EA"/>
    <w:pPr>
      <w:keepNext/>
      <w:numPr>
        <w:ilvl w:val="1"/>
        <w:numId w:val="27"/>
      </w:numPr>
      <w:spacing w:after="120"/>
      <w:outlineLvl w:val="1"/>
    </w:pPr>
    <w:rPr>
      <w:b/>
    </w:rPr>
  </w:style>
  <w:style w:type="paragraph" w:styleId="Heading3">
    <w:name w:val="heading 3"/>
    <w:basedOn w:val="Normal"/>
    <w:next w:val="ParaNum"/>
    <w:qFormat/>
    <w:rsid w:val="000D46EA"/>
    <w:pPr>
      <w:keepNext/>
      <w:numPr>
        <w:ilvl w:val="2"/>
        <w:numId w:val="27"/>
      </w:numPr>
      <w:tabs>
        <w:tab w:val="left" w:pos="2160"/>
      </w:tabs>
      <w:spacing w:after="120"/>
      <w:outlineLvl w:val="2"/>
    </w:pPr>
    <w:rPr>
      <w:b/>
    </w:rPr>
  </w:style>
  <w:style w:type="paragraph" w:styleId="Heading4">
    <w:name w:val="heading 4"/>
    <w:basedOn w:val="Normal"/>
    <w:next w:val="ParaNum"/>
    <w:qFormat/>
    <w:rsid w:val="000D46EA"/>
    <w:pPr>
      <w:keepNext/>
      <w:numPr>
        <w:ilvl w:val="3"/>
        <w:numId w:val="27"/>
      </w:numPr>
      <w:tabs>
        <w:tab w:val="left" w:pos="2880"/>
      </w:tabs>
      <w:spacing w:after="120"/>
      <w:outlineLvl w:val="3"/>
    </w:pPr>
    <w:rPr>
      <w:b/>
    </w:rPr>
  </w:style>
  <w:style w:type="paragraph" w:styleId="Heading5">
    <w:name w:val="heading 5"/>
    <w:basedOn w:val="Normal"/>
    <w:next w:val="ParaNum"/>
    <w:qFormat/>
    <w:rsid w:val="000D46EA"/>
    <w:pPr>
      <w:keepNext/>
      <w:numPr>
        <w:ilvl w:val="4"/>
        <w:numId w:val="27"/>
      </w:numPr>
      <w:tabs>
        <w:tab w:val="left" w:pos="3600"/>
      </w:tabs>
      <w:suppressAutoHyphens/>
      <w:spacing w:after="120"/>
      <w:outlineLvl w:val="4"/>
    </w:pPr>
    <w:rPr>
      <w:b/>
    </w:rPr>
  </w:style>
  <w:style w:type="paragraph" w:styleId="Heading6">
    <w:name w:val="heading 6"/>
    <w:basedOn w:val="Normal"/>
    <w:next w:val="ParaNum"/>
    <w:qFormat/>
    <w:rsid w:val="000D46EA"/>
    <w:pPr>
      <w:numPr>
        <w:ilvl w:val="5"/>
        <w:numId w:val="27"/>
      </w:numPr>
      <w:tabs>
        <w:tab w:val="left" w:pos="4320"/>
      </w:tabs>
      <w:spacing w:after="120"/>
      <w:outlineLvl w:val="5"/>
    </w:pPr>
    <w:rPr>
      <w:b/>
    </w:rPr>
  </w:style>
  <w:style w:type="paragraph" w:styleId="Heading7">
    <w:name w:val="heading 7"/>
    <w:basedOn w:val="Normal"/>
    <w:next w:val="ParaNum"/>
    <w:qFormat/>
    <w:rsid w:val="000D46EA"/>
    <w:pPr>
      <w:numPr>
        <w:ilvl w:val="6"/>
        <w:numId w:val="27"/>
      </w:numPr>
      <w:tabs>
        <w:tab w:val="left" w:pos="5040"/>
      </w:tabs>
      <w:spacing w:after="120"/>
      <w:ind w:left="5040" w:hanging="720"/>
      <w:outlineLvl w:val="6"/>
    </w:pPr>
    <w:rPr>
      <w:b/>
    </w:rPr>
  </w:style>
  <w:style w:type="paragraph" w:styleId="Heading8">
    <w:name w:val="heading 8"/>
    <w:basedOn w:val="Normal"/>
    <w:next w:val="ParaNum"/>
    <w:qFormat/>
    <w:rsid w:val="000D46EA"/>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qFormat/>
    <w:rsid w:val="000D46EA"/>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46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46EA"/>
  </w:style>
  <w:style w:type="paragraph" w:customStyle="1" w:styleId="ParaNum">
    <w:name w:val="ParaNum"/>
    <w:basedOn w:val="Normal"/>
    <w:rsid w:val="000D46EA"/>
    <w:pPr>
      <w:numPr>
        <w:numId w:val="26"/>
      </w:numPr>
      <w:tabs>
        <w:tab w:val="clear" w:pos="1080"/>
        <w:tab w:val="num" w:pos="1440"/>
      </w:tabs>
      <w:spacing w:after="120"/>
    </w:pPr>
  </w:style>
  <w:style w:type="character" w:customStyle="1" w:styleId="documentbody1">
    <w:name w:val="documentbody1"/>
    <w:rPr>
      <w:rFonts w:ascii="Verdana" w:hAnsi="Verdana" w:hint="default"/>
      <w:sz w:val="19"/>
      <w:szCs w:val="19"/>
      <w:shd w:val="clear" w:color="auto" w:fill="FFFFFF"/>
    </w:rPr>
  </w:style>
  <w:style w:type="paragraph" w:styleId="FootnoteText">
    <w:name w:val="footnote text"/>
    <w:aliases w:val="Footnote Text Char,Footnote Text Char1 Char,ALTS FOOTNOTE Char1 Char,fn Char1 Char,Footnote Text Char Char Char,ALTS FOOTNOTE Char Char Char,fn Char Char Char,Footnote Text Char1 Char Char Char,Footnote Text Char Char Char Char Char,fn"/>
    <w:rsid w:val="000D46EA"/>
    <w:pPr>
      <w:spacing w:after="120"/>
    </w:pPr>
  </w:style>
  <w:style w:type="character" w:styleId="FootnoteReference">
    <w:name w:val="footnote reference"/>
    <w:aliases w:val="Style 13,o,fr,Appel note de bas de p,Style 12,(NECG) Footnote Reference,Style 124,Style 3,Style 17,FR,Footnote Reference/,Style 6,Footnote Reference1,Style 7"/>
    <w:rsid w:val="000D46EA"/>
    <w:rPr>
      <w:rFonts w:ascii="Times New Roman" w:hAnsi="Times New Roman"/>
      <w:dstrike w:val="0"/>
      <w:color w:val="auto"/>
      <w:sz w:val="20"/>
      <w:vertAlign w:val="superscript"/>
    </w:rPr>
  </w:style>
  <w:style w:type="paragraph" w:styleId="Header">
    <w:name w:val="header"/>
    <w:basedOn w:val="Normal"/>
    <w:autoRedefine/>
    <w:rsid w:val="000D46EA"/>
    <w:pPr>
      <w:tabs>
        <w:tab w:val="center" w:pos="4680"/>
        <w:tab w:val="right" w:pos="9360"/>
      </w:tabs>
    </w:pPr>
    <w:rPr>
      <w:b/>
    </w:rPr>
  </w:style>
  <w:style w:type="paragraph" w:styleId="Footer">
    <w:name w:val="footer"/>
    <w:basedOn w:val="Normal"/>
    <w:rsid w:val="000D46EA"/>
    <w:pPr>
      <w:tabs>
        <w:tab w:val="center" w:pos="4320"/>
        <w:tab w:val="right" w:pos="8640"/>
      </w:tabs>
    </w:pPr>
  </w:style>
  <w:style w:type="character" w:styleId="PageNumber">
    <w:name w:val="page number"/>
    <w:basedOn w:val="DefaultParagraphFont"/>
    <w:rsid w:val="000D46EA"/>
  </w:style>
  <w:style w:type="character" w:customStyle="1" w:styleId="searchterm">
    <w:name w:val="searchterm"/>
    <w:basedOn w:val="DefaultParagraphFont"/>
  </w:style>
  <w:style w:type="character" w:styleId="Hyperlink">
    <w:name w:val="Hyperlink"/>
    <w:rsid w:val="000D46EA"/>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B01D4E"/>
    <w:rPr>
      <w:color w:val="800080"/>
      <w:u w:val="single"/>
    </w:rPr>
  </w:style>
  <w:style w:type="character" w:customStyle="1" w:styleId="FootnoteTextCharChar1">
    <w:name w:val="Footnote Text Char Char1"/>
    <w:aliases w:val="Footnote Text Char1 Char Char1,ALTS FOOTNOTE Char1 Char Char,fn Char1 Char Char,Footnote Text Char Char Char Char1,ALTS FOOTNOTE Char Char Char Char,fn Char Char Char Char,Footnote Text Char1 Char Char Char Char,fn Char Char1"/>
    <w:rPr>
      <w:lang w:val="en-US" w:eastAsia="en-US" w:bidi="ar-SA"/>
    </w:rPr>
  </w:style>
  <w:style w:type="character" w:customStyle="1" w:styleId="StyleNumberedparagraphs11ptChar">
    <w:name w:val="Style Numbered paragraphs + 11 pt Char"/>
    <w:rPr>
      <w:noProof w:val="0"/>
      <w:sz w:val="22"/>
      <w:lang w:val="en-US" w:eastAsia="en-US" w:bidi="ar-SA"/>
    </w:rPr>
  </w:style>
  <w:style w:type="paragraph" w:customStyle="1" w:styleId="Numberedparagraphs">
    <w:name w:val="Numbered paragraphs"/>
    <w:basedOn w:val="Normal"/>
    <w:pPr>
      <w:tabs>
        <w:tab w:val="left" w:pos="1440"/>
      </w:tabs>
      <w:spacing w:after="220"/>
      <w:ind w:left="360" w:firstLine="720"/>
    </w:pPr>
    <w:rPr>
      <w:sz w:val="24"/>
    </w:rPr>
  </w:style>
  <w:style w:type="paragraph" w:customStyle="1" w:styleId="Titleinfo">
    <w:name w:val="Title info"/>
    <w:basedOn w:val="Header"/>
  </w:style>
  <w:style w:type="character" w:customStyle="1" w:styleId="CharChar">
    <w:name w:val="Char Char"/>
    <w:rPr>
      <w:sz w:val="22"/>
      <w:lang w:val="en-US" w:eastAsia="en-US" w:bidi="ar-SA"/>
    </w:rPr>
  </w:style>
  <w:style w:type="character" w:customStyle="1" w:styleId="ALTSFOOTNOTEChar1">
    <w:name w:val="ALTS FOOTNOTE Char1"/>
    <w:aliases w:val="fn Char1,Footnote Text Char Char,ALTS FOOTNOTE Char Char,fn Char Char,Footnote Text Char1 Char Char,Footnote Text Char Char Char Char,Footnote Text Char2 Char Char Char Char,Footnote Text Char1 Char1 Char Char Char Char"/>
    <w:rPr>
      <w:sz w:val="24"/>
      <w:lang w:val="en-US" w:eastAsia="en-US" w:bidi="ar-SA"/>
    </w:rPr>
  </w:style>
  <w:style w:type="character" w:styleId="CommentReference">
    <w:name w:val="annotation reference"/>
    <w:rsid w:val="008D433B"/>
    <w:rPr>
      <w:sz w:val="16"/>
      <w:szCs w:val="16"/>
    </w:rPr>
  </w:style>
  <w:style w:type="paragraph" w:styleId="CommentText">
    <w:name w:val="annotation text"/>
    <w:basedOn w:val="Normal"/>
    <w:link w:val="CommentTextChar"/>
    <w:rsid w:val="008D433B"/>
    <w:rPr>
      <w:sz w:val="20"/>
    </w:rPr>
  </w:style>
  <w:style w:type="character" w:customStyle="1" w:styleId="CommentTextChar">
    <w:name w:val="Comment Text Char"/>
    <w:basedOn w:val="DefaultParagraphFont"/>
    <w:link w:val="CommentText"/>
    <w:rsid w:val="008D433B"/>
  </w:style>
  <w:style w:type="paragraph" w:styleId="CommentSubject">
    <w:name w:val="annotation subject"/>
    <w:basedOn w:val="CommentText"/>
    <w:next w:val="CommentText"/>
    <w:link w:val="CommentSubjectChar"/>
    <w:rsid w:val="008D433B"/>
    <w:rPr>
      <w:b/>
      <w:bCs/>
    </w:rPr>
  </w:style>
  <w:style w:type="character" w:customStyle="1" w:styleId="CommentSubjectChar">
    <w:name w:val="Comment Subject Char"/>
    <w:link w:val="CommentSubject"/>
    <w:rsid w:val="008D433B"/>
    <w:rPr>
      <w:b/>
      <w:bCs/>
    </w:rPr>
  </w:style>
  <w:style w:type="paragraph" w:styleId="EndnoteText">
    <w:name w:val="endnote text"/>
    <w:basedOn w:val="Normal"/>
    <w:link w:val="EndnoteTextChar"/>
    <w:rsid w:val="000D46EA"/>
    <w:rPr>
      <w:sz w:val="20"/>
    </w:rPr>
  </w:style>
  <w:style w:type="character" w:customStyle="1" w:styleId="EndnoteTextChar">
    <w:name w:val="Endnote Text Char"/>
    <w:basedOn w:val="DefaultParagraphFont"/>
    <w:link w:val="EndnoteText"/>
    <w:rsid w:val="00A65C90"/>
    <w:rPr>
      <w:snapToGrid w:val="0"/>
      <w:kern w:val="28"/>
    </w:rPr>
  </w:style>
  <w:style w:type="character" w:styleId="EndnoteReference">
    <w:name w:val="endnote reference"/>
    <w:rsid w:val="000D46EA"/>
    <w:rPr>
      <w:vertAlign w:val="superscript"/>
    </w:rPr>
  </w:style>
  <w:style w:type="paragraph" w:styleId="TOC1">
    <w:name w:val="toc 1"/>
    <w:basedOn w:val="Normal"/>
    <w:next w:val="Normal"/>
    <w:rsid w:val="000D46EA"/>
    <w:pPr>
      <w:tabs>
        <w:tab w:val="left" w:pos="360"/>
        <w:tab w:val="right" w:leader="dot" w:pos="9360"/>
      </w:tabs>
      <w:suppressAutoHyphens/>
      <w:ind w:left="360" w:right="720" w:hanging="360"/>
    </w:pPr>
    <w:rPr>
      <w:caps/>
      <w:noProof/>
    </w:rPr>
  </w:style>
  <w:style w:type="paragraph" w:styleId="TOC2">
    <w:name w:val="toc 2"/>
    <w:basedOn w:val="Normal"/>
    <w:next w:val="Normal"/>
    <w:rsid w:val="000D46EA"/>
    <w:pPr>
      <w:tabs>
        <w:tab w:val="left" w:pos="720"/>
        <w:tab w:val="right" w:leader="dot" w:pos="9360"/>
      </w:tabs>
      <w:suppressAutoHyphens/>
      <w:ind w:left="720" w:right="720" w:hanging="360"/>
    </w:pPr>
    <w:rPr>
      <w:noProof/>
    </w:rPr>
  </w:style>
  <w:style w:type="paragraph" w:styleId="TOC3">
    <w:name w:val="toc 3"/>
    <w:basedOn w:val="Normal"/>
    <w:next w:val="Normal"/>
    <w:rsid w:val="000D46E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D46E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D46E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D46EA"/>
    <w:pPr>
      <w:tabs>
        <w:tab w:val="left" w:pos="2160"/>
        <w:tab w:val="right" w:leader="dot" w:pos="9360"/>
      </w:tabs>
      <w:suppressAutoHyphens/>
      <w:ind w:left="2160" w:hanging="360"/>
    </w:pPr>
    <w:rPr>
      <w:noProof/>
    </w:rPr>
  </w:style>
  <w:style w:type="paragraph" w:styleId="TOC7">
    <w:name w:val="toc 7"/>
    <w:basedOn w:val="Normal"/>
    <w:next w:val="Normal"/>
    <w:autoRedefine/>
    <w:rsid w:val="000D46EA"/>
    <w:pPr>
      <w:tabs>
        <w:tab w:val="left" w:pos="2520"/>
        <w:tab w:val="right" w:leader="dot" w:pos="9360"/>
      </w:tabs>
      <w:suppressAutoHyphens/>
      <w:ind w:left="2520" w:hanging="360"/>
    </w:pPr>
    <w:rPr>
      <w:noProof/>
    </w:rPr>
  </w:style>
  <w:style w:type="paragraph" w:styleId="TOC8">
    <w:name w:val="toc 8"/>
    <w:basedOn w:val="Normal"/>
    <w:next w:val="Normal"/>
    <w:autoRedefine/>
    <w:rsid w:val="000D46EA"/>
    <w:pPr>
      <w:tabs>
        <w:tab w:val="left" w:pos="2880"/>
        <w:tab w:val="right" w:leader="dot" w:pos="9360"/>
      </w:tabs>
      <w:suppressAutoHyphens/>
      <w:ind w:left="2880" w:hanging="360"/>
    </w:pPr>
    <w:rPr>
      <w:noProof/>
    </w:rPr>
  </w:style>
  <w:style w:type="paragraph" w:styleId="TOC9">
    <w:name w:val="toc 9"/>
    <w:basedOn w:val="Normal"/>
    <w:next w:val="Normal"/>
    <w:autoRedefine/>
    <w:rsid w:val="000D46EA"/>
    <w:pPr>
      <w:tabs>
        <w:tab w:val="left" w:pos="3240"/>
        <w:tab w:val="right" w:leader="dot" w:pos="9360"/>
      </w:tabs>
      <w:suppressAutoHyphens/>
      <w:ind w:left="3240" w:hanging="360"/>
    </w:pPr>
    <w:rPr>
      <w:noProof/>
    </w:rPr>
  </w:style>
  <w:style w:type="paragraph" w:styleId="TOAHeading">
    <w:name w:val="toa heading"/>
    <w:basedOn w:val="Normal"/>
    <w:next w:val="Normal"/>
    <w:rsid w:val="000D46EA"/>
    <w:pPr>
      <w:tabs>
        <w:tab w:val="right" w:pos="9360"/>
      </w:tabs>
      <w:suppressAutoHyphens/>
    </w:pPr>
  </w:style>
  <w:style w:type="character" w:customStyle="1" w:styleId="EquationCaption">
    <w:name w:val="_Equation Caption"/>
    <w:rsid w:val="000D46EA"/>
  </w:style>
  <w:style w:type="paragraph" w:styleId="BlockText">
    <w:name w:val="Block Text"/>
    <w:basedOn w:val="Normal"/>
    <w:rsid w:val="000D46EA"/>
    <w:pPr>
      <w:spacing w:after="240"/>
      <w:ind w:left="1440" w:right="1440"/>
    </w:pPr>
  </w:style>
  <w:style w:type="paragraph" w:customStyle="1" w:styleId="Paratitle">
    <w:name w:val="Para title"/>
    <w:basedOn w:val="Normal"/>
    <w:rsid w:val="000D46EA"/>
    <w:pPr>
      <w:tabs>
        <w:tab w:val="center" w:pos="9270"/>
      </w:tabs>
      <w:spacing w:after="240"/>
    </w:pPr>
    <w:rPr>
      <w:spacing w:val="-2"/>
    </w:rPr>
  </w:style>
  <w:style w:type="paragraph" w:customStyle="1" w:styleId="Bullet">
    <w:name w:val="Bullet"/>
    <w:basedOn w:val="Normal"/>
    <w:rsid w:val="000D46EA"/>
    <w:pPr>
      <w:tabs>
        <w:tab w:val="left" w:pos="2160"/>
      </w:tabs>
      <w:spacing w:after="220"/>
      <w:ind w:left="2160" w:hanging="720"/>
    </w:pPr>
  </w:style>
  <w:style w:type="paragraph" w:customStyle="1" w:styleId="TableFormat">
    <w:name w:val="TableFormat"/>
    <w:basedOn w:val="Bullet"/>
    <w:rsid w:val="000D46EA"/>
    <w:pPr>
      <w:tabs>
        <w:tab w:val="clear" w:pos="2160"/>
        <w:tab w:val="left" w:pos="5040"/>
      </w:tabs>
      <w:ind w:left="5040" w:hanging="3600"/>
    </w:pPr>
  </w:style>
  <w:style w:type="paragraph" w:customStyle="1" w:styleId="TOCTitle">
    <w:name w:val="TOC Title"/>
    <w:basedOn w:val="Normal"/>
    <w:rsid w:val="000D46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46EA"/>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6EA"/>
    <w:pPr>
      <w:widowControl w:val="0"/>
    </w:pPr>
    <w:rPr>
      <w:snapToGrid w:val="0"/>
      <w:kern w:val="28"/>
      <w:sz w:val="22"/>
    </w:rPr>
  </w:style>
  <w:style w:type="paragraph" w:styleId="Heading1">
    <w:name w:val="heading 1"/>
    <w:basedOn w:val="Normal"/>
    <w:next w:val="ParaNum"/>
    <w:qFormat/>
    <w:rsid w:val="000D46EA"/>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D46EA"/>
    <w:pPr>
      <w:keepNext/>
      <w:numPr>
        <w:ilvl w:val="1"/>
        <w:numId w:val="27"/>
      </w:numPr>
      <w:spacing w:after="120"/>
      <w:outlineLvl w:val="1"/>
    </w:pPr>
    <w:rPr>
      <w:b/>
    </w:rPr>
  </w:style>
  <w:style w:type="paragraph" w:styleId="Heading3">
    <w:name w:val="heading 3"/>
    <w:basedOn w:val="Normal"/>
    <w:next w:val="ParaNum"/>
    <w:qFormat/>
    <w:rsid w:val="000D46EA"/>
    <w:pPr>
      <w:keepNext/>
      <w:numPr>
        <w:ilvl w:val="2"/>
        <w:numId w:val="27"/>
      </w:numPr>
      <w:tabs>
        <w:tab w:val="left" w:pos="2160"/>
      </w:tabs>
      <w:spacing w:after="120"/>
      <w:outlineLvl w:val="2"/>
    </w:pPr>
    <w:rPr>
      <w:b/>
    </w:rPr>
  </w:style>
  <w:style w:type="paragraph" w:styleId="Heading4">
    <w:name w:val="heading 4"/>
    <w:basedOn w:val="Normal"/>
    <w:next w:val="ParaNum"/>
    <w:qFormat/>
    <w:rsid w:val="000D46EA"/>
    <w:pPr>
      <w:keepNext/>
      <w:numPr>
        <w:ilvl w:val="3"/>
        <w:numId w:val="27"/>
      </w:numPr>
      <w:tabs>
        <w:tab w:val="left" w:pos="2880"/>
      </w:tabs>
      <w:spacing w:after="120"/>
      <w:outlineLvl w:val="3"/>
    </w:pPr>
    <w:rPr>
      <w:b/>
    </w:rPr>
  </w:style>
  <w:style w:type="paragraph" w:styleId="Heading5">
    <w:name w:val="heading 5"/>
    <w:basedOn w:val="Normal"/>
    <w:next w:val="ParaNum"/>
    <w:qFormat/>
    <w:rsid w:val="000D46EA"/>
    <w:pPr>
      <w:keepNext/>
      <w:numPr>
        <w:ilvl w:val="4"/>
        <w:numId w:val="27"/>
      </w:numPr>
      <w:tabs>
        <w:tab w:val="left" w:pos="3600"/>
      </w:tabs>
      <w:suppressAutoHyphens/>
      <w:spacing w:after="120"/>
      <w:outlineLvl w:val="4"/>
    </w:pPr>
    <w:rPr>
      <w:b/>
    </w:rPr>
  </w:style>
  <w:style w:type="paragraph" w:styleId="Heading6">
    <w:name w:val="heading 6"/>
    <w:basedOn w:val="Normal"/>
    <w:next w:val="ParaNum"/>
    <w:qFormat/>
    <w:rsid w:val="000D46EA"/>
    <w:pPr>
      <w:numPr>
        <w:ilvl w:val="5"/>
        <w:numId w:val="27"/>
      </w:numPr>
      <w:tabs>
        <w:tab w:val="left" w:pos="4320"/>
      </w:tabs>
      <w:spacing w:after="120"/>
      <w:outlineLvl w:val="5"/>
    </w:pPr>
    <w:rPr>
      <w:b/>
    </w:rPr>
  </w:style>
  <w:style w:type="paragraph" w:styleId="Heading7">
    <w:name w:val="heading 7"/>
    <w:basedOn w:val="Normal"/>
    <w:next w:val="ParaNum"/>
    <w:qFormat/>
    <w:rsid w:val="000D46EA"/>
    <w:pPr>
      <w:numPr>
        <w:ilvl w:val="6"/>
        <w:numId w:val="27"/>
      </w:numPr>
      <w:tabs>
        <w:tab w:val="left" w:pos="5040"/>
      </w:tabs>
      <w:spacing w:after="120"/>
      <w:ind w:left="5040" w:hanging="720"/>
      <w:outlineLvl w:val="6"/>
    </w:pPr>
    <w:rPr>
      <w:b/>
    </w:rPr>
  </w:style>
  <w:style w:type="paragraph" w:styleId="Heading8">
    <w:name w:val="heading 8"/>
    <w:basedOn w:val="Normal"/>
    <w:next w:val="ParaNum"/>
    <w:qFormat/>
    <w:rsid w:val="000D46EA"/>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qFormat/>
    <w:rsid w:val="000D46EA"/>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46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46EA"/>
  </w:style>
  <w:style w:type="paragraph" w:customStyle="1" w:styleId="ParaNum">
    <w:name w:val="ParaNum"/>
    <w:basedOn w:val="Normal"/>
    <w:rsid w:val="000D46EA"/>
    <w:pPr>
      <w:numPr>
        <w:numId w:val="26"/>
      </w:numPr>
      <w:tabs>
        <w:tab w:val="clear" w:pos="1080"/>
        <w:tab w:val="num" w:pos="1440"/>
      </w:tabs>
      <w:spacing w:after="120"/>
    </w:pPr>
  </w:style>
  <w:style w:type="character" w:customStyle="1" w:styleId="documentbody1">
    <w:name w:val="documentbody1"/>
    <w:rPr>
      <w:rFonts w:ascii="Verdana" w:hAnsi="Verdana" w:hint="default"/>
      <w:sz w:val="19"/>
      <w:szCs w:val="19"/>
      <w:shd w:val="clear" w:color="auto" w:fill="FFFFFF"/>
    </w:rPr>
  </w:style>
  <w:style w:type="paragraph" w:styleId="FootnoteText">
    <w:name w:val="footnote text"/>
    <w:aliases w:val="Footnote Text Char,Footnote Text Char1 Char,ALTS FOOTNOTE Char1 Char,fn Char1 Char,Footnote Text Char Char Char,ALTS FOOTNOTE Char Char Char,fn Char Char Char,Footnote Text Char1 Char Char Char,Footnote Text Char Char Char Char Char,fn"/>
    <w:rsid w:val="000D46EA"/>
    <w:pPr>
      <w:spacing w:after="120"/>
    </w:pPr>
  </w:style>
  <w:style w:type="character" w:styleId="FootnoteReference">
    <w:name w:val="footnote reference"/>
    <w:aliases w:val="Style 13,o,fr,Appel note de bas de p,Style 12,(NECG) Footnote Reference,Style 124,Style 3,Style 17,FR,Footnote Reference/,Style 6,Footnote Reference1,Style 7"/>
    <w:rsid w:val="000D46EA"/>
    <w:rPr>
      <w:rFonts w:ascii="Times New Roman" w:hAnsi="Times New Roman"/>
      <w:dstrike w:val="0"/>
      <w:color w:val="auto"/>
      <w:sz w:val="20"/>
      <w:vertAlign w:val="superscript"/>
    </w:rPr>
  </w:style>
  <w:style w:type="paragraph" w:styleId="Header">
    <w:name w:val="header"/>
    <w:basedOn w:val="Normal"/>
    <w:autoRedefine/>
    <w:rsid w:val="000D46EA"/>
    <w:pPr>
      <w:tabs>
        <w:tab w:val="center" w:pos="4680"/>
        <w:tab w:val="right" w:pos="9360"/>
      </w:tabs>
    </w:pPr>
    <w:rPr>
      <w:b/>
    </w:rPr>
  </w:style>
  <w:style w:type="paragraph" w:styleId="Footer">
    <w:name w:val="footer"/>
    <w:basedOn w:val="Normal"/>
    <w:rsid w:val="000D46EA"/>
    <w:pPr>
      <w:tabs>
        <w:tab w:val="center" w:pos="4320"/>
        <w:tab w:val="right" w:pos="8640"/>
      </w:tabs>
    </w:pPr>
  </w:style>
  <w:style w:type="character" w:styleId="PageNumber">
    <w:name w:val="page number"/>
    <w:basedOn w:val="DefaultParagraphFont"/>
    <w:rsid w:val="000D46EA"/>
  </w:style>
  <w:style w:type="character" w:customStyle="1" w:styleId="searchterm">
    <w:name w:val="searchterm"/>
    <w:basedOn w:val="DefaultParagraphFont"/>
  </w:style>
  <w:style w:type="character" w:styleId="Hyperlink">
    <w:name w:val="Hyperlink"/>
    <w:rsid w:val="000D46EA"/>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B01D4E"/>
    <w:rPr>
      <w:color w:val="800080"/>
      <w:u w:val="single"/>
    </w:rPr>
  </w:style>
  <w:style w:type="character" w:customStyle="1" w:styleId="FootnoteTextCharChar1">
    <w:name w:val="Footnote Text Char Char1"/>
    <w:aliases w:val="Footnote Text Char1 Char Char1,ALTS FOOTNOTE Char1 Char Char,fn Char1 Char Char,Footnote Text Char Char Char Char1,ALTS FOOTNOTE Char Char Char Char,fn Char Char Char Char,Footnote Text Char1 Char Char Char Char,fn Char Char1"/>
    <w:rPr>
      <w:lang w:val="en-US" w:eastAsia="en-US" w:bidi="ar-SA"/>
    </w:rPr>
  </w:style>
  <w:style w:type="character" w:customStyle="1" w:styleId="StyleNumberedparagraphs11ptChar">
    <w:name w:val="Style Numbered paragraphs + 11 pt Char"/>
    <w:rPr>
      <w:noProof w:val="0"/>
      <w:sz w:val="22"/>
      <w:lang w:val="en-US" w:eastAsia="en-US" w:bidi="ar-SA"/>
    </w:rPr>
  </w:style>
  <w:style w:type="paragraph" w:customStyle="1" w:styleId="Numberedparagraphs">
    <w:name w:val="Numbered paragraphs"/>
    <w:basedOn w:val="Normal"/>
    <w:pPr>
      <w:tabs>
        <w:tab w:val="left" w:pos="1440"/>
      </w:tabs>
      <w:spacing w:after="220"/>
      <w:ind w:left="360" w:firstLine="720"/>
    </w:pPr>
    <w:rPr>
      <w:sz w:val="24"/>
    </w:rPr>
  </w:style>
  <w:style w:type="paragraph" w:customStyle="1" w:styleId="Titleinfo">
    <w:name w:val="Title info"/>
    <w:basedOn w:val="Header"/>
  </w:style>
  <w:style w:type="character" w:customStyle="1" w:styleId="CharChar">
    <w:name w:val="Char Char"/>
    <w:rPr>
      <w:sz w:val="22"/>
      <w:lang w:val="en-US" w:eastAsia="en-US" w:bidi="ar-SA"/>
    </w:rPr>
  </w:style>
  <w:style w:type="character" w:customStyle="1" w:styleId="ALTSFOOTNOTEChar1">
    <w:name w:val="ALTS FOOTNOTE Char1"/>
    <w:aliases w:val="fn Char1,Footnote Text Char Char,ALTS FOOTNOTE Char Char,fn Char Char,Footnote Text Char1 Char Char,Footnote Text Char Char Char Char,Footnote Text Char2 Char Char Char Char,Footnote Text Char1 Char1 Char Char Char Char"/>
    <w:rPr>
      <w:sz w:val="24"/>
      <w:lang w:val="en-US" w:eastAsia="en-US" w:bidi="ar-SA"/>
    </w:rPr>
  </w:style>
  <w:style w:type="character" w:styleId="CommentReference">
    <w:name w:val="annotation reference"/>
    <w:rsid w:val="008D433B"/>
    <w:rPr>
      <w:sz w:val="16"/>
      <w:szCs w:val="16"/>
    </w:rPr>
  </w:style>
  <w:style w:type="paragraph" w:styleId="CommentText">
    <w:name w:val="annotation text"/>
    <w:basedOn w:val="Normal"/>
    <w:link w:val="CommentTextChar"/>
    <w:rsid w:val="008D433B"/>
    <w:rPr>
      <w:sz w:val="20"/>
    </w:rPr>
  </w:style>
  <w:style w:type="character" w:customStyle="1" w:styleId="CommentTextChar">
    <w:name w:val="Comment Text Char"/>
    <w:basedOn w:val="DefaultParagraphFont"/>
    <w:link w:val="CommentText"/>
    <w:rsid w:val="008D433B"/>
  </w:style>
  <w:style w:type="paragraph" w:styleId="CommentSubject">
    <w:name w:val="annotation subject"/>
    <w:basedOn w:val="CommentText"/>
    <w:next w:val="CommentText"/>
    <w:link w:val="CommentSubjectChar"/>
    <w:rsid w:val="008D433B"/>
    <w:rPr>
      <w:b/>
      <w:bCs/>
    </w:rPr>
  </w:style>
  <w:style w:type="character" w:customStyle="1" w:styleId="CommentSubjectChar">
    <w:name w:val="Comment Subject Char"/>
    <w:link w:val="CommentSubject"/>
    <w:rsid w:val="008D433B"/>
    <w:rPr>
      <w:b/>
      <w:bCs/>
    </w:rPr>
  </w:style>
  <w:style w:type="paragraph" w:styleId="EndnoteText">
    <w:name w:val="endnote text"/>
    <w:basedOn w:val="Normal"/>
    <w:link w:val="EndnoteTextChar"/>
    <w:rsid w:val="000D46EA"/>
    <w:rPr>
      <w:sz w:val="20"/>
    </w:rPr>
  </w:style>
  <w:style w:type="character" w:customStyle="1" w:styleId="EndnoteTextChar">
    <w:name w:val="Endnote Text Char"/>
    <w:basedOn w:val="DefaultParagraphFont"/>
    <w:link w:val="EndnoteText"/>
    <w:rsid w:val="00A65C90"/>
    <w:rPr>
      <w:snapToGrid w:val="0"/>
      <w:kern w:val="28"/>
    </w:rPr>
  </w:style>
  <w:style w:type="character" w:styleId="EndnoteReference">
    <w:name w:val="endnote reference"/>
    <w:rsid w:val="000D46EA"/>
    <w:rPr>
      <w:vertAlign w:val="superscript"/>
    </w:rPr>
  </w:style>
  <w:style w:type="paragraph" w:styleId="TOC1">
    <w:name w:val="toc 1"/>
    <w:basedOn w:val="Normal"/>
    <w:next w:val="Normal"/>
    <w:rsid w:val="000D46EA"/>
    <w:pPr>
      <w:tabs>
        <w:tab w:val="left" w:pos="360"/>
        <w:tab w:val="right" w:leader="dot" w:pos="9360"/>
      </w:tabs>
      <w:suppressAutoHyphens/>
      <w:ind w:left="360" w:right="720" w:hanging="360"/>
    </w:pPr>
    <w:rPr>
      <w:caps/>
      <w:noProof/>
    </w:rPr>
  </w:style>
  <w:style w:type="paragraph" w:styleId="TOC2">
    <w:name w:val="toc 2"/>
    <w:basedOn w:val="Normal"/>
    <w:next w:val="Normal"/>
    <w:rsid w:val="000D46EA"/>
    <w:pPr>
      <w:tabs>
        <w:tab w:val="left" w:pos="720"/>
        <w:tab w:val="right" w:leader="dot" w:pos="9360"/>
      </w:tabs>
      <w:suppressAutoHyphens/>
      <w:ind w:left="720" w:right="720" w:hanging="360"/>
    </w:pPr>
    <w:rPr>
      <w:noProof/>
    </w:rPr>
  </w:style>
  <w:style w:type="paragraph" w:styleId="TOC3">
    <w:name w:val="toc 3"/>
    <w:basedOn w:val="Normal"/>
    <w:next w:val="Normal"/>
    <w:rsid w:val="000D46E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D46E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D46E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D46EA"/>
    <w:pPr>
      <w:tabs>
        <w:tab w:val="left" w:pos="2160"/>
        <w:tab w:val="right" w:leader="dot" w:pos="9360"/>
      </w:tabs>
      <w:suppressAutoHyphens/>
      <w:ind w:left="2160" w:hanging="360"/>
    </w:pPr>
    <w:rPr>
      <w:noProof/>
    </w:rPr>
  </w:style>
  <w:style w:type="paragraph" w:styleId="TOC7">
    <w:name w:val="toc 7"/>
    <w:basedOn w:val="Normal"/>
    <w:next w:val="Normal"/>
    <w:autoRedefine/>
    <w:rsid w:val="000D46EA"/>
    <w:pPr>
      <w:tabs>
        <w:tab w:val="left" w:pos="2520"/>
        <w:tab w:val="right" w:leader="dot" w:pos="9360"/>
      </w:tabs>
      <w:suppressAutoHyphens/>
      <w:ind w:left="2520" w:hanging="360"/>
    </w:pPr>
    <w:rPr>
      <w:noProof/>
    </w:rPr>
  </w:style>
  <w:style w:type="paragraph" w:styleId="TOC8">
    <w:name w:val="toc 8"/>
    <w:basedOn w:val="Normal"/>
    <w:next w:val="Normal"/>
    <w:autoRedefine/>
    <w:rsid w:val="000D46EA"/>
    <w:pPr>
      <w:tabs>
        <w:tab w:val="left" w:pos="2880"/>
        <w:tab w:val="right" w:leader="dot" w:pos="9360"/>
      </w:tabs>
      <w:suppressAutoHyphens/>
      <w:ind w:left="2880" w:hanging="360"/>
    </w:pPr>
    <w:rPr>
      <w:noProof/>
    </w:rPr>
  </w:style>
  <w:style w:type="paragraph" w:styleId="TOC9">
    <w:name w:val="toc 9"/>
    <w:basedOn w:val="Normal"/>
    <w:next w:val="Normal"/>
    <w:autoRedefine/>
    <w:rsid w:val="000D46EA"/>
    <w:pPr>
      <w:tabs>
        <w:tab w:val="left" w:pos="3240"/>
        <w:tab w:val="right" w:leader="dot" w:pos="9360"/>
      </w:tabs>
      <w:suppressAutoHyphens/>
      <w:ind w:left="3240" w:hanging="360"/>
    </w:pPr>
    <w:rPr>
      <w:noProof/>
    </w:rPr>
  </w:style>
  <w:style w:type="paragraph" w:styleId="TOAHeading">
    <w:name w:val="toa heading"/>
    <w:basedOn w:val="Normal"/>
    <w:next w:val="Normal"/>
    <w:rsid w:val="000D46EA"/>
    <w:pPr>
      <w:tabs>
        <w:tab w:val="right" w:pos="9360"/>
      </w:tabs>
      <w:suppressAutoHyphens/>
    </w:pPr>
  </w:style>
  <w:style w:type="character" w:customStyle="1" w:styleId="EquationCaption">
    <w:name w:val="_Equation Caption"/>
    <w:rsid w:val="000D46EA"/>
  </w:style>
  <w:style w:type="paragraph" w:styleId="BlockText">
    <w:name w:val="Block Text"/>
    <w:basedOn w:val="Normal"/>
    <w:rsid w:val="000D46EA"/>
    <w:pPr>
      <w:spacing w:after="240"/>
      <w:ind w:left="1440" w:right="1440"/>
    </w:pPr>
  </w:style>
  <w:style w:type="paragraph" w:customStyle="1" w:styleId="Paratitle">
    <w:name w:val="Para title"/>
    <w:basedOn w:val="Normal"/>
    <w:rsid w:val="000D46EA"/>
    <w:pPr>
      <w:tabs>
        <w:tab w:val="center" w:pos="9270"/>
      </w:tabs>
      <w:spacing w:after="240"/>
    </w:pPr>
    <w:rPr>
      <w:spacing w:val="-2"/>
    </w:rPr>
  </w:style>
  <w:style w:type="paragraph" w:customStyle="1" w:styleId="Bullet">
    <w:name w:val="Bullet"/>
    <w:basedOn w:val="Normal"/>
    <w:rsid w:val="000D46EA"/>
    <w:pPr>
      <w:tabs>
        <w:tab w:val="left" w:pos="2160"/>
      </w:tabs>
      <w:spacing w:after="220"/>
      <w:ind w:left="2160" w:hanging="720"/>
    </w:pPr>
  </w:style>
  <w:style w:type="paragraph" w:customStyle="1" w:styleId="TableFormat">
    <w:name w:val="TableFormat"/>
    <w:basedOn w:val="Bullet"/>
    <w:rsid w:val="000D46EA"/>
    <w:pPr>
      <w:tabs>
        <w:tab w:val="clear" w:pos="2160"/>
        <w:tab w:val="left" w:pos="5040"/>
      </w:tabs>
      <w:ind w:left="5040" w:hanging="3600"/>
    </w:pPr>
  </w:style>
  <w:style w:type="paragraph" w:customStyle="1" w:styleId="TOCTitle">
    <w:name w:val="TOC Title"/>
    <w:basedOn w:val="Normal"/>
    <w:rsid w:val="000D46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46EA"/>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339</Words>
  <Characters>1831</Characters>
  <Application>Microsoft Office Word</Application>
  <DocSecurity>0</DocSecurity>
  <Lines>69</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2007-10-30T16:24:00Z</cp:lastPrinted>
  <dcterms:created xsi:type="dcterms:W3CDTF">2015-05-11T18:18:00Z</dcterms:created>
  <dcterms:modified xsi:type="dcterms:W3CDTF">2015-05-11T18:18:00Z</dcterms:modified>
  <cp:category> </cp:category>
  <cp:contentStatus> </cp:contentStatus>
</cp:coreProperties>
</file>