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733" w:rsidRDefault="00607733">
      <w:pPr>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                          </w:t>
      </w:r>
      <w:r w:rsidR="000240DE">
        <w:rPr>
          <w:b/>
          <w:szCs w:val="22"/>
        </w:rPr>
        <w:t xml:space="preserve">     </w:t>
      </w:r>
      <w:r>
        <w:rPr>
          <w:b/>
          <w:szCs w:val="22"/>
        </w:rPr>
        <w:t>DA 15-</w:t>
      </w:r>
      <w:r w:rsidR="00F467EA">
        <w:rPr>
          <w:b/>
          <w:szCs w:val="22"/>
        </w:rPr>
        <w:t>605</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   </w:t>
      </w:r>
      <w:r>
        <w:rPr>
          <w:b/>
          <w:szCs w:val="22"/>
        </w:rPr>
        <w:tab/>
      </w:r>
      <w:r>
        <w:rPr>
          <w:b/>
          <w:szCs w:val="22"/>
        </w:rPr>
        <w:tab/>
        <w:t xml:space="preserve">       Released:  </w:t>
      </w:r>
      <w:r w:rsidR="00C977BB">
        <w:rPr>
          <w:b/>
          <w:szCs w:val="22"/>
        </w:rPr>
        <w:t>May</w:t>
      </w:r>
      <w:r w:rsidR="009D2B8E">
        <w:rPr>
          <w:b/>
          <w:szCs w:val="22"/>
        </w:rPr>
        <w:t xml:space="preserve"> 20, 2015</w:t>
      </w:r>
    </w:p>
    <w:p w:rsidR="00607733" w:rsidRDefault="00607733">
      <w:pPr>
        <w:jc w:val="right"/>
        <w:rPr>
          <w:szCs w:val="22"/>
        </w:rPr>
      </w:pPr>
    </w:p>
    <w:p w:rsidR="00607733" w:rsidRDefault="00607733">
      <w:pPr>
        <w:jc w:val="right"/>
        <w:rPr>
          <w:szCs w:val="22"/>
        </w:rPr>
      </w:pPr>
    </w:p>
    <w:p w:rsidR="00607733" w:rsidRDefault="00D82BFC">
      <w:pPr>
        <w:jc w:val="center"/>
        <w:rPr>
          <w:b/>
          <w:szCs w:val="22"/>
        </w:rPr>
      </w:pPr>
      <w:r w:rsidRPr="00CB6EAC">
        <w:rPr>
          <w:b/>
          <w:sz w:val="24"/>
        </w:rPr>
        <w:t xml:space="preserve">OFFICE OF ENGINEERING AND TECHNOLOGY DECLARES THE </w:t>
      </w:r>
      <w:r>
        <w:rPr>
          <w:b/>
          <w:sz w:val="24"/>
        </w:rPr>
        <w:t>KYMA MEDICAL TECHNOLOGIES LTD</w:t>
      </w:r>
      <w:r w:rsidRPr="00CB6EAC">
        <w:rPr>
          <w:b/>
          <w:sz w:val="24"/>
        </w:rPr>
        <w:t xml:space="preserve"> REQUEST FOR WAIVER OF </w:t>
      </w:r>
      <w:r w:rsidR="009E73A2">
        <w:rPr>
          <w:b/>
          <w:sz w:val="24"/>
        </w:rPr>
        <w:t xml:space="preserve">PART 15 ULTRA-WIDEBAND </w:t>
      </w:r>
      <w:r w:rsidRPr="00CB6EAC">
        <w:rPr>
          <w:b/>
          <w:sz w:val="24"/>
        </w:rPr>
        <w:t>RULE</w:t>
      </w:r>
      <w:r w:rsidR="00F467EA">
        <w:rPr>
          <w:b/>
          <w:sz w:val="24"/>
        </w:rPr>
        <w:t>S FOR A MEDIC</w:t>
      </w:r>
      <w:r w:rsidR="009E73A2">
        <w:rPr>
          <w:b/>
          <w:sz w:val="24"/>
        </w:rPr>
        <w:t>AL IMAGING SYSTEM</w:t>
      </w:r>
      <w:r w:rsidRPr="00CB6EAC">
        <w:rPr>
          <w:b/>
          <w:sz w:val="24"/>
        </w:rPr>
        <w:t xml:space="preserve"> TO BE A “PERMIT-BUT-DISCLOSE” PROCEEDING FOR </w:t>
      </w:r>
      <w:r>
        <w:rPr>
          <w:b/>
          <w:i/>
          <w:sz w:val="24"/>
        </w:rPr>
        <w:t>EX PARTE</w:t>
      </w:r>
      <w:r w:rsidRPr="00CB6EAC">
        <w:rPr>
          <w:b/>
          <w:sz w:val="24"/>
        </w:rPr>
        <w:t xml:space="preserve"> PURPOSES AND REQUESTS COMMENT</w:t>
      </w:r>
    </w:p>
    <w:p w:rsidR="00607733" w:rsidRDefault="00607733">
      <w:pPr>
        <w:jc w:val="center"/>
        <w:rPr>
          <w:b/>
          <w:szCs w:val="22"/>
        </w:rPr>
      </w:pPr>
    </w:p>
    <w:p w:rsidR="00607733" w:rsidRDefault="00D82BFC">
      <w:pPr>
        <w:jc w:val="center"/>
        <w:rPr>
          <w:b/>
          <w:szCs w:val="22"/>
        </w:rPr>
      </w:pPr>
      <w:r>
        <w:rPr>
          <w:b/>
          <w:szCs w:val="22"/>
        </w:rPr>
        <w:t>ET Docket No. 15-</w:t>
      </w:r>
      <w:r w:rsidR="00F467EA">
        <w:rPr>
          <w:b/>
          <w:szCs w:val="22"/>
        </w:rPr>
        <w:t>119</w:t>
      </w:r>
    </w:p>
    <w:p w:rsidR="00607733" w:rsidRDefault="00607733">
      <w:pPr>
        <w:jc w:val="center"/>
        <w:rPr>
          <w:b/>
          <w:szCs w:val="22"/>
        </w:rPr>
      </w:pPr>
    </w:p>
    <w:p w:rsidR="00D82BFC" w:rsidRDefault="00D82BFC" w:rsidP="00D82BFC">
      <w:pPr>
        <w:rPr>
          <w:b/>
          <w:szCs w:val="22"/>
        </w:rPr>
      </w:pPr>
      <w:r>
        <w:rPr>
          <w:b/>
          <w:szCs w:val="22"/>
        </w:rPr>
        <w:t xml:space="preserve">Comment Date:  </w:t>
      </w:r>
      <w:r w:rsidR="009D2B8E">
        <w:rPr>
          <w:b/>
          <w:szCs w:val="22"/>
        </w:rPr>
        <w:t>June 19, 2015</w:t>
      </w:r>
    </w:p>
    <w:p w:rsidR="00D82BFC" w:rsidRDefault="00D82BFC" w:rsidP="00D82BFC">
      <w:pPr>
        <w:rPr>
          <w:b/>
          <w:szCs w:val="22"/>
        </w:rPr>
      </w:pPr>
      <w:r>
        <w:rPr>
          <w:b/>
          <w:szCs w:val="22"/>
        </w:rPr>
        <w:t xml:space="preserve">Reply Comment Date: </w:t>
      </w:r>
      <w:r w:rsidR="009D2B8E">
        <w:rPr>
          <w:b/>
          <w:szCs w:val="22"/>
        </w:rPr>
        <w:t>July 6, 2015</w:t>
      </w:r>
    </w:p>
    <w:p w:rsidR="00607733" w:rsidRDefault="00607733">
      <w:pPr>
        <w:rPr>
          <w:b/>
          <w:szCs w:val="22"/>
        </w:rPr>
      </w:pPr>
    </w:p>
    <w:p w:rsidR="00D82BFC" w:rsidRPr="00D82BFC" w:rsidRDefault="00D82BFC" w:rsidP="00D82BFC">
      <w:pPr>
        <w:autoSpaceDE w:val="0"/>
        <w:autoSpaceDN w:val="0"/>
        <w:adjustRightInd w:val="0"/>
        <w:ind w:firstLine="720"/>
        <w:rPr>
          <w:szCs w:val="22"/>
        </w:rPr>
      </w:pPr>
      <w:r w:rsidRPr="00D82BFC">
        <w:rPr>
          <w:szCs w:val="22"/>
        </w:rPr>
        <w:t>On May 14, 201</w:t>
      </w:r>
      <w:r w:rsidR="004A7BFE">
        <w:rPr>
          <w:szCs w:val="22"/>
        </w:rPr>
        <w:t>5</w:t>
      </w:r>
      <w:r w:rsidRPr="00D82BFC">
        <w:rPr>
          <w:szCs w:val="22"/>
        </w:rPr>
        <w:t>, Kyma Medical Technologies Ltd (Kyma) filed a request for waiver of Sections 15.503(d),</w:t>
      </w:r>
      <w:r w:rsidR="009E73A2">
        <w:rPr>
          <w:szCs w:val="22"/>
        </w:rPr>
        <w:t xml:space="preserve"> </w:t>
      </w:r>
      <w:r w:rsidRPr="00D82BFC">
        <w:rPr>
          <w:szCs w:val="22"/>
        </w:rPr>
        <w:t>15.513(a),</w:t>
      </w:r>
      <w:r w:rsidR="009E73A2">
        <w:rPr>
          <w:szCs w:val="22"/>
        </w:rPr>
        <w:t xml:space="preserve"> </w:t>
      </w:r>
      <w:r w:rsidRPr="00D82BFC">
        <w:rPr>
          <w:szCs w:val="22"/>
        </w:rPr>
        <w:t>15.521(d), and 15.525 of the Commission’s rules to allow the marketing and operation of its stepped frequency ultra-wideband</w:t>
      </w:r>
      <w:r w:rsidR="009E73A2">
        <w:rPr>
          <w:szCs w:val="22"/>
        </w:rPr>
        <w:t xml:space="preserve"> </w:t>
      </w:r>
      <w:r w:rsidRPr="00D82BFC">
        <w:rPr>
          <w:szCs w:val="22"/>
        </w:rPr>
        <w:t>(UWB) medical imaging and diagnostic device known as uCor 3.0 (uCor).  Kyma states that the uCor device is an advance</w:t>
      </w:r>
      <w:r w:rsidR="009E73A2">
        <w:rPr>
          <w:szCs w:val="22"/>
        </w:rPr>
        <w:t>d</w:t>
      </w:r>
      <w:r w:rsidRPr="00D82BFC">
        <w:rPr>
          <w:szCs w:val="22"/>
        </w:rPr>
        <w:t xml:space="preserve"> RF diagnostic device that non-invasively monitors lung fluid levels and trends</w:t>
      </w:r>
      <w:r w:rsidR="009E73A2">
        <w:rPr>
          <w:szCs w:val="22"/>
        </w:rPr>
        <w:t xml:space="preserve"> to treat patients with congestive heart failure</w:t>
      </w:r>
      <w:r w:rsidRPr="00D82BFC">
        <w:rPr>
          <w:szCs w:val="22"/>
        </w:rPr>
        <w:t>.  The device employs a very low power RF signal that is directed into the patient’s torso via a small transmitter that is temporarily attached to the skin.  Signals from the uCor propagate through the chest and lungs and reflect back from the heart. Data collected by the uCor is transferred via standard wireless inter</w:t>
      </w:r>
      <w:r w:rsidR="004A7BFE">
        <w:rPr>
          <w:szCs w:val="22"/>
        </w:rPr>
        <w:t>face over the internet and on to</w:t>
      </w:r>
      <w:r w:rsidRPr="00D82BFC">
        <w:rPr>
          <w:szCs w:val="22"/>
        </w:rPr>
        <w:t xml:space="preserve"> a data center where it can be analyzed by a healthcare provider.</w:t>
      </w:r>
    </w:p>
    <w:p w:rsidR="00D82BFC" w:rsidRPr="00D82BFC" w:rsidRDefault="00D82BFC" w:rsidP="00D82BFC">
      <w:pPr>
        <w:autoSpaceDE w:val="0"/>
        <w:autoSpaceDN w:val="0"/>
        <w:adjustRightInd w:val="0"/>
        <w:ind w:firstLine="720"/>
        <w:rPr>
          <w:szCs w:val="22"/>
        </w:rPr>
      </w:pPr>
    </w:p>
    <w:p w:rsidR="00D82BFC" w:rsidRDefault="00D82BFC" w:rsidP="00D82BFC">
      <w:pPr>
        <w:autoSpaceDE w:val="0"/>
        <w:autoSpaceDN w:val="0"/>
        <w:adjustRightInd w:val="0"/>
        <w:ind w:firstLine="720"/>
        <w:rPr>
          <w:szCs w:val="22"/>
        </w:rPr>
      </w:pPr>
      <w:r w:rsidRPr="00D82BFC">
        <w:rPr>
          <w:szCs w:val="22"/>
        </w:rPr>
        <w:t>Section 15.503 (d) of the</w:t>
      </w:r>
      <w:r w:rsidR="009E73A2">
        <w:rPr>
          <w:szCs w:val="22"/>
        </w:rPr>
        <w:t xml:space="preserve"> Commission’s rules defines an u</w:t>
      </w:r>
      <w:r w:rsidRPr="00D82BFC">
        <w:rPr>
          <w:szCs w:val="22"/>
        </w:rPr>
        <w:t xml:space="preserve">ltra-wideband transmitter as an intentional radiator that, at any point in time, has a fractional bandwidth equal to or greater than 0.20 or has a UWB bandwidth equal to or greater than 500 MHz, regardless of the fractional bandwidth.  Kyma states that its </w:t>
      </w:r>
      <w:r w:rsidR="004A7BFE">
        <w:rPr>
          <w:szCs w:val="22"/>
        </w:rPr>
        <w:t xml:space="preserve">uCor </w:t>
      </w:r>
      <w:r w:rsidRPr="00D82BFC">
        <w:rPr>
          <w:szCs w:val="22"/>
        </w:rPr>
        <w:t>device wo</w:t>
      </w:r>
      <w:r w:rsidR="004A7BFE">
        <w:rPr>
          <w:szCs w:val="22"/>
        </w:rPr>
        <w:t>uld not satisfy this definition</w:t>
      </w:r>
      <w:r w:rsidRPr="00D82BFC">
        <w:rPr>
          <w:szCs w:val="22"/>
        </w:rPr>
        <w:t xml:space="preserve"> since each</w:t>
      </w:r>
      <w:r w:rsidR="004A7BFE">
        <w:rPr>
          <w:szCs w:val="22"/>
        </w:rPr>
        <w:t xml:space="preserve"> frequency</w:t>
      </w:r>
      <w:r w:rsidRPr="00D82BFC">
        <w:rPr>
          <w:szCs w:val="22"/>
        </w:rPr>
        <w:t xml:space="preserve"> step is less than 500 MHz in bandwidth “at any point in time” even though the total bandwidth needed for optimal performance exceeds 500 MHz.  </w:t>
      </w:r>
    </w:p>
    <w:p w:rsidR="009E73A2" w:rsidRDefault="009E73A2" w:rsidP="00D82BFC">
      <w:pPr>
        <w:autoSpaceDE w:val="0"/>
        <w:autoSpaceDN w:val="0"/>
        <w:adjustRightInd w:val="0"/>
        <w:ind w:firstLine="720"/>
        <w:rPr>
          <w:szCs w:val="22"/>
        </w:rPr>
      </w:pPr>
    </w:p>
    <w:p w:rsidR="009E73A2" w:rsidRDefault="009E73A2" w:rsidP="009E73A2">
      <w:pPr>
        <w:autoSpaceDE w:val="0"/>
        <w:autoSpaceDN w:val="0"/>
        <w:adjustRightInd w:val="0"/>
        <w:ind w:firstLine="720"/>
        <w:rPr>
          <w:szCs w:val="22"/>
        </w:rPr>
      </w:pPr>
      <w:r w:rsidRPr="00D82BFC">
        <w:rPr>
          <w:szCs w:val="22"/>
        </w:rPr>
        <w:t>Section 15.513 requi</w:t>
      </w:r>
      <w:r>
        <w:rPr>
          <w:szCs w:val="22"/>
        </w:rPr>
        <w:t>res that the UWB bandwidth of a medical imaging</w:t>
      </w:r>
      <w:r w:rsidRPr="00D82BFC">
        <w:rPr>
          <w:szCs w:val="22"/>
        </w:rPr>
        <w:t xml:space="preserve"> system be contained between 3100 MHz and 10,600 MHz.</w:t>
      </w:r>
      <w:r>
        <w:rPr>
          <w:szCs w:val="22"/>
        </w:rPr>
        <w:t xml:space="preserve">  Kyma states that the uCor device must operate between 530 MHz and 2.105 GHz to both penetrate the human body and generate precise image information</w:t>
      </w:r>
      <w:r w:rsidR="004A7BFE">
        <w:rPr>
          <w:szCs w:val="22"/>
        </w:rPr>
        <w:t xml:space="preserve">. </w:t>
      </w:r>
      <w:r>
        <w:rPr>
          <w:szCs w:val="22"/>
        </w:rPr>
        <w:t xml:space="preserve"> </w:t>
      </w:r>
    </w:p>
    <w:p w:rsidR="00D82BFC" w:rsidRPr="00D82BFC" w:rsidRDefault="00D82BFC" w:rsidP="00D82BFC">
      <w:pPr>
        <w:autoSpaceDE w:val="0"/>
        <w:autoSpaceDN w:val="0"/>
        <w:adjustRightInd w:val="0"/>
        <w:ind w:firstLine="720"/>
        <w:rPr>
          <w:szCs w:val="22"/>
        </w:rPr>
      </w:pPr>
    </w:p>
    <w:p w:rsidR="00D82BFC" w:rsidRPr="00D82BFC" w:rsidRDefault="00D82BFC" w:rsidP="00D82BFC">
      <w:pPr>
        <w:autoSpaceDE w:val="0"/>
        <w:autoSpaceDN w:val="0"/>
        <w:adjustRightInd w:val="0"/>
        <w:ind w:firstLine="720"/>
        <w:rPr>
          <w:szCs w:val="22"/>
        </w:rPr>
      </w:pPr>
      <w:r w:rsidRPr="00D82BFC">
        <w:rPr>
          <w:szCs w:val="22"/>
        </w:rPr>
        <w:t>The testing procedures outline</w:t>
      </w:r>
      <w:r w:rsidR="009E73A2">
        <w:rPr>
          <w:szCs w:val="22"/>
        </w:rPr>
        <w:t>d in Section 15.521 (d) require</w:t>
      </w:r>
      <w:r w:rsidRPr="00D82BFC">
        <w:rPr>
          <w:szCs w:val="22"/>
        </w:rPr>
        <w:t xml:space="preserve"> that measurements for emissions above 960 MHz be made with an RMS average detector over a 1 MHz resolution bandwidth. The rule also requires that if pulse gating is employed where the transmitter is quiescent for intervals that are long compared to the nominal pulse repetition interval, measurements shall be made with the pulse train gated on.  Kyma believes that if they are required to measure their emissions with the stepping function </w:t>
      </w:r>
      <w:r w:rsidRPr="00D82BFC">
        <w:rPr>
          <w:szCs w:val="22"/>
        </w:rPr>
        <w:lastRenderedPageBreak/>
        <w:t>stopped, that the peak emissions would need to be drastically reduced and this would force the their device to operate at reduced performance levels.</w:t>
      </w:r>
    </w:p>
    <w:p w:rsidR="00D82BFC" w:rsidRPr="00D82BFC" w:rsidRDefault="00D82BFC" w:rsidP="00D82BFC">
      <w:pPr>
        <w:autoSpaceDE w:val="0"/>
        <w:autoSpaceDN w:val="0"/>
        <w:adjustRightInd w:val="0"/>
        <w:ind w:firstLine="720"/>
        <w:rPr>
          <w:szCs w:val="22"/>
        </w:rPr>
      </w:pPr>
    </w:p>
    <w:p w:rsidR="00D82BFC" w:rsidRPr="00D82BFC" w:rsidRDefault="00D82BFC" w:rsidP="00D82BFC">
      <w:pPr>
        <w:autoSpaceDE w:val="0"/>
        <w:autoSpaceDN w:val="0"/>
        <w:adjustRightInd w:val="0"/>
        <w:ind w:firstLine="720"/>
        <w:rPr>
          <w:szCs w:val="22"/>
        </w:rPr>
      </w:pPr>
      <w:r w:rsidRPr="00D82BFC">
        <w:rPr>
          <w:szCs w:val="22"/>
        </w:rPr>
        <w:t xml:space="preserve">Section 15.525 requires that all devices certified under the UWB rules must coordinate the deployment of each device with federal agencies through NTIA.  </w:t>
      </w:r>
      <w:r w:rsidR="009E73A2">
        <w:rPr>
          <w:szCs w:val="22"/>
        </w:rPr>
        <w:t xml:space="preserve">Kyma states that this is impractical </w:t>
      </w:r>
      <w:r w:rsidR="004A7BFE">
        <w:rPr>
          <w:szCs w:val="22"/>
        </w:rPr>
        <w:t>for its patient-worn device and thus also requests a waiver of this rule.</w:t>
      </w:r>
    </w:p>
    <w:p w:rsidR="00607733" w:rsidRDefault="00607733">
      <w:pPr>
        <w:autoSpaceDE w:val="0"/>
        <w:autoSpaceDN w:val="0"/>
        <w:adjustRightInd w:val="0"/>
        <w:ind w:firstLine="720"/>
        <w:rPr>
          <w:szCs w:val="22"/>
        </w:rPr>
      </w:pPr>
    </w:p>
    <w:p w:rsidR="00607733" w:rsidRDefault="00607733">
      <w:pPr>
        <w:autoSpaceDE w:val="0"/>
        <w:autoSpaceDN w:val="0"/>
        <w:adjustRightInd w:val="0"/>
        <w:ind w:firstLine="720"/>
        <w:rPr>
          <w:spacing w:val="-3"/>
          <w:szCs w:val="22"/>
        </w:rPr>
      </w:pPr>
      <w:r>
        <w:rPr>
          <w:szCs w:val="22"/>
        </w:rPr>
        <w:t xml:space="preserve">The FCC’s Office of Engineering and Technology (OET) is reviewing the waiver request.  OET has concluded that in order to develop a complete record on the issues presented by this request, this </w:t>
      </w:r>
      <w:r>
        <w:rPr>
          <w:spacing w:val="-3"/>
          <w:szCs w:val="22"/>
        </w:rPr>
        <w:t xml:space="preserve">proceeding will be treated, for </w:t>
      </w:r>
      <w:r>
        <w:rPr>
          <w:i/>
          <w:iCs/>
          <w:spacing w:val="-3"/>
          <w:szCs w:val="22"/>
        </w:rPr>
        <w:t>ex parte</w:t>
      </w:r>
      <w:r>
        <w:rPr>
          <w:spacing w:val="-3"/>
          <w:szCs w:val="22"/>
        </w:rPr>
        <w:t xml:space="preserve"> purposes, as "permit-but-disclose" in accordance with Section 1.1200(a) of the Commission's rules, subject to the requirements under Section 1.1206(b).</w:t>
      </w:r>
    </w:p>
    <w:p w:rsidR="00607733" w:rsidRDefault="00607733">
      <w:pPr>
        <w:tabs>
          <w:tab w:val="left" w:pos="-720"/>
        </w:tabs>
        <w:suppressAutoHyphens/>
        <w:spacing w:line="227" w:lineRule="atLeast"/>
        <w:jc w:val="both"/>
        <w:rPr>
          <w:spacing w:val="-3"/>
          <w:szCs w:val="22"/>
        </w:rPr>
      </w:pPr>
    </w:p>
    <w:p w:rsidR="00F842B7" w:rsidRDefault="00F842B7" w:rsidP="00F842B7">
      <w: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rPr>
        <w:t>See Electronic Filing of Documents in Rulemaking Proceedings</w:t>
      </w:r>
      <w:r>
        <w:t>, 63 FR 24121 (1998).</w:t>
      </w:r>
    </w:p>
    <w:p w:rsidR="00F842B7" w:rsidRDefault="00F842B7" w:rsidP="00F842B7"/>
    <w:p w:rsidR="00F842B7" w:rsidRDefault="00F842B7" w:rsidP="00F842B7">
      <w:pPr>
        <w:numPr>
          <w:ilvl w:val="0"/>
          <w:numId w:val="16"/>
        </w:numPr>
      </w:pPr>
      <w:r>
        <w:t xml:space="preserve">Electronic Filers:  Comments may be filed electronically using the Internet by accessing the ECFS:  </w:t>
      </w:r>
      <w:hyperlink r:id="rId8" w:history="1">
        <w:r>
          <w:rPr>
            <w:rStyle w:val="Hyperlink"/>
          </w:rPr>
          <w:t>http://fjallfoss.fcc.gov/ecfs2/</w:t>
        </w:r>
      </w:hyperlink>
      <w:r>
        <w:t xml:space="preserve">.  </w:t>
      </w:r>
    </w:p>
    <w:p w:rsidR="00F842B7" w:rsidRDefault="00F842B7" w:rsidP="00F842B7"/>
    <w:p w:rsidR="00F842B7" w:rsidRDefault="00F842B7" w:rsidP="00F842B7">
      <w:pPr>
        <w:numPr>
          <w:ilvl w:val="0"/>
          <w:numId w:val="14"/>
        </w:numPr>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F842B7" w:rsidRDefault="00F842B7" w:rsidP="00F842B7"/>
    <w:p w:rsidR="00F842B7" w:rsidRDefault="00F842B7" w:rsidP="00F842B7">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F842B7" w:rsidRDefault="00F842B7" w:rsidP="00F842B7"/>
    <w:p w:rsidR="00F842B7" w:rsidRDefault="00F842B7" w:rsidP="00F842B7">
      <w:pPr>
        <w:numPr>
          <w:ilvl w:val="0"/>
          <w:numId w:val="15"/>
        </w:numPr>
      </w:pPr>
      <w:r>
        <w:t xml:space="preserve">All hand-delivered or messenger-delivered paper filings for the Commission’s Secretary must be delivered to FCC Headquarters at </w:t>
      </w:r>
      <w:smartTag w:uri="urn:schemas-microsoft-com:office:smarttags" w:element="Street">
        <w:smartTag w:uri="urn:schemas-microsoft-com:office:smarttags" w:element="address">
          <w:r>
            <w:t>445 12</w:t>
          </w:r>
          <w:r w:rsidRPr="000B6EED">
            <w:rPr>
              <w:vertAlign w:val="superscript"/>
            </w:rPr>
            <w:t>th</w:t>
          </w:r>
          <w:r>
            <w:t xml:space="preserve"> St., SW</w:t>
          </w:r>
        </w:smartTag>
      </w:smartTag>
      <w:r>
        <w:t xml:space="preserve">, Room TW-A325, </w:t>
      </w:r>
      <w:smartTag w:uri="urn:schemas-microsoft-com:office:smarttags" w:element="place">
        <w:smartTag w:uri="urn:schemas-microsoft-com:office:smarttags" w:element="country-region">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smartTag>
      <w:r>
        <w:t xml:space="preserve">.  The filing hours are 8:00 a.m. to 7:00 p.m.   All hand deliveries must be held together with rubber bands or fasteners.  Any envelopes and boxes must be disposed of </w:t>
      </w:r>
      <w:r>
        <w:rPr>
          <w:u w:val="single"/>
        </w:rPr>
        <w:t>before</w:t>
      </w:r>
      <w:r>
        <w:t xml:space="preserve"> entering the building.  </w:t>
      </w:r>
    </w:p>
    <w:p w:rsidR="00F842B7" w:rsidRDefault="00F842B7" w:rsidP="00F842B7">
      <w:pPr>
        <w:ind w:left="1080"/>
      </w:pPr>
    </w:p>
    <w:p w:rsidR="00F842B7" w:rsidRDefault="00F842B7" w:rsidP="00F842B7">
      <w:pPr>
        <w:numPr>
          <w:ilvl w:val="0"/>
          <w:numId w:val="15"/>
        </w:numPr>
      </w:pPr>
      <w:r>
        <w:t xml:space="preserve">Commercial overnight mail (other than U.S. Postal Service Express Mail and Priority Mail) must be sent to </w:t>
      </w:r>
      <w:smartTag w:uri="urn:schemas-microsoft-com:office:smarttags" w:element="address">
        <w:smartTag w:uri="urn:schemas-microsoft-com:office:smarttags" w:element="Street">
          <w:r>
            <w:t>9300 East Hampton Drive</w:t>
          </w:r>
        </w:smartTag>
        <w:r>
          <w:t xml:space="preserve">, </w:t>
        </w:r>
        <w:smartTag w:uri="urn:schemas-microsoft-com:office:smarttags" w:element="City">
          <w:r>
            <w:t>Capitol Heights</w:t>
          </w:r>
        </w:smartTag>
        <w:r>
          <w:t xml:space="preserve">, </w:t>
        </w:r>
        <w:smartTag w:uri="urn:schemas-microsoft-com:office:smarttags" w:element="State">
          <w:r>
            <w:t>MD</w:t>
          </w:r>
        </w:smartTag>
        <w:r>
          <w:t xml:space="preserve">  </w:t>
        </w:r>
        <w:smartTag w:uri="urn:schemas-microsoft-com:office:smarttags" w:element="PostalCode">
          <w:r>
            <w:t>20743</w:t>
          </w:r>
        </w:smartTag>
      </w:smartTag>
      <w:r>
        <w:t>.</w:t>
      </w:r>
    </w:p>
    <w:p w:rsidR="00F842B7" w:rsidRDefault="00F842B7" w:rsidP="00F842B7"/>
    <w:p w:rsidR="00F842B7" w:rsidRDefault="00F842B7" w:rsidP="00F842B7">
      <w:pPr>
        <w:numPr>
          <w:ilvl w:val="0"/>
          <w:numId w:val="15"/>
        </w:numPr>
      </w:pPr>
      <w:r>
        <w:t>U.S. Postal Service first-class, Express, and Priority mail must be addressed to 445 12</w:t>
      </w:r>
      <w:r>
        <w:rPr>
          <w:vertAlign w:val="superscript"/>
        </w:rPr>
        <w:t>th</w:t>
      </w:r>
      <w:r>
        <w:t xml:space="preserve"> Street, SW, Washington DC  20554.</w:t>
      </w:r>
    </w:p>
    <w:p w:rsidR="00F842B7" w:rsidRDefault="00F842B7">
      <w:pPr>
        <w:ind w:firstLine="720"/>
      </w:pPr>
    </w:p>
    <w:p w:rsidR="00607733" w:rsidRDefault="00607733">
      <w:r>
        <w:t xml:space="preserve">People with Disabilities:  To request materials in accessible formats for people with disabilities (braille, large print, electronic files, audio format), send an e-mail to </w:t>
      </w:r>
      <w:hyperlink r:id="rId9" w:history="1">
        <w:r>
          <w:rPr>
            <w:rStyle w:val="Hyperlink"/>
          </w:rPr>
          <w:t>fcc504@fcc.gov</w:t>
        </w:r>
      </w:hyperlink>
      <w:r>
        <w:t xml:space="preserve"> or call the Consumer &amp; Governmental Affairs Bureau at 202-418-0530 (voice), 202-418-0432 (tty).</w:t>
      </w:r>
    </w:p>
    <w:p w:rsidR="00607733" w:rsidRDefault="00607733"/>
    <w:p w:rsidR="00607733" w:rsidRDefault="00607733">
      <w:pPr>
        <w:ind w:firstLine="720"/>
      </w:pPr>
      <w:r>
        <w:t xml:space="preserve">Parties should also send a copy of their filings to </w:t>
      </w:r>
      <w:r w:rsidR="00DC2622">
        <w:t>Aole Wilkins</w:t>
      </w:r>
      <w:r>
        <w:t xml:space="preserve">, Office of Engineering and Technology, Federal Communications Commission, Room 7-A201, 445 12th Street, S.W., Washington, D.C. 20554, or by e-mail to </w:t>
      </w:r>
      <w:r w:rsidR="00F842B7">
        <w:t>aole.wilkins</w:t>
      </w:r>
      <w:r>
        <w:t xml:space="preserve">@fcc.gov.  </w:t>
      </w:r>
    </w:p>
    <w:p w:rsidR="00F842B7" w:rsidRDefault="00F842B7">
      <w:pPr>
        <w:ind w:firstLine="720"/>
      </w:pPr>
    </w:p>
    <w:p w:rsidR="00607733" w:rsidRDefault="00607733">
      <w:pPr>
        <w:ind w:firstLine="720"/>
      </w:pPr>
      <w:r>
        <w:lastRenderedPageBreak/>
        <w:t>Documents in are available for public inspection and copying during business hours at the FCC Reference Information Center, Portals II, 445 12th Street, S.W., Room CY</w:t>
      </w:r>
      <w:r>
        <w:noBreakHyphen/>
        <w:t xml:space="preserve">A257, Washington, D.C. 20554.    </w:t>
      </w:r>
    </w:p>
    <w:p w:rsidR="00607733" w:rsidRDefault="00607733"/>
    <w:p w:rsidR="00607733" w:rsidRDefault="00607733">
      <w:pPr>
        <w:jc w:val="both"/>
        <w:rPr>
          <w:spacing w:val="-3"/>
          <w:szCs w:val="22"/>
        </w:rPr>
      </w:pPr>
      <w:r>
        <w:rPr>
          <w:spacing w:val="-3"/>
          <w:szCs w:val="22"/>
        </w:rPr>
        <w:t xml:space="preserve">Office of Engineering and Technology contact:  </w:t>
      </w:r>
      <w:r w:rsidR="004A7BFE">
        <w:rPr>
          <w:spacing w:val="-3"/>
          <w:szCs w:val="22"/>
        </w:rPr>
        <w:t>Aole Wilkins at 202-</w:t>
      </w:r>
      <w:r w:rsidR="00EC2A10">
        <w:rPr>
          <w:spacing w:val="-3"/>
          <w:szCs w:val="22"/>
        </w:rPr>
        <w:t>418-2406</w:t>
      </w:r>
      <w:r>
        <w:rPr>
          <w:spacing w:val="-3"/>
          <w:szCs w:val="22"/>
        </w:rPr>
        <w:t>.</w:t>
      </w:r>
    </w:p>
    <w:p w:rsidR="00607733" w:rsidRDefault="00607733">
      <w:pPr>
        <w:rPr>
          <w:spacing w:val="-3"/>
          <w:szCs w:val="22"/>
        </w:rPr>
      </w:pPr>
    </w:p>
    <w:p w:rsidR="00607733" w:rsidRDefault="00607733">
      <w:pPr>
        <w:rPr>
          <w:spacing w:val="-3"/>
          <w:szCs w:val="22"/>
        </w:rPr>
      </w:pPr>
      <w:r>
        <w:rPr>
          <w:spacing w:val="-3"/>
          <w:szCs w:val="22"/>
        </w:rPr>
        <w:t>By the Chief, Office of Engineering and Technology</w:t>
      </w:r>
    </w:p>
    <w:p w:rsidR="00607733" w:rsidRDefault="00607733">
      <w:pPr>
        <w:rPr>
          <w:spacing w:val="-3"/>
          <w:szCs w:val="22"/>
        </w:rPr>
      </w:pPr>
    </w:p>
    <w:p w:rsidR="00607733" w:rsidRDefault="00607733">
      <w:pPr>
        <w:jc w:val="center"/>
        <w:rPr>
          <w:spacing w:val="-3"/>
          <w:szCs w:val="22"/>
        </w:rPr>
      </w:pPr>
      <w:r>
        <w:rPr>
          <w:spacing w:val="-3"/>
          <w:szCs w:val="22"/>
        </w:rPr>
        <w:t>-FCC-</w:t>
      </w:r>
    </w:p>
    <w:sectPr w:rsidR="00607733">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24B" w:rsidRDefault="008C024B">
      <w:r>
        <w:separator/>
      </w:r>
    </w:p>
  </w:endnote>
  <w:endnote w:type="continuationSeparator" w:id="0">
    <w:p w:rsidR="008C024B" w:rsidRDefault="008C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733" w:rsidRDefault="006077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733" w:rsidRDefault="006077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733" w:rsidRDefault="006077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4E63">
      <w:rPr>
        <w:rStyle w:val="PageNumber"/>
        <w:noProof/>
      </w:rPr>
      <w:t>2</w:t>
    </w:r>
    <w:r>
      <w:rPr>
        <w:rStyle w:val="PageNumber"/>
      </w:rPr>
      <w:fldChar w:fldCharType="end"/>
    </w:r>
  </w:p>
  <w:p w:rsidR="00607733" w:rsidRDefault="006077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0E4" w:rsidRDefault="00135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24B" w:rsidRDefault="008C024B">
      <w:r>
        <w:separator/>
      </w:r>
    </w:p>
  </w:footnote>
  <w:footnote w:type="continuationSeparator" w:id="0">
    <w:p w:rsidR="008C024B" w:rsidRDefault="008C0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0E4" w:rsidRDefault="001350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0E4" w:rsidRDefault="001350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733" w:rsidRDefault="00F842B7">
    <w:pPr>
      <w:pStyle w:val="Header"/>
      <w:tabs>
        <w:tab w:val="clear" w:pos="4320"/>
        <w:tab w:val="clear" w:pos="8640"/>
      </w:tabs>
      <w:spacing w:before="40"/>
      <w:ind w:left="-450" w:firstLine="1080"/>
      <w:rPr>
        <w:rFonts w:ascii="News Gothic MT" w:hAnsi="News Gothic MT"/>
        <w:b/>
        <w:kern w:val="28"/>
        <w:sz w:val="96"/>
      </w:rPr>
    </w:pPr>
    <w:r>
      <w:rPr>
        <w:noProof/>
      </w:rPr>
      <w:drawing>
        <wp:anchor distT="0" distB="0" distL="114300" distR="114300" simplePos="0" relativeHeight="251659264" behindDoc="0" locked="0" layoutInCell="0" allowOverlap="1">
          <wp:simplePos x="0" y="0"/>
          <wp:positionH relativeFrom="column">
            <wp:posOffset>-387985</wp:posOffset>
          </wp:positionH>
          <wp:positionV relativeFrom="paragraph">
            <wp:posOffset>107950</wp:posOffset>
          </wp:positionV>
          <wp:extent cx="530225" cy="530225"/>
          <wp:effectExtent l="0" t="0" r="3175" b="317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7733">
      <w:rPr>
        <w:rFonts w:ascii="News Gothic MT" w:hAnsi="News Gothic MT"/>
        <w:b/>
        <w:kern w:val="28"/>
        <w:sz w:val="96"/>
      </w:rPr>
      <w:t>PUBLIC NOTICE</w:t>
    </w:r>
  </w:p>
  <w:p w:rsidR="00607733" w:rsidRDefault="00F842B7">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8240" behindDoc="0" locked="0" layoutInCell="0" allowOverlap="1">
              <wp:simplePos x="0" y="0"/>
              <wp:positionH relativeFrom="column">
                <wp:posOffset>3873500</wp:posOffset>
              </wp:positionH>
              <wp:positionV relativeFrom="paragraph">
                <wp:posOffset>130175</wp:posOffset>
              </wp:positionV>
              <wp:extent cx="2640965" cy="54864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733" w:rsidRDefault="00607733">
                          <w:pPr>
                            <w:spacing w:before="40"/>
                            <w:jc w:val="right"/>
                            <w:rPr>
                              <w:rFonts w:ascii="Arial" w:hAnsi="Arial"/>
                              <w:b/>
                              <w:sz w:val="16"/>
                            </w:rPr>
                          </w:pPr>
                          <w:r>
                            <w:rPr>
                              <w:rFonts w:ascii="Arial" w:hAnsi="Arial"/>
                              <w:b/>
                              <w:sz w:val="16"/>
                            </w:rPr>
                            <w:t>News Media Information 202 / 418-0500</w:t>
                          </w:r>
                        </w:p>
                        <w:p w:rsidR="00607733" w:rsidRDefault="00607733">
                          <w:pPr>
                            <w:jc w:val="right"/>
                            <w:rPr>
                              <w:rFonts w:ascii="Arial" w:hAnsi="Arial"/>
                              <w:b/>
                              <w:sz w:val="16"/>
                            </w:rPr>
                          </w:pPr>
                          <w:r>
                            <w:rPr>
                              <w:rFonts w:ascii="Arial" w:hAnsi="Arial"/>
                              <w:b/>
                              <w:sz w:val="16"/>
                            </w:rPr>
                            <w:tab/>
                            <w:t>Internet: http://www.fcc.gov</w:t>
                          </w:r>
                        </w:p>
                        <w:p w:rsidR="00607733" w:rsidRDefault="00607733">
                          <w:pPr>
                            <w:jc w:val="right"/>
                            <w:rPr>
                              <w:rFonts w:ascii="Arial" w:hAnsi="Arial"/>
                              <w:b/>
                              <w:sz w:val="16"/>
                            </w:rPr>
                          </w:pPr>
                          <w:r>
                            <w:rPr>
                              <w:rFonts w:ascii="Arial" w:hAnsi="Arial"/>
                              <w:b/>
                              <w:sz w:val="16"/>
                            </w:rPr>
                            <w:t>TTY: 1-888-835-5322</w:t>
                          </w:r>
                        </w:p>
                        <w:p w:rsidR="00607733" w:rsidRDefault="0060773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0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HQfgIAAAc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" o:allowincell="f" stroked="f">
              <v:textbox inset=",0,,0">
                <w:txbxContent>
                  <w:p w:rsidR="00607733" w:rsidRDefault="00607733">
                    <w:pPr>
                      <w:spacing w:before="40"/>
                      <w:jc w:val="right"/>
                      <w:rPr>
                        <w:rFonts w:ascii="Arial" w:hAnsi="Arial"/>
                        <w:b/>
                        <w:sz w:val="16"/>
                      </w:rPr>
                    </w:pPr>
                    <w:r>
                      <w:rPr>
                        <w:rFonts w:ascii="Arial" w:hAnsi="Arial"/>
                        <w:b/>
                        <w:sz w:val="16"/>
                      </w:rPr>
                      <w:t>News Media Information 202 / 418-0500</w:t>
                    </w:r>
                  </w:p>
                  <w:p w:rsidR="00607733" w:rsidRDefault="00607733">
                    <w:pPr>
                      <w:jc w:val="right"/>
                      <w:rPr>
                        <w:rFonts w:ascii="Arial" w:hAnsi="Arial"/>
                        <w:b/>
                        <w:sz w:val="16"/>
                      </w:rPr>
                    </w:pPr>
                    <w:r>
                      <w:rPr>
                        <w:rFonts w:ascii="Arial" w:hAnsi="Arial"/>
                        <w:b/>
                        <w:sz w:val="16"/>
                      </w:rPr>
                      <w:tab/>
                      <w:t>Internet: http://www.fcc.gov</w:t>
                    </w:r>
                  </w:p>
                  <w:p w:rsidR="00607733" w:rsidRDefault="00607733">
                    <w:pPr>
                      <w:jc w:val="right"/>
                      <w:rPr>
                        <w:rFonts w:ascii="Arial" w:hAnsi="Arial"/>
                        <w:b/>
                        <w:sz w:val="16"/>
                      </w:rPr>
                    </w:pPr>
                    <w:r>
                      <w:rPr>
                        <w:rFonts w:ascii="Arial" w:hAnsi="Arial"/>
                        <w:b/>
                        <w:sz w:val="16"/>
                      </w:rPr>
                      <w:t>TTY: 1-888-835-5322</w:t>
                    </w:r>
                  </w:p>
                  <w:p w:rsidR="00607733" w:rsidRDefault="00607733">
                    <w:pPr>
                      <w:jc w:val="right"/>
                    </w:pP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396875</wp:posOffset>
              </wp:positionH>
              <wp:positionV relativeFrom="paragraph">
                <wp:posOffset>5080</wp:posOffset>
              </wp:positionV>
              <wp:extent cx="3108960" cy="64008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733" w:rsidRDefault="00607733">
                          <w:pPr>
                            <w:rPr>
                              <w:rFonts w:ascii="Arial" w:hAnsi="Arial"/>
                              <w:b/>
                            </w:rPr>
                          </w:pPr>
                          <w:r>
                            <w:rPr>
                              <w:rFonts w:ascii="Arial" w:hAnsi="Arial"/>
                              <w:b/>
                            </w:rPr>
                            <w:t>Federal Communications Commission</w:t>
                          </w:r>
                        </w:p>
                        <w:p w:rsidR="00607733" w:rsidRDefault="0060773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733" w:rsidRDefault="00607733">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1.25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7XfhAIAABY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" o:allowincell="f" stroked="f">
              <v:textbox>
                <w:txbxContent>
                  <w:p w:rsidR="00607733" w:rsidRDefault="00607733">
                    <w:pPr>
                      <w:rPr>
                        <w:rFonts w:ascii="Arial" w:hAnsi="Arial"/>
                        <w:b/>
                      </w:rPr>
                    </w:pPr>
                    <w:r>
                      <w:rPr>
                        <w:rFonts w:ascii="Arial" w:hAnsi="Arial"/>
                        <w:b/>
                      </w:rPr>
                      <w:t>Federal Communications Commission</w:t>
                    </w:r>
                  </w:p>
                  <w:p w:rsidR="00607733" w:rsidRDefault="0060773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733" w:rsidRDefault="00607733">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rFgIAACsEAAAOAAAAZHJzL2Uyb0RvYy54bWysU02P2yAQvVfqf0DcE9upk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DLTDSJEe&#10;JNoIxdFT6MxgXAkBtdraUBs9qRez0fS7Q0rXHVF7Hhm+ng2kZSEjeZMSNs4A/m74rBnEkIPXsU2n&#10;1vYBEhqATlGN810NfvKIwuGsmBZpCqJR8E2meRQrIeUt11jnP3Hdo2BUWALtiE2OG+cDF1LeQsJV&#10;Sq+FlFFvqdBQ4fl0Mo0JTkvBgjOEObvf1dKiIwkTE79YGHgew6w+KBbBOk7Y6mp7IuTFhsulCnhQ&#10;DdC5WpeR+DFP56tiVeSjfDJbjfK0aUYf13U+mq2zp2nzoanrJvsZqGV52QnGuArsbuOZ5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L5aeusWAgAAKwQAAA4AAAAAAAAAAAAAAAAALgIAAGRycy9lMm9Eb2MueG1sUEsBAi0AFAAGAAgA&#10;AAAhAPWnG6TdAAAACQEAAA8AAAAAAAAAAAAAAAAAcAQAAGRycy9kb3ducmV2LnhtbFBLBQYAAAAA&#10;BAAEAPMAAAB6BQAAAAA=&#10;" o:allowincell="f"/>
          </w:pict>
        </mc:Fallback>
      </mc:AlternateContent>
    </w:r>
  </w:p>
  <w:p w:rsidR="00607733" w:rsidRDefault="00607733">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106D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350"/>
        </w:tabs>
        <w:ind w:left="135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8"/>
  </w:num>
  <w:num w:numId="2">
    <w:abstractNumId w:val="7"/>
  </w:num>
  <w:num w:numId="3">
    <w:abstractNumId w:val="9"/>
  </w:num>
  <w:num w:numId="4">
    <w:abstractNumId w:val="2"/>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4"/>
  </w:num>
  <w:num w:numId="13">
    <w:abstractNumId w:val="5"/>
  </w:num>
  <w:num w:numId="14">
    <w:abstractNumId w:val="1"/>
  </w:num>
  <w:num w:numId="15">
    <w:abstractNumId w:val="10"/>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BFC"/>
    <w:rsid w:val="000240DE"/>
    <w:rsid w:val="000A7D76"/>
    <w:rsid w:val="00114E63"/>
    <w:rsid w:val="001350E4"/>
    <w:rsid w:val="001528DF"/>
    <w:rsid w:val="004A7BFE"/>
    <w:rsid w:val="00525642"/>
    <w:rsid w:val="00607733"/>
    <w:rsid w:val="0062567D"/>
    <w:rsid w:val="008C024B"/>
    <w:rsid w:val="009D2B8E"/>
    <w:rsid w:val="009E73A2"/>
    <w:rsid w:val="00B26819"/>
    <w:rsid w:val="00C977BB"/>
    <w:rsid w:val="00D82BFC"/>
    <w:rsid w:val="00DC2622"/>
    <w:rsid w:val="00EC2A10"/>
    <w:rsid w:val="00F467EA"/>
    <w:rsid w:val="00F56236"/>
    <w:rsid w:val="00F842B7"/>
    <w:rsid w:val="00F95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character" w:styleId="PageNumber">
    <w:name w:val="page number"/>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character" w:styleId="PageNumber">
    <w:name w:val="page number"/>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4993</Characters>
  <Application>Microsoft Office Word</Application>
  <DocSecurity>0</DocSecurity>
  <Lines>98</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5995</CharactersWithSpaces>
  <SharedDoc>false</SharedDoc>
  <HyperlinkBase> </HyperlinkBase>
  <HLinks>
    <vt:vector size="18" baseType="variant">
      <vt:variant>
        <vt:i4>3473482</vt:i4>
      </vt:variant>
      <vt:variant>
        <vt:i4>6</vt:i4>
      </vt:variant>
      <vt:variant>
        <vt:i4>0</vt:i4>
      </vt:variant>
      <vt:variant>
        <vt:i4>5</vt:i4>
      </vt:variant>
      <vt:variant>
        <vt:lpwstr>mailto:fcc504@fcc.gov</vt:lpwstr>
      </vt:variant>
      <vt:variant>
        <vt:lpwstr/>
      </vt:variant>
      <vt:variant>
        <vt:i4>2818151</vt:i4>
      </vt:variant>
      <vt:variant>
        <vt:i4>3</vt:i4>
      </vt:variant>
      <vt:variant>
        <vt:i4>0</vt:i4>
      </vt:variant>
      <vt:variant>
        <vt:i4>5</vt:i4>
      </vt:variant>
      <vt:variant>
        <vt:lpwstr>http://www.regulations.gov/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2010-11-23T14:18:00Z</cp:lastPrinted>
  <dcterms:created xsi:type="dcterms:W3CDTF">2015-05-21T17:11:00Z</dcterms:created>
  <dcterms:modified xsi:type="dcterms:W3CDTF">2015-05-21T17:11:00Z</dcterms:modified>
  <cp:category> </cp:category>
  <cp:contentStatus> </cp:contentStatus>
</cp:coreProperties>
</file>