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792784">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tab/>
      </w:r>
    </w:p>
    <w:p w:rsidR="00602577" w:rsidRDefault="003F570F">
      <w:pPr>
        <w:jc w:val="right"/>
        <w:rPr>
          <w:b/>
          <w:szCs w:val="22"/>
        </w:rPr>
      </w:pPr>
      <w:r>
        <w:rPr>
          <w:b/>
          <w:szCs w:val="22"/>
        </w:rPr>
        <w:lastRenderedPageBreak/>
        <w:t>DA 1</w:t>
      </w:r>
      <w:r w:rsidR="00994696">
        <w:rPr>
          <w:b/>
          <w:szCs w:val="22"/>
        </w:rPr>
        <w:t>5</w:t>
      </w:r>
      <w:r>
        <w:rPr>
          <w:b/>
          <w:szCs w:val="22"/>
        </w:rPr>
        <w:t>-</w:t>
      </w:r>
      <w:r w:rsidR="000B746B">
        <w:rPr>
          <w:b/>
          <w:szCs w:val="22"/>
        </w:rPr>
        <w:t>643</w:t>
      </w:r>
    </w:p>
    <w:p w:rsidR="002A3AEA" w:rsidRPr="00B87CE9" w:rsidRDefault="002A3AEA">
      <w:pPr>
        <w:jc w:val="right"/>
        <w:rPr>
          <w:b/>
          <w:szCs w:val="22"/>
        </w:rPr>
      </w:pPr>
    </w:p>
    <w:p w:rsidR="00602577" w:rsidRPr="00B87CE9" w:rsidRDefault="0064117C">
      <w:pPr>
        <w:spacing w:before="60"/>
        <w:jc w:val="right"/>
        <w:rPr>
          <w:b/>
          <w:szCs w:val="22"/>
        </w:rPr>
      </w:pPr>
      <w:r w:rsidRPr="00B87CE9">
        <w:rPr>
          <w:b/>
          <w:szCs w:val="22"/>
        </w:rPr>
        <w:t xml:space="preserve"> </w:t>
      </w:r>
      <w:r w:rsidR="00B000F6">
        <w:rPr>
          <w:b/>
          <w:szCs w:val="22"/>
        </w:rPr>
        <w:t xml:space="preserve">May </w:t>
      </w:r>
      <w:r w:rsidR="00CC0471">
        <w:rPr>
          <w:b/>
          <w:szCs w:val="22"/>
        </w:rPr>
        <w:t>29</w:t>
      </w:r>
      <w:r w:rsidR="00100129">
        <w:rPr>
          <w:b/>
          <w:szCs w:val="22"/>
        </w:rPr>
        <w:t>, 2015</w:t>
      </w:r>
    </w:p>
    <w:p w:rsidR="00786903" w:rsidRDefault="00786903">
      <w:pPr>
        <w:jc w:val="right"/>
        <w:rPr>
          <w:sz w:val="24"/>
        </w:rPr>
      </w:pPr>
    </w:p>
    <w:p w:rsidR="00786903" w:rsidRDefault="00105EB5" w:rsidP="00786903">
      <w:pPr>
        <w:jc w:val="center"/>
        <w:rPr>
          <w:b/>
          <w:szCs w:val="22"/>
        </w:rPr>
      </w:pPr>
      <w:r w:rsidRPr="0064117C">
        <w:rPr>
          <w:b/>
          <w:szCs w:val="22"/>
        </w:rPr>
        <w:t xml:space="preserve">PUBLIC SAFETY AND HOMELAND SECURITY BUREAU ANNOUNCES </w:t>
      </w:r>
    </w:p>
    <w:p w:rsidR="0064117C" w:rsidRPr="0064117C" w:rsidRDefault="0064117C" w:rsidP="00786903">
      <w:pPr>
        <w:jc w:val="center"/>
        <w:rPr>
          <w:b/>
          <w:szCs w:val="22"/>
        </w:rPr>
      </w:pPr>
      <w:r w:rsidRPr="0064117C">
        <w:rPr>
          <w:b/>
          <w:szCs w:val="22"/>
        </w:rPr>
        <w:t xml:space="preserve">REGION 30 (NEW YORK-ALBANY) PUBLIC SAFETY REGIONAL PLANNING COMMITTEES TO HOLD </w:t>
      </w:r>
      <w:r w:rsidR="00105EB5">
        <w:rPr>
          <w:b/>
          <w:szCs w:val="22"/>
        </w:rPr>
        <w:t xml:space="preserve">700 MHZ AND 800 MHZ NSPAC PLANNING </w:t>
      </w:r>
      <w:r w:rsidRPr="0064117C">
        <w:rPr>
          <w:b/>
          <w:szCs w:val="22"/>
        </w:rPr>
        <w:t>MEETINGS</w:t>
      </w:r>
    </w:p>
    <w:p w:rsidR="00786903" w:rsidRDefault="00786903" w:rsidP="0064117C">
      <w:pPr>
        <w:jc w:val="center"/>
        <w:rPr>
          <w:b/>
          <w:szCs w:val="22"/>
        </w:rPr>
      </w:pPr>
    </w:p>
    <w:p w:rsidR="00602577" w:rsidRDefault="00100129" w:rsidP="0064117C">
      <w:pPr>
        <w:jc w:val="center"/>
        <w:rPr>
          <w:b/>
          <w:szCs w:val="22"/>
        </w:rPr>
      </w:pPr>
      <w:r>
        <w:rPr>
          <w:b/>
          <w:szCs w:val="22"/>
        </w:rPr>
        <w:t>Gen. Docket</w:t>
      </w:r>
      <w:r w:rsidR="0064117C" w:rsidRPr="0064117C">
        <w:rPr>
          <w:b/>
          <w:szCs w:val="22"/>
        </w:rPr>
        <w:t xml:space="preserve"> 90-394</w:t>
      </w:r>
      <w:r>
        <w:rPr>
          <w:b/>
          <w:szCs w:val="22"/>
        </w:rPr>
        <w:t xml:space="preserve"> and WT Docket 02-378</w:t>
      </w:r>
    </w:p>
    <w:p w:rsidR="00105EB5" w:rsidRDefault="00105EB5" w:rsidP="0064117C">
      <w:pPr>
        <w:jc w:val="center"/>
        <w:rPr>
          <w:b/>
          <w:szCs w:val="22"/>
        </w:rPr>
      </w:pPr>
    </w:p>
    <w:p w:rsidR="004C4A2A" w:rsidRDefault="00105EB5" w:rsidP="004C4A2A">
      <w:pPr>
        <w:autoSpaceDE w:val="0"/>
        <w:autoSpaceDN w:val="0"/>
        <w:adjustRightInd w:val="0"/>
        <w:rPr>
          <w:szCs w:val="22"/>
        </w:rPr>
      </w:pPr>
      <w:r>
        <w:rPr>
          <w:szCs w:val="22"/>
        </w:rPr>
        <w:tab/>
        <w:t>The Region 30 (New York-Albany)</w:t>
      </w:r>
      <w:r>
        <w:rPr>
          <w:rStyle w:val="FootnoteReference"/>
          <w:szCs w:val="22"/>
        </w:rPr>
        <w:footnoteReference w:id="1"/>
      </w:r>
      <w:r w:rsidR="00792784">
        <w:rPr>
          <w:szCs w:val="22"/>
        </w:rPr>
        <w:t xml:space="preserve"> Public Safety Regional Planning Committees (RPCs) will hold two consecutive </w:t>
      </w:r>
      <w:r w:rsidR="000557D0">
        <w:rPr>
          <w:szCs w:val="22"/>
        </w:rPr>
        <w:t xml:space="preserve">planning meetings on Wednesday, </w:t>
      </w:r>
      <w:r w:rsidR="00B000F6">
        <w:rPr>
          <w:szCs w:val="22"/>
        </w:rPr>
        <w:t>July</w:t>
      </w:r>
      <w:r w:rsidR="004C4A2A">
        <w:rPr>
          <w:szCs w:val="22"/>
        </w:rPr>
        <w:t xml:space="preserve"> 1</w:t>
      </w:r>
      <w:r w:rsidR="00792784">
        <w:rPr>
          <w:szCs w:val="22"/>
        </w:rPr>
        <w:t>, 201</w:t>
      </w:r>
      <w:r w:rsidR="004C4A2A">
        <w:rPr>
          <w:szCs w:val="22"/>
        </w:rPr>
        <w:t>5</w:t>
      </w:r>
      <w:r w:rsidR="00792784">
        <w:rPr>
          <w:szCs w:val="22"/>
        </w:rPr>
        <w:t>.  Beginning at 10:00 a.m.</w:t>
      </w:r>
      <w:r w:rsidR="004C4A2A">
        <w:rPr>
          <w:szCs w:val="22"/>
        </w:rPr>
        <w:t>,</w:t>
      </w:r>
      <w:r w:rsidR="00792784">
        <w:rPr>
          <w:szCs w:val="22"/>
        </w:rPr>
        <w:t xml:space="preserve"> the 700 MHz RPC will convene at the </w:t>
      </w:r>
      <w:r w:rsidR="004C4A2A" w:rsidRPr="004C4A2A">
        <w:rPr>
          <w:szCs w:val="22"/>
        </w:rPr>
        <w:t>New York State – Harriman State Office Campus</w:t>
      </w:r>
      <w:r w:rsidR="004C4A2A">
        <w:rPr>
          <w:szCs w:val="22"/>
        </w:rPr>
        <w:t xml:space="preserve">, </w:t>
      </w:r>
      <w:r w:rsidR="004C4A2A" w:rsidRPr="004C4A2A">
        <w:rPr>
          <w:szCs w:val="22"/>
        </w:rPr>
        <w:t>Building 7A, 1st Floor Training Room</w:t>
      </w:r>
      <w:r w:rsidR="004C4A2A">
        <w:rPr>
          <w:szCs w:val="22"/>
        </w:rPr>
        <w:t xml:space="preserve">, 1220 </w:t>
      </w:r>
      <w:r w:rsidR="004C4A2A" w:rsidRPr="004C4A2A">
        <w:rPr>
          <w:szCs w:val="22"/>
        </w:rPr>
        <w:t>Washington Avenue</w:t>
      </w:r>
      <w:r w:rsidR="00B000F6">
        <w:rPr>
          <w:szCs w:val="22"/>
        </w:rPr>
        <w:t xml:space="preserve">, </w:t>
      </w:r>
      <w:r w:rsidR="004C4A2A" w:rsidRPr="004C4A2A">
        <w:rPr>
          <w:szCs w:val="22"/>
        </w:rPr>
        <w:t>Albany, New York 12242</w:t>
      </w:r>
      <w:r w:rsidR="004C4A2A">
        <w:rPr>
          <w:szCs w:val="22"/>
        </w:rPr>
        <w:t>.</w:t>
      </w:r>
    </w:p>
    <w:p w:rsidR="004C4A2A" w:rsidRDefault="004C4A2A" w:rsidP="00AC4FC0">
      <w:pPr>
        <w:autoSpaceDE w:val="0"/>
        <w:autoSpaceDN w:val="0"/>
        <w:adjustRightInd w:val="0"/>
        <w:rPr>
          <w:szCs w:val="22"/>
        </w:rPr>
      </w:pPr>
    </w:p>
    <w:p w:rsidR="00792784" w:rsidRPr="00CC0471" w:rsidRDefault="00792784" w:rsidP="00105EB5">
      <w:pPr>
        <w:rPr>
          <w:szCs w:val="22"/>
        </w:rPr>
      </w:pPr>
      <w:r w:rsidRPr="00CC0471">
        <w:rPr>
          <w:szCs w:val="22"/>
        </w:rPr>
        <w:tab/>
        <w:t>The agenda for the 700 MHz meeting includes:</w:t>
      </w:r>
    </w:p>
    <w:p w:rsidR="002C549B" w:rsidRPr="00EC1198" w:rsidRDefault="002C549B" w:rsidP="00105EB5">
      <w:pPr>
        <w:rPr>
          <w:szCs w:val="22"/>
        </w:rPr>
      </w:pPr>
    </w:p>
    <w:p w:rsidR="00AC4FC0" w:rsidRPr="00CC0471" w:rsidRDefault="00AC4FC0" w:rsidP="00AC4FC0">
      <w:pPr>
        <w:pStyle w:val="ListParagraph"/>
        <w:numPr>
          <w:ilvl w:val="0"/>
          <w:numId w:val="15"/>
        </w:numPr>
        <w:autoSpaceDE w:val="0"/>
        <w:autoSpaceDN w:val="0"/>
        <w:adjustRightInd w:val="0"/>
        <w:rPr>
          <w:szCs w:val="22"/>
        </w:rPr>
      </w:pPr>
      <w:r w:rsidRPr="00CC0471">
        <w:rPr>
          <w:szCs w:val="22"/>
        </w:rPr>
        <w:t>Introductions</w:t>
      </w:r>
    </w:p>
    <w:p w:rsidR="00AC4FC0" w:rsidRPr="00CC0471" w:rsidRDefault="00AC4FC0" w:rsidP="00AC4FC0">
      <w:pPr>
        <w:pStyle w:val="ListParagraph"/>
        <w:numPr>
          <w:ilvl w:val="0"/>
          <w:numId w:val="15"/>
        </w:numPr>
        <w:autoSpaceDE w:val="0"/>
        <w:autoSpaceDN w:val="0"/>
        <w:adjustRightInd w:val="0"/>
        <w:rPr>
          <w:szCs w:val="22"/>
        </w:rPr>
      </w:pPr>
      <w:r w:rsidRPr="00CC0471">
        <w:rPr>
          <w:szCs w:val="22"/>
        </w:rPr>
        <w:t xml:space="preserve">Review and Approve </w:t>
      </w:r>
      <w:r w:rsidR="00B000F6" w:rsidRPr="00CC0471">
        <w:rPr>
          <w:szCs w:val="22"/>
        </w:rPr>
        <w:t>July 1</w:t>
      </w:r>
      <w:r w:rsidR="004C4A2A" w:rsidRPr="00CC0471">
        <w:rPr>
          <w:szCs w:val="22"/>
        </w:rPr>
        <w:t>,</w:t>
      </w:r>
      <w:r w:rsidRPr="00CC0471">
        <w:rPr>
          <w:szCs w:val="22"/>
        </w:rPr>
        <w:t xml:space="preserve"> 201</w:t>
      </w:r>
      <w:r w:rsidR="004C4A2A" w:rsidRPr="00CC0471">
        <w:rPr>
          <w:szCs w:val="22"/>
        </w:rPr>
        <w:t>5</w:t>
      </w:r>
      <w:r w:rsidRPr="00CC0471">
        <w:rPr>
          <w:szCs w:val="22"/>
        </w:rPr>
        <w:t xml:space="preserve"> Meeting Agenda</w:t>
      </w:r>
    </w:p>
    <w:p w:rsidR="00AC4FC0" w:rsidRPr="00CC0471" w:rsidRDefault="00AC4FC0" w:rsidP="00AC4FC0">
      <w:pPr>
        <w:pStyle w:val="ListParagraph"/>
        <w:numPr>
          <w:ilvl w:val="0"/>
          <w:numId w:val="15"/>
        </w:numPr>
        <w:autoSpaceDE w:val="0"/>
        <w:autoSpaceDN w:val="0"/>
        <w:adjustRightInd w:val="0"/>
        <w:rPr>
          <w:szCs w:val="22"/>
        </w:rPr>
      </w:pPr>
      <w:r w:rsidRPr="00CC0471">
        <w:rPr>
          <w:szCs w:val="22"/>
        </w:rPr>
        <w:t xml:space="preserve">Review and Approve </w:t>
      </w:r>
      <w:r w:rsidR="000557D0" w:rsidRPr="00CC0471">
        <w:rPr>
          <w:szCs w:val="22"/>
        </w:rPr>
        <w:t xml:space="preserve">March </w:t>
      </w:r>
      <w:r w:rsidRPr="00CC0471">
        <w:rPr>
          <w:szCs w:val="22"/>
        </w:rPr>
        <w:t>1</w:t>
      </w:r>
      <w:r w:rsidR="000557D0" w:rsidRPr="00CC0471">
        <w:rPr>
          <w:szCs w:val="22"/>
        </w:rPr>
        <w:t>1</w:t>
      </w:r>
      <w:r w:rsidRPr="00CC0471">
        <w:rPr>
          <w:szCs w:val="22"/>
        </w:rPr>
        <w:t>, 201</w:t>
      </w:r>
      <w:r w:rsidR="000557D0" w:rsidRPr="00CC0471">
        <w:rPr>
          <w:szCs w:val="22"/>
        </w:rPr>
        <w:t>5</w:t>
      </w:r>
      <w:r w:rsidRPr="00CC0471">
        <w:rPr>
          <w:szCs w:val="22"/>
        </w:rPr>
        <w:t xml:space="preserve"> Meeting Minutes</w:t>
      </w:r>
    </w:p>
    <w:p w:rsidR="00AC4FC0" w:rsidRPr="00CC0471" w:rsidRDefault="00AC4FC0" w:rsidP="00AC4FC0">
      <w:pPr>
        <w:pStyle w:val="ListParagraph"/>
        <w:numPr>
          <w:ilvl w:val="0"/>
          <w:numId w:val="15"/>
        </w:numPr>
        <w:autoSpaceDE w:val="0"/>
        <w:autoSpaceDN w:val="0"/>
        <w:adjustRightInd w:val="0"/>
        <w:rPr>
          <w:szCs w:val="22"/>
        </w:rPr>
      </w:pPr>
      <w:r w:rsidRPr="00CC0471">
        <w:rPr>
          <w:szCs w:val="22"/>
        </w:rPr>
        <w:t>Interoperability (SIEC Report)</w:t>
      </w:r>
    </w:p>
    <w:p w:rsidR="00AC4FC0" w:rsidRPr="00CC0471" w:rsidRDefault="00AC4FC0" w:rsidP="00AC4FC0">
      <w:pPr>
        <w:pStyle w:val="ListParagraph"/>
        <w:numPr>
          <w:ilvl w:val="0"/>
          <w:numId w:val="15"/>
        </w:numPr>
        <w:autoSpaceDE w:val="0"/>
        <w:autoSpaceDN w:val="0"/>
        <w:adjustRightInd w:val="0"/>
        <w:rPr>
          <w:szCs w:val="22"/>
        </w:rPr>
      </w:pPr>
      <w:r w:rsidRPr="00CC0471">
        <w:rPr>
          <w:szCs w:val="22"/>
        </w:rPr>
        <w:t>New York State (Robert Barbato)</w:t>
      </w:r>
    </w:p>
    <w:p w:rsidR="00AC4FC0" w:rsidRPr="00CC0471" w:rsidRDefault="00AC4FC0" w:rsidP="00AC4FC0">
      <w:pPr>
        <w:pStyle w:val="ListParagraph"/>
        <w:numPr>
          <w:ilvl w:val="0"/>
          <w:numId w:val="15"/>
        </w:numPr>
        <w:autoSpaceDE w:val="0"/>
        <w:autoSpaceDN w:val="0"/>
        <w:adjustRightInd w:val="0"/>
        <w:rPr>
          <w:szCs w:val="22"/>
        </w:rPr>
      </w:pPr>
      <w:r w:rsidRPr="00CC0471">
        <w:rPr>
          <w:szCs w:val="22"/>
        </w:rPr>
        <w:t>Technical Subcommittee Report</w:t>
      </w:r>
    </w:p>
    <w:p w:rsidR="00AC4FC0" w:rsidRPr="00CC0471" w:rsidRDefault="00AC4FC0" w:rsidP="00AC4FC0">
      <w:pPr>
        <w:pStyle w:val="ListParagraph"/>
        <w:numPr>
          <w:ilvl w:val="1"/>
          <w:numId w:val="15"/>
        </w:numPr>
        <w:autoSpaceDE w:val="0"/>
        <w:autoSpaceDN w:val="0"/>
        <w:adjustRightInd w:val="0"/>
        <w:ind w:left="1440"/>
        <w:rPr>
          <w:szCs w:val="22"/>
        </w:rPr>
      </w:pPr>
      <w:r w:rsidRPr="00CC0471">
        <w:rPr>
          <w:szCs w:val="22"/>
        </w:rPr>
        <w:t>Interregional Concurrence Requests</w:t>
      </w:r>
    </w:p>
    <w:p w:rsidR="00AC4FC0" w:rsidRPr="00CC0471" w:rsidRDefault="00AC4FC0" w:rsidP="00AC4FC0">
      <w:pPr>
        <w:pStyle w:val="ListParagraph"/>
        <w:numPr>
          <w:ilvl w:val="1"/>
          <w:numId w:val="15"/>
        </w:numPr>
        <w:autoSpaceDE w:val="0"/>
        <w:autoSpaceDN w:val="0"/>
        <w:adjustRightInd w:val="0"/>
        <w:ind w:left="1440"/>
        <w:rPr>
          <w:szCs w:val="22"/>
        </w:rPr>
      </w:pPr>
      <w:r w:rsidRPr="00CC0471">
        <w:rPr>
          <w:szCs w:val="22"/>
        </w:rPr>
        <w:t>4.9 GHz</w:t>
      </w:r>
      <w:r w:rsidR="004C4A2A" w:rsidRPr="00CC0471">
        <w:rPr>
          <w:szCs w:val="22"/>
        </w:rPr>
        <w:t xml:space="preserve"> Activity</w:t>
      </w:r>
    </w:p>
    <w:p w:rsidR="00AC4FC0" w:rsidRPr="00CC0471" w:rsidRDefault="00AC4FC0" w:rsidP="00AC4FC0">
      <w:pPr>
        <w:pStyle w:val="ListParagraph"/>
        <w:numPr>
          <w:ilvl w:val="1"/>
          <w:numId w:val="15"/>
        </w:numPr>
        <w:autoSpaceDE w:val="0"/>
        <w:autoSpaceDN w:val="0"/>
        <w:adjustRightInd w:val="0"/>
        <w:ind w:left="1440"/>
        <w:rPr>
          <w:szCs w:val="22"/>
        </w:rPr>
      </w:pPr>
      <w:r w:rsidRPr="00CC0471">
        <w:rPr>
          <w:szCs w:val="22"/>
        </w:rPr>
        <w:t>700 MHz</w:t>
      </w:r>
      <w:r w:rsidR="004C4A2A" w:rsidRPr="00CC0471">
        <w:rPr>
          <w:szCs w:val="22"/>
        </w:rPr>
        <w:t xml:space="preserve"> Applications</w:t>
      </w:r>
    </w:p>
    <w:p w:rsidR="000557D0" w:rsidRPr="00CC0471" w:rsidRDefault="000557D0" w:rsidP="000557D0">
      <w:pPr>
        <w:pStyle w:val="ListParagraph"/>
        <w:numPr>
          <w:ilvl w:val="1"/>
          <w:numId w:val="15"/>
        </w:numPr>
        <w:autoSpaceDE w:val="0"/>
        <w:autoSpaceDN w:val="0"/>
        <w:adjustRightInd w:val="0"/>
        <w:ind w:left="1440"/>
        <w:rPr>
          <w:szCs w:val="22"/>
        </w:rPr>
      </w:pPr>
      <w:r w:rsidRPr="00CC0471">
        <w:rPr>
          <w:szCs w:val="22"/>
        </w:rPr>
        <w:t>700 MHz Application Guidelines</w:t>
      </w:r>
    </w:p>
    <w:p w:rsidR="000557D0" w:rsidRPr="00CC0471" w:rsidRDefault="000557D0" w:rsidP="000557D0">
      <w:pPr>
        <w:pStyle w:val="ListParagraph"/>
        <w:numPr>
          <w:ilvl w:val="0"/>
          <w:numId w:val="15"/>
        </w:numPr>
        <w:autoSpaceDE w:val="0"/>
        <w:autoSpaceDN w:val="0"/>
        <w:adjustRightInd w:val="0"/>
        <w:rPr>
          <w:szCs w:val="22"/>
        </w:rPr>
      </w:pPr>
      <w:r w:rsidRPr="00CC0471">
        <w:rPr>
          <w:szCs w:val="22"/>
        </w:rPr>
        <w:t>Update Committee Report</w:t>
      </w:r>
    </w:p>
    <w:p w:rsidR="00AC4FC0" w:rsidRPr="00CC0471" w:rsidRDefault="00AC4FC0" w:rsidP="00AC4FC0">
      <w:pPr>
        <w:pStyle w:val="ListParagraph"/>
        <w:numPr>
          <w:ilvl w:val="0"/>
          <w:numId w:val="15"/>
        </w:numPr>
        <w:autoSpaceDE w:val="0"/>
        <w:autoSpaceDN w:val="0"/>
        <w:adjustRightInd w:val="0"/>
        <w:rPr>
          <w:szCs w:val="22"/>
        </w:rPr>
      </w:pPr>
      <w:r w:rsidRPr="00CC0471">
        <w:rPr>
          <w:szCs w:val="22"/>
        </w:rPr>
        <w:t>New Business and Comments</w:t>
      </w:r>
    </w:p>
    <w:p w:rsidR="00AC4FC0" w:rsidRPr="00CC0471" w:rsidRDefault="00AC4FC0" w:rsidP="00AC4FC0">
      <w:pPr>
        <w:pStyle w:val="ListParagraph"/>
        <w:numPr>
          <w:ilvl w:val="0"/>
          <w:numId w:val="15"/>
        </w:numPr>
        <w:autoSpaceDE w:val="0"/>
        <w:autoSpaceDN w:val="0"/>
        <w:adjustRightInd w:val="0"/>
        <w:rPr>
          <w:szCs w:val="22"/>
        </w:rPr>
      </w:pPr>
      <w:r w:rsidRPr="00CC0471">
        <w:rPr>
          <w:szCs w:val="22"/>
        </w:rPr>
        <w:t>Schedule Next Meeting</w:t>
      </w:r>
    </w:p>
    <w:p w:rsidR="009F11AC" w:rsidRPr="00EC1198" w:rsidRDefault="00AC4FC0" w:rsidP="00AC4FC0">
      <w:pPr>
        <w:pStyle w:val="ListParagraph"/>
        <w:numPr>
          <w:ilvl w:val="0"/>
          <w:numId w:val="15"/>
        </w:numPr>
        <w:rPr>
          <w:szCs w:val="22"/>
        </w:rPr>
      </w:pPr>
      <w:r w:rsidRPr="00CC0471">
        <w:rPr>
          <w:szCs w:val="22"/>
        </w:rPr>
        <w:t>Adjourn 700 MHz Meeting (800 MHz Meeting to follow)</w:t>
      </w:r>
    </w:p>
    <w:p w:rsidR="00AC4FC0" w:rsidRPr="00EC1198" w:rsidRDefault="00AC4FC0" w:rsidP="009F11AC">
      <w:pPr>
        <w:ind w:firstLine="720"/>
        <w:rPr>
          <w:szCs w:val="22"/>
        </w:rPr>
      </w:pPr>
    </w:p>
    <w:p w:rsidR="009F11AC" w:rsidRPr="00CC0471" w:rsidRDefault="009F11AC" w:rsidP="009F11AC">
      <w:pPr>
        <w:ind w:firstLine="720"/>
        <w:rPr>
          <w:szCs w:val="22"/>
        </w:rPr>
      </w:pPr>
      <w:r w:rsidRPr="00CC0471">
        <w:rPr>
          <w:szCs w:val="22"/>
        </w:rPr>
        <w:t xml:space="preserve">Immediately following the 700 MHz Public Safety RPC meeting, the 800 MHz NPSPAC meeting will convene at the same location.  </w:t>
      </w:r>
    </w:p>
    <w:p w:rsidR="00563C95" w:rsidRPr="00EC1198" w:rsidRDefault="00563C95" w:rsidP="009F11AC">
      <w:pPr>
        <w:ind w:firstLine="720"/>
        <w:rPr>
          <w:szCs w:val="22"/>
        </w:rPr>
      </w:pPr>
    </w:p>
    <w:p w:rsidR="00563C95" w:rsidRPr="00CC0471" w:rsidRDefault="00563C95" w:rsidP="009F11AC">
      <w:pPr>
        <w:ind w:firstLine="720"/>
        <w:rPr>
          <w:szCs w:val="22"/>
        </w:rPr>
      </w:pPr>
      <w:r w:rsidRPr="00CC0471">
        <w:rPr>
          <w:szCs w:val="22"/>
        </w:rPr>
        <w:lastRenderedPageBreak/>
        <w:t>The agenda for the 800 MHz NPSPAC meeting includes:</w:t>
      </w:r>
    </w:p>
    <w:p w:rsidR="002C549B" w:rsidRPr="00EC1198" w:rsidRDefault="002C549B" w:rsidP="009F11AC">
      <w:pPr>
        <w:ind w:firstLine="720"/>
        <w:rPr>
          <w:szCs w:val="22"/>
        </w:rPr>
      </w:pPr>
    </w:p>
    <w:p w:rsidR="00AC4FC0" w:rsidRPr="00CC0471" w:rsidRDefault="00AC4FC0" w:rsidP="00AC4FC0">
      <w:pPr>
        <w:pStyle w:val="ListParagraph"/>
        <w:numPr>
          <w:ilvl w:val="0"/>
          <w:numId w:val="17"/>
        </w:numPr>
        <w:autoSpaceDE w:val="0"/>
        <w:autoSpaceDN w:val="0"/>
        <w:adjustRightInd w:val="0"/>
        <w:rPr>
          <w:szCs w:val="22"/>
        </w:rPr>
      </w:pPr>
      <w:r w:rsidRPr="00CC0471">
        <w:rPr>
          <w:szCs w:val="22"/>
        </w:rPr>
        <w:t xml:space="preserve">Review and Approve </w:t>
      </w:r>
      <w:r w:rsidR="000557D0" w:rsidRPr="00CC0471">
        <w:rPr>
          <w:szCs w:val="22"/>
        </w:rPr>
        <w:t xml:space="preserve">July </w:t>
      </w:r>
      <w:r w:rsidR="004C4A2A" w:rsidRPr="00CC0471">
        <w:rPr>
          <w:szCs w:val="22"/>
        </w:rPr>
        <w:t>1</w:t>
      </w:r>
      <w:r w:rsidRPr="00CC0471">
        <w:rPr>
          <w:szCs w:val="22"/>
        </w:rPr>
        <w:t>, 201</w:t>
      </w:r>
      <w:r w:rsidR="004C4A2A" w:rsidRPr="00CC0471">
        <w:rPr>
          <w:szCs w:val="22"/>
        </w:rPr>
        <w:t>5</w:t>
      </w:r>
      <w:r w:rsidRPr="00CC0471">
        <w:rPr>
          <w:szCs w:val="22"/>
        </w:rPr>
        <w:t xml:space="preserve"> Meeting Agenda</w:t>
      </w:r>
    </w:p>
    <w:p w:rsidR="00AC4FC0" w:rsidRPr="00CC0471" w:rsidRDefault="00AC4FC0" w:rsidP="00AC4FC0">
      <w:pPr>
        <w:pStyle w:val="ListParagraph"/>
        <w:numPr>
          <w:ilvl w:val="0"/>
          <w:numId w:val="17"/>
        </w:numPr>
        <w:autoSpaceDE w:val="0"/>
        <w:autoSpaceDN w:val="0"/>
        <w:adjustRightInd w:val="0"/>
        <w:rPr>
          <w:szCs w:val="22"/>
        </w:rPr>
      </w:pPr>
      <w:r w:rsidRPr="00CC0471">
        <w:rPr>
          <w:szCs w:val="22"/>
        </w:rPr>
        <w:t xml:space="preserve">Review and Approve </w:t>
      </w:r>
      <w:r w:rsidR="000557D0" w:rsidRPr="00CC0471">
        <w:rPr>
          <w:szCs w:val="22"/>
        </w:rPr>
        <w:t>March 11</w:t>
      </w:r>
      <w:r w:rsidRPr="00CC0471">
        <w:rPr>
          <w:szCs w:val="22"/>
        </w:rPr>
        <w:t>, 201</w:t>
      </w:r>
      <w:r w:rsidR="000557D0" w:rsidRPr="00CC0471">
        <w:rPr>
          <w:szCs w:val="22"/>
        </w:rPr>
        <w:t>5</w:t>
      </w:r>
      <w:r w:rsidRPr="00CC0471">
        <w:rPr>
          <w:szCs w:val="22"/>
        </w:rPr>
        <w:t xml:space="preserve"> Meeting Minutes</w:t>
      </w:r>
    </w:p>
    <w:p w:rsidR="00AC4FC0" w:rsidRPr="00CC0471" w:rsidRDefault="00AC4FC0" w:rsidP="00AC4FC0">
      <w:pPr>
        <w:pStyle w:val="ListParagraph"/>
        <w:numPr>
          <w:ilvl w:val="0"/>
          <w:numId w:val="17"/>
        </w:numPr>
        <w:autoSpaceDE w:val="0"/>
        <w:autoSpaceDN w:val="0"/>
        <w:adjustRightInd w:val="0"/>
        <w:rPr>
          <w:szCs w:val="22"/>
        </w:rPr>
      </w:pPr>
      <w:r w:rsidRPr="00CC0471">
        <w:rPr>
          <w:szCs w:val="22"/>
        </w:rPr>
        <w:t>Technical Subcommittee Report</w:t>
      </w:r>
    </w:p>
    <w:p w:rsidR="00AC4FC0" w:rsidRPr="00CC0471" w:rsidRDefault="00AC4FC0" w:rsidP="00AC4FC0">
      <w:pPr>
        <w:pStyle w:val="ListParagraph"/>
        <w:numPr>
          <w:ilvl w:val="1"/>
          <w:numId w:val="17"/>
        </w:numPr>
        <w:autoSpaceDE w:val="0"/>
        <w:autoSpaceDN w:val="0"/>
        <w:adjustRightInd w:val="0"/>
        <w:ind w:left="1440"/>
        <w:rPr>
          <w:szCs w:val="22"/>
        </w:rPr>
      </w:pPr>
      <w:r w:rsidRPr="00CC0471">
        <w:rPr>
          <w:szCs w:val="22"/>
        </w:rPr>
        <w:t>Interregional Concurrence Requests</w:t>
      </w:r>
    </w:p>
    <w:p w:rsidR="00AC4FC0" w:rsidRPr="00CC0471" w:rsidRDefault="00AC4FC0" w:rsidP="00AC4FC0">
      <w:pPr>
        <w:pStyle w:val="ListParagraph"/>
        <w:numPr>
          <w:ilvl w:val="1"/>
          <w:numId w:val="17"/>
        </w:numPr>
        <w:autoSpaceDE w:val="0"/>
        <w:autoSpaceDN w:val="0"/>
        <w:adjustRightInd w:val="0"/>
        <w:ind w:left="1440"/>
        <w:rPr>
          <w:szCs w:val="22"/>
        </w:rPr>
      </w:pPr>
      <w:r w:rsidRPr="00CC0471">
        <w:rPr>
          <w:szCs w:val="22"/>
        </w:rPr>
        <w:t>Application Discussions</w:t>
      </w:r>
    </w:p>
    <w:p w:rsidR="00AC4FC0" w:rsidRPr="00CC0471" w:rsidRDefault="00AC4FC0" w:rsidP="00AC4FC0">
      <w:pPr>
        <w:pStyle w:val="ListParagraph"/>
        <w:numPr>
          <w:ilvl w:val="0"/>
          <w:numId w:val="17"/>
        </w:numPr>
        <w:autoSpaceDE w:val="0"/>
        <w:autoSpaceDN w:val="0"/>
        <w:adjustRightInd w:val="0"/>
        <w:rPr>
          <w:szCs w:val="22"/>
        </w:rPr>
      </w:pPr>
      <w:r w:rsidRPr="00CC0471">
        <w:rPr>
          <w:szCs w:val="22"/>
        </w:rPr>
        <w:t>Other Frequency Band</w:t>
      </w:r>
      <w:r w:rsidR="004C4A2A" w:rsidRPr="00CC0471">
        <w:rPr>
          <w:szCs w:val="22"/>
        </w:rPr>
        <w:t>s</w:t>
      </w:r>
      <w:r w:rsidRPr="00CC0471">
        <w:rPr>
          <w:szCs w:val="22"/>
        </w:rPr>
        <w:t xml:space="preserve"> Discussion</w:t>
      </w:r>
    </w:p>
    <w:p w:rsidR="00AC4FC0" w:rsidRPr="00CC0471" w:rsidRDefault="004C4A2A" w:rsidP="00AC4FC0">
      <w:pPr>
        <w:pStyle w:val="ListParagraph"/>
        <w:numPr>
          <w:ilvl w:val="0"/>
          <w:numId w:val="17"/>
        </w:numPr>
        <w:autoSpaceDE w:val="0"/>
        <w:autoSpaceDN w:val="0"/>
        <w:adjustRightInd w:val="0"/>
        <w:rPr>
          <w:szCs w:val="22"/>
        </w:rPr>
      </w:pPr>
      <w:r w:rsidRPr="00CC0471">
        <w:rPr>
          <w:szCs w:val="22"/>
        </w:rPr>
        <w:t xml:space="preserve">Regional Plan </w:t>
      </w:r>
      <w:r w:rsidR="00AC4FC0" w:rsidRPr="00CC0471">
        <w:rPr>
          <w:szCs w:val="22"/>
        </w:rPr>
        <w:t>Update Committee</w:t>
      </w:r>
    </w:p>
    <w:p w:rsidR="00AC4FC0" w:rsidRPr="00CC0471" w:rsidRDefault="00AC4FC0" w:rsidP="00AC4FC0">
      <w:pPr>
        <w:pStyle w:val="ListParagraph"/>
        <w:numPr>
          <w:ilvl w:val="0"/>
          <w:numId w:val="17"/>
        </w:numPr>
        <w:autoSpaceDE w:val="0"/>
        <w:autoSpaceDN w:val="0"/>
        <w:adjustRightInd w:val="0"/>
        <w:rPr>
          <w:szCs w:val="22"/>
        </w:rPr>
      </w:pPr>
      <w:r w:rsidRPr="00CC0471">
        <w:rPr>
          <w:szCs w:val="22"/>
        </w:rPr>
        <w:t>New Business and Comments</w:t>
      </w:r>
    </w:p>
    <w:p w:rsidR="00AC4FC0" w:rsidRPr="00CC0471" w:rsidRDefault="00AC4FC0" w:rsidP="00AC4FC0">
      <w:pPr>
        <w:pStyle w:val="ListParagraph"/>
        <w:numPr>
          <w:ilvl w:val="0"/>
          <w:numId w:val="17"/>
        </w:numPr>
        <w:autoSpaceDE w:val="0"/>
        <w:autoSpaceDN w:val="0"/>
        <w:adjustRightInd w:val="0"/>
        <w:rPr>
          <w:szCs w:val="22"/>
        </w:rPr>
      </w:pPr>
      <w:r w:rsidRPr="00CC0471">
        <w:rPr>
          <w:szCs w:val="22"/>
        </w:rPr>
        <w:t>Schedule Next Meeting</w:t>
      </w:r>
    </w:p>
    <w:p w:rsidR="001233E8" w:rsidRPr="00CC0471" w:rsidRDefault="00AC4FC0" w:rsidP="00AC4FC0">
      <w:pPr>
        <w:pStyle w:val="ListParagraph"/>
        <w:numPr>
          <w:ilvl w:val="0"/>
          <w:numId w:val="17"/>
        </w:numPr>
        <w:autoSpaceDE w:val="0"/>
        <w:autoSpaceDN w:val="0"/>
        <w:adjustRightInd w:val="0"/>
        <w:rPr>
          <w:szCs w:val="22"/>
        </w:rPr>
      </w:pPr>
      <w:r w:rsidRPr="00CC0471">
        <w:rPr>
          <w:szCs w:val="22"/>
        </w:rPr>
        <w:t>Adjourn 800 MHz Meeting</w:t>
      </w:r>
    </w:p>
    <w:p w:rsidR="00AC4FC0" w:rsidRPr="00CC0471" w:rsidRDefault="00AC4FC0" w:rsidP="00AC4FC0">
      <w:pPr>
        <w:pStyle w:val="ListParagraph"/>
        <w:autoSpaceDE w:val="0"/>
        <w:autoSpaceDN w:val="0"/>
        <w:adjustRightInd w:val="0"/>
        <w:ind w:left="1080"/>
        <w:rPr>
          <w:szCs w:val="22"/>
        </w:rPr>
      </w:pPr>
    </w:p>
    <w:p w:rsidR="001233E8" w:rsidRPr="00CC0471" w:rsidRDefault="001233E8" w:rsidP="001233E8">
      <w:pPr>
        <w:pStyle w:val="ListParagraph"/>
        <w:ind w:left="0" w:firstLine="720"/>
        <w:rPr>
          <w:szCs w:val="22"/>
        </w:rPr>
      </w:pPr>
      <w:r w:rsidRPr="00CC0471">
        <w:rPr>
          <w:szCs w:val="22"/>
        </w:rPr>
        <w:t xml:space="preserve">Both Region 30 Public Safety RPCs’ meetings are open to the public.  All public safety providers in Region 30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  </w:t>
      </w:r>
    </w:p>
    <w:p w:rsidR="00F07D35" w:rsidRPr="00CC0471" w:rsidRDefault="00F07D35" w:rsidP="001233E8">
      <w:pPr>
        <w:pStyle w:val="ListParagraph"/>
        <w:ind w:left="0" w:firstLine="720"/>
        <w:rPr>
          <w:szCs w:val="22"/>
        </w:rPr>
      </w:pPr>
    </w:p>
    <w:p w:rsidR="00F07D35" w:rsidRPr="00CC0471" w:rsidRDefault="00F07D35" w:rsidP="001233E8">
      <w:pPr>
        <w:pStyle w:val="ListParagraph"/>
        <w:ind w:left="0" w:firstLine="720"/>
        <w:rPr>
          <w:szCs w:val="22"/>
        </w:rPr>
      </w:pPr>
      <w:r w:rsidRPr="00CC0471">
        <w:rPr>
          <w:szCs w:val="22"/>
        </w:rPr>
        <w:t>All interested parties wishing to participate in planning for the use of public safety spectrum in the 700 MHz and 800 MHz NPSPAC bands within Region 30 should plan to attend.  For further information, please contact Lee Shurtleff</w:t>
      </w:r>
      <w:r w:rsidR="002C648D" w:rsidRPr="00CC0471">
        <w:rPr>
          <w:szCs w:val="22"/>
        </w:rPr>
        <w:t xml:space="preserve"> or Robert Isby</w:t>
      </w:r>
      <w:r w:rsidR="00B87CE9" w:rsidRPr="00CC0471">
        <w:rPr>
          <w:szCs w:val="22"/>
        </w:rPr>
        <w:t>:</w:t>
      </w:r>
    </w:p>
    <w:p w:rsidR="00F07D35" w:rsidRPr="00CC0471" w:rsidRDefault="00F07D35" w:rsidP="001233E8">
      <w:pPr>
        <w:pStyle w:val="ListParagraph"/>
        <w:ind w:left="0" w:firstLine="720"/>
        <w:rPr>
          <w:szCs w:val="22"/>
        </w:rPr>
      </w:pPr>
    </w:p>
    <w:p w:rsidR="00F07D35" w:rsidRPr="00CC0471" w:rsidRDefault="00F07D35" w:rsidP="001233E8">
      <w:pPr>
        <w:pStyle w:val="ListParagraph"/>
        <w:ind w:left="0" w:firstLine="720"/>
        <w:rPr>
          <w:szCs w:val="22"/>
        </w:rPr>
      </w:pPr>
      <w:r w:rsidRPr="00CC0471">
        <w:rPr>
          <w:szCs w:val="22"/>
        </w:rPr>
        <w:t>Lee Shurtleff, Chairman</w:t>
      </w:r>
    </w:p>
    <w:p w:rsidR="00F07D35" w:rsidRPr="00CC0471" w:rsidRDefault="00F07D35" w:rsidP="001233E8">
      <w:pPr>
        <w:pStyle w:val="ListParagraph"/>
        <w:ind w:left="0" w:firstLine="720"/>
        <w:rPr>
          <w:szCs w:val="22"/>
        </w:rPr>
      </w:pPr>
      <w:r w:rsidRPr="00CC0471">
        <w:rPr>
          <w:szCs w:val="22"/>
        </w:rPr>
        <w:t>Tompkins County</w:t>
      </w:r>
    </w:p>
    <w:p w:rsidR="00F07D35" w:rsidRPr="00CC0471" w:rsidRDefault="00F07D35" w:rsidP="001233E8">
      <w:pPr>
        <w:pStyle w:val="ListParagraph"/>
        <w:ind w:left="0" w:firstLine="720"/>
        <w:rPr>
          <w:szCs w:val="22"/>
        </w:rPr>
      </w:pPr>
      <w:r w:rsidRPr="00CC0471">
        <w:rPr>
          <w:szCs w:val="22"/>
        </w:rPr>
        <w:t>92 Brown Road</w:t>
      </w:r>
    </w:p>
    <w:p w:rsidR="00F07D35" w:rsidRPr="00CC0471" w:rsidRDefault="00F07D35" w:rsidP="001233E8">
      <w:pPr>
        <w:pStyle w:val="ListParagraph"/>
        <w:ind w:left="0" w:firstLine="720"/>
        <w:rPr>
          <w:szCs w:val="22"/>
        </w:rPr>
      </w:pPr>
      <w:r w:rsidRPr="00CC0471">
        <w:rPr>
          <w:szCs w:val="22"/>
        </w:rPr>
        <w:t>Ithaca, New York 14850</w:t>
      </w:r>
    </w:p>
    <w:p w:rsidR="00F07D35" w:rsidRPr="00CC0471" w:rsidRDefault="00F07D35" w:rsidP="001233E8">
      <w:pPr>
        <w:pStyle w:val="ListParagraph"/>
        <w:ind w:left="0" w:firstLine="720"/>
        <w:rPr>
          <w:szCs w:val="22"/>
        </w:rPr>
      </w:pPr>
      <w:r w:rsidRPr="00CC0471">
        <w:rPr>
          <w:szCs w:val="22"/>
        </w:rPr>
        <w:t>(607) 257-3888</w:t>
      </w:r>
      <w:r w:rsidR="002C648D" w:rsidRPr="00CC0471">
        <w:rPr>
          <w:szCs w:val="22"/>
        </w:rPr>
        <w:t xml:space="preserve"> Office</w:t>
      </w:r>
    </w:p>
    <w:p w:rsidR="002C648D" w:rsidRPr="00CC0471" w:rsidRDefault="004A7E3F" w:rsidP="001233E8">
      <w:pPr>
        <w:pStyle w:val="ListParagraph"/>
        <w:ind w:left="0" w:firstLine="720"/>
        <w:rPr>
          <w:szCs w:val="22"/>
        </w:rPr>
      </w:pPr>
      <w:hyperlink r:id="rId14" w:history="1">
        <w:r w:rsidR="002C648D" w:rsidRPr="00CC0471">
          <w:rPr>
            <w:rStyle w:val="Hyperlink"/>
            <w:szCs w:val="22"/>
          </w:rPr>
          <w:t>LShurtleff@Tompkins-Co.org</w:t>
        </w:r>
      </w:hyperlink>
    </w:p>
    <w:p w:rsidR="002C648D" w:rsidRPr="00CC0471" w:rsidRDefault="002C648D" w:rsidP="001233E8">
      <w:pPr>
        <w:pStyle w:val="ListParagraph"/>
        <w:ind w:left="0" w:firstLine="720"/>
        <w:rPr>
          <w:szCs w:val="22"/>
        </w:rPr>
      </w:pPr>
    </w:p>
    <w:p w:rsidR="002C648D" w:rsidRPr="00CC0471" w:rsidRDefault="002C648D" w:rsidP="002C648D">
      <w:pPr>
        <w:ind w:firstLine="720"/>
        <w:rPr>
          <w:bCs/>
          <w:szCs w:val="22"/>
        </w:rPr>
      </w:pPr>
      <w:r w:rsidRPr="00CC0471">
        <w:rPr>
          <w:bCs/>
          <w:szCs w:val="22"/>
        </w:rPr>
        <w:t xml:space="preserve">Robert H. Isby, Jr., Secretary </w:t>
      </w:r>
    </w:p>
    <w:p w:rsidR="002C648D" w:rsidRPr="00CC0471" w:rsidRDefault="002C648D" w:rsidP="002C648D">
      <w:pPr>
        <w:ind w:firstLine="720"/>
        <w:rPr>
          <w:bCs/>
          <w:color w:val="000000"/>
          <w:szCs w:val="22"/>
        </w:rPr>
      </w:pPr>
      <w:r w:rsidRPr="00CC0471">
        <w:rPr>
          <w:bCs/>
          <w:color w:val="000000"/>
          <w:szCs w:val="22"/>
        </w:rPr>
        <w:t>700 and 800 MHz RPC's</w:t>
      </w:r>
    </w:p>
    <w:p w:rsidR="002C648D" w:rsidRPr="00CC0471" w:rsidRDefault="002C648D" w:rsidP="002C648D">
      <w:pPr>
        <w:ind w:firstLine="720"/>
        <w:rPr>
          <w:bCs/>
          <w:szCs w:val="22"/>
        </w:rPr>
      </w:pPr>
      <w:r w:rsidRPr="00CC0471">
        <w:rPr>
          <w:bCs/>
          <w:szCs w:val="22"/>
        </w:rPr>
        <w:t>Engineer Specialist IV, Spectrum Acquisition and Management</w:t>
      </w:r>
    </w:p>
    <w:p w:rsidR="002C648D" w:rsidRPr="00CC0471" w:rsidRDefault="002C648D" w:rsidP="002C648D">
      <w:pPr>
        <w:ind w:firstLine="720"/>
        <w:rPr>
          <w:bCs/>
          <w:szCs w:val="22"/>
        </w:rPr>
      </w:pPr>
      <w:r w:rsidRPr="00CC0471">
        <w:rPr>
          <w:bCs/>
          <w:szCs w:val="22"/>
        </w:rPr>
        <w:t>HARRIS Corporation, RF Communications Division</w:t>
      </w:r>
    </w:p>
    <w:p w:rsidR="002C648D" w:rsidRPr="00CC0471" w:rsidRDefault="002C648D" w:rsidP="002C648D">
      <w:pPr>
        <w:ind w:left="720"/>
        <w:rPr>
          <w:szCs w:val="22"/>
        </w:rPr>
      </w:pPr>
      <w:r w:rsidRPr="00CC0471">
        <w:rPr>
          <w:szCs w:val="22"/>
        </w:rPr>
        <w:t>434 West Sand Lake Road</w:t>
      </w:r>
    </w:p>
    <w:p w:rsidR="002C648D" w:rsidRPr="00CC0471" w:rsidRDefault="002C648D" w:rsidP="002C648D">
      <w:pPr>
        <w:ind w:left="720"/>
        <w:rPr>
          <w:szCs w:val="22"/>
        </w:rPr>
      </w:pPr>
      <w:r w:rsidRPr="00CC0471">
        <w:rPr>
          <w:szCs w:val="22"/>
        </w:rPr>
        <w:t>Wynantskill, New York 12198</w:t>
      </w:r>
    </w:p>
    <w:p w:rsidR="002C648D" w:rsidRPr="00CC0471" w:rsidRDefault="002C648D" w:rsidP="002C648D">
      <w:pPr>
        <w:ind w:left="720"/>
        <w:rPr>
          <w:szCs w:val="22"/>
        </w:rPr>
      </w:pPr>
      <w:r w:rsidRPr="00CC0471">
        <w:rPr>
          <w:szCs w:val="22"/>
        </w:rPr>
        <w:t xml:space="preserve">(518) 389-8876 Cell </w:t>
      </w:r>
    </w:p>
    <w:p w:rsidR="002C648D" w:rsidRPr="00CC0471" w:rsidRDefault="004A7E3F" w:rsidP="002C648D">
      <w:pPr>
        <w:pStyle w:val="ListParagraph"/>
        <w:ind w:left="0" w:firstLine="720"/>
        <w:rPr>
          <w:szCs w:val="22"/>
        </w:rPr>
      </w:pPr>
      <w:hyperlink r:id="rId15" w:history="1">
        <w:r w:rsidR="002C648D" w:rsidRPr="00CC0471">
          <w:rPr>
            <w:rStyle w:val="Hyperlink"/>
            <w:szCs w:val="22"/>
          </w:rPr>
          <w:t>Risby@Harris.com</w:t>
        </w:r>
      </w:hyperlink>
    </w:p>
    <w:p w:rsidR="002C648D" w:rsidRPr="00CC0471" w:rsidRDefault="002C648D" w:rsidP="002C648D">
      <w:pPr>
        <w:pStyle w:val="ListParagraph"/>
        <w:ind w:left="0" w:firstLine="720"/>
        <w:rPr>
          <w:szCs w:val="22"/>
        </w:rPr>
      </w:pPr>
    </w:p>
    <w:p w:rsidR="00602577" w:rsidRPr="00C63657" w:rsidRDefault="002C648D" w:rsidP="00C63657">
      <w:pPr>
        <w:pStyle w:val="ListParagraph"/>
        <w:ind w:left="0" w:firstLine="720"/>
        <w:jc w:val="center"/>
        <w:rPr>
          <w:sz w:val="24"/>
          <w:szCs w:val="24"/>
        </w:rPr>
      </w:pPr>
      <w:r w:rsidRPr="006E2491">
        <w:rPr>
          <w:sz w:val="24"/>
          <w:szCs w:val="24"/>
        </w:rPr>
        <w:t>-FCC-</w:t>
      </w:r>
    </w:p>
    <w:sectPr w:rsidR="00602577" w:rsidRPr="00C6365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8D0" w:rsidRDefault="00C918D0">
      <w:r>
        <w:separator/>
      </w:r>
    </w:p>
  </w:endnote>
  <w:endnote w:type="continuationSeparator" w:id="0">
    <w:p w:rsidR="00C918D0" w:rsidRDefault="00C91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EF8" w:rsidRDefault="00B63E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EF8" w:rsidRDefault="00B63E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EF8" w:rsidRDefault="00B63E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8D0" w:rsidRDefault="00C918D0">
      <w:r>
        <w:separator/>
      </w:r>
    </w:p>
  </w:footnote>
  <w:footnote w:type="continuationSeparator" w:id="0">
    <w:p w:rsidR="00C918D0" w:rsidRDefault="00C918D0">
      <w:r>
        <w:continuationSeparator/>
      </w:r>
    </w:p>
  </w:footnote>
  <w:footnote w:id="1">
    <w:p w:rsidR="00B000F6" w:rsidRPr="00105EB5" w:rsidRDefault="00B000F6">
      <w:pPr>
        <w:pStyle w:val="FootnoteText"/>
        <w:rPr>
          <w:sz w:val="20"/>
        </w:rPr>
      </w:pPr>
      <w:r w:rsidRPr="00105EB5">
        <w:rPr>
          <w:rStyle w:val="FootnoteReference"/>
          <w:sz w:val="20"/>
        </w:rPr>
        <w:footnoteRef/>
      </w:r>
      <w:r w:rsidRPr="00105EB5">
        <w:rPr>
          <w:sz w:val="20"/>
        </w:rPr>
        <w:t xml:space="preserve"> </w:t>
      </w:r>
      <w:r>
        <w:rPr>
          <w:sz w:val="20"/>
        </w:rPr>
        <w:t xml:space="preserve">The Region 30 RPC includes The </w:t>
      </w:r>
      <w:r>
        <w:rPr>
          <w:color w:val="000000"/>
          <w:sz w:val="20"/>
        </w:rPr>
        <w:t>Region 30 regional planning area includes thirty-one counties in upstate New York:  Albany, Broome, Cayuga, Chenango, Clinton, Columbia, Cortland, Delaware, Essex, Franklin, Fulton, Green, Hamilton, Herkimer, Jefferson, Lewis, Madison, Montgomery, Oneida, Onondaga, Oswego, Otsego, Rensselaer, St. Lawrence, Saratoga, Schenectady, Schoharie, Tioga, Tompkins, Warren, and Washington.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EF8" w:rsidRDefault="00B63E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EF8" w:rsidRDefault="00B63E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0F6" w:rsidRPr="00F63F82" w:rsidRDefault="00B000F6">
    <w:pPr>
      <w:pStyle w:val="Header"/>
      <w:tabs>
        <w:tab w:val="clear" w:pos="4320"/>
        <w:tab w:val="clear" w:pos="8640"/>
      </w:tabs>
      <w:spacing w:before="40"/>
      <w:ind w:firstLine="1080"/>
      <w:rPr>
        <w:rFonts w:ascii="Arial" w:hAnsi="Arial" w:cs="Arial"/>
        <w:b/>
        <w:kern w:val="28"/>
        <w:sz w:val="96"/>
      </w:rPr>
    </w:pPr>
    <w:r>
      <w:rPr>
        <w:rFonts w:ascii="News Gothic MT" w:hAnsi="News Gothic MT"/>
        <w:b/>
        <w:noProof/>
        <w:sz w:val="24"/>
      </w:rPr>
      <w:drawing>
        <wp:anchor distT="0" distB="0" distL="114300" distR="114300" simplePos="0" relativeHeight="251659264" behindDoc="0" locked="0" layoutInCell="0" allowOverlap="1" wp14:anchorId="74FBCA4C" wp14:editId="7A8CC715">
          <wp:simplePos x="0" y="0"/>
          <wp:positionH relativeFrom="column">
            <wp:posOffset>443865</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F63F82">
      <w:rPr>
        <w:rFonts w:ascii="Arial" w:hAnsi="Arial" w:cs="Arial"/>
        <w:b/>
        <w:kern w:val="28"/>
        <w:sz w:val="96"/>
      </w:rPr>
      <w:t>PUBLIC NOTICE</w:t>
    </w:r>
  </w:p>
  <w:p w:rsidR="00B000F6" w:rsidRDefault="00B000F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05BE6C0A" wp14:editId="75437566">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37FBCBFB" wp14:editId="51CD34D3">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0F6" w:rsidRDefault="00B000F6">
                          <w:pPr>
                            <w:rPr>
                              <w:rFonts w:ascii="Arial" w:hAnsi="Arial"/>
                              <w:b/>
                            </w:rPr>
                          </w:pPr>
                          <w:r>
                            <w:rPr>
                              <w:rFonts w:ascii="Arial" w:hAnsi="Arial"/>
                              <w:b/>
                            </w:rPr>
                            <w:t>Federal Communications Commission</w:t>
                          </w:r>
                        </w:p>
                        <w:p w:rsidR="00B000F6" w:rsidRDefault="00B000F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000F6" w:rsidRDefault="00B000F6">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B000F6" w:rsidRDefault="00B000F6">
                    <w:pPr>
                      <w:rPr>
                        <w:rFonts w:ascii="Arial" w:hAnsi="Arial"/>
                        <w:b/>
                      </w:rPr>
                    </w:pPr>
                    <w:r>
                      <w:rPr>
                        <w:rFonts w:ascii="Arial" w:hAnsi="Arial"/>
                        <w:b/>
                      </w:rPr>
                      <w:t>Federal Communications Commission</w:t>
                    </w:r>
                  </w:p>
                  <w:p w:rsidR="00B000F6" w:rsidRDefault="00B000F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000F6" w:rsidRDefault="00B000F6">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487057EC" wp14:editId="18E9C756">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0F6" w:rsidRDefault="00B000F6">
                          <w:pPr>
                            <w:spacing w:before="40"/>
                            <w:jc w:val="right"/>
                            <w:rPr>
                              <w:rFonts w:ascii="Arial" w:hAnsi="Arial"/>
                              <w:b/>
                              <w:sz w:val="16"/>
                            </w:rPr>
                          </w:pPr>
                          <w:r>
                            <w:rPr>
                              <w:rFonts w:ascii="Arial" w:hAnsi="Arial"/>
                              <w:b/>
                              <w:sz w:val="16"/>
                            </w:rPr>
                            <w:t>News Media Information 202 / 418-0500</w:t>
                          </w:r>
                        </w:p>
                        <w:p w:rsidR="00B000F6" w:rsidRDefault="00B000F6">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000F6" w:rsidRDefault="00B000F6">
                          <w:pPr>
                            <w:jc w:val="right"/>
                            <w:rPr>
                              <w:rFonts w:ascii="Arial" w:hAnsi="Arial"/>
                              <w:b/>
                              <w:sz w:val="16"/>
                            </w:rPr>
                          </w:pPr>
                          <w:r>
                            <w:rPr>
                              <w:rFonts w:ascii="Arial" w:hAnsi="Arial"/>
                              <w:b/>
                              <w:sz w:val="16"/>
                            </w:rPr>
                            <w:t>TTY: 1-888-835-5322</w:t>
                          </w:r>
                        </w:p>
                        <w:p w:rsidR="00B000F6" w:rsidRDefault="00B000F6">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B000F6" w:rsidRDefault="00B000F6">
                    <w:pPr>
                      <w:spacing w:before="40"/>
                      <w:jc w:val="right"/>
                      <w:rPr>
                        <w:rFonts w:ascii="Arial" w:hAnsi="Arial"/>
                        <w:b/>
                        <w:sz w:val="16"/>
                      </w:rPr>
                    </w:pPr>
                    <w:r>
                      <w:rPr>
                        <w:rFonts w:ascii="Arial" w:hAnsi="Arial"/>
                        <w:b/>
                        <w:sz w:val="16"/>
                      </w:rPr>
                      <w:t>News Media Information 202 / 418-0500</w:t>
                    </w:r>
                  </w:p>
                  <w:p w:rsidR="00B000F6" w:rsidRDefault="00B000F6">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B000F6" w:rsidRDefault="00B000F6">
                    <w:pPr>
                      <w:jc w:val="right"/>
                      <w:rPr>
                        <w:rFonts w:ascii="Arial" w:hAnsi="Arial"/>
                        <w:b/>
                        <w:sz w:val="16"/>
                      </w:rPr>
                    </w:pPr>
                    <w:r>
                      <w:rPr>
                        <w:rFonts w:ascii="Arial" w:hAnsi="Arial"/>
                        <w:b/>
                        <w:sz w:val="16"/>
                      </w:rPr>
                      <w:t>TTY: 1-888-835-5322</w:t>
                    </w:r>
                  </w:p>
                  <w:p w:rsidR="00B000F6" w:rsidRDefault="00B000F6">
                    <w:pPr>
                      <w:jc w:val="right"/>
                    </w:pPr>
                  </w:p>
                </w:txbxContent>
              </v:textbox>
            </v:shape>
          </w:pict>
        </mc:Fallback>
      </mc:AlternateContent>
    </w:r>
  </w:p>
  <w:p w:rsidR="00B000F6" w:rsidRDefault="00B000F6">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1F20"/>
    <w:multiLevelType w:val="hybridMultilevel"/>
    <w:tmpl w:val="796469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39021D"/>
    <w:multiLevelType w:val="hybridMultilevel"/>
    <w:tmpl w:val="FE8851FA"/>
    <w:lvl w:ilvl="0" w:tplc="C9FC67D6">
      <w:start w:val="1"/>
      <w:numFmt w:val="lowerRoman"/>
      <w:lvlText w:val="%1."/>
      <w:lvlJc w:val="left"/>
      <w:pPr>
        <w:ind w:left="1080" w:hanging="720"/>
      </w:pPr>
      <w:rPr>
        <w:rFonts w:hint="default"/>
      </w:rPr>
    </w:lvl>
    <w:lvl w:ilvl="1" w:tplc="45809B8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D0FA9"/>
    <w:multiLevelType w:val="hybridMultilevel"/>
    <w:tmpl w:val="AA9E072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177AF1"/>
    <w:multiLevelType w:val="hybridMultilevel"/>
    <w:tmpl w:val="7A348B6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29B417AC"/>
    <w:multiLevelType w:val="hybridMultilevel"/>
    <w:tmpl w:val="78A4C544"/>
    <w:lvl w:ilvl="0" w:tplc="4F6435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5F377F73"/>
    <w:multiLevelType w:val="hybridMultilevel"/>
    <w:tmpl w:val="5C28CB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EA314B"/>
    <w:multiLevelType w:val="hybridMultilevel"/>
    <w:tmpl w:val="6F3825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8"/>
  </w:num>
  <w:num w:numId="3">
    <w:abstractNumId w:val="10"/>
  </w:num>
  <w:num w:numId="4">
    <w:abstractNumId w:val="5"/>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6"/>
  </w:num>
  <w:num w:numId="13">
    <w:abstractNumId w:val="2"/>
  </w:num>
  <w:num w:numId="14">
    <w:abstractNumId w:val="3"/>
  </w:num>
  <w:num w:numId="15">
    <w:abstractNumId w:val="0"/>
  </w:num>
  <w:num w:numId="16">
    <w:abstractNumId w:val="4"/>
  </w:num>
  <w:num w:numId="17">
    <w:abstractNumId w:val="12"/>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F82"/>
    <w:rsid w:val="000265AE"/>
    <w:rsid w:val="000557D0"/>
    <w:rsid w:val="000B746B"/>
    <w:rsid w:val="000C2ED9"/>
    <w:rsid w:val="00100129"/>
    <w:rsid w:val="00105EB5"/>
    <w:rsid w:val="001233E8"/>
    <w:rsid w:val="001D45F6"/>
    <w:rsid w:val="002A3AEA"/>
    <w:rsid w:val="002B07C9"/>
    <w:rsid w:val="002C549B"/>
    <w:rsid w:val="002C648D"/>
    <w:rsid w:val="002D44F5"/>
    <w:rsid w:val="0032394E"/>
    <w:rsid w:val="0033486B"/>
    <w:rsid w:val="003771CB"/>
    <w:rsid w:val="003C257E"/>
    <w:rsid w:val="003F570F"/>
    <w:rsid w:val="00466193"/>
    <w:rsid w:val="004A7E3F"/>
    <w:rsid w:val="004C4A2A"/>
    <w:rsid w:val="00501CBB"/>
    <w:rsid w:val="00552879"/>
    <w:rsid w:val="00563C95"/>
    <w:rsid w:val="005830C8"/>
    <w:rsid w:val="00602577"/>
    <w:rsid w:val="0064117C"/>
    <w:rsid w:val="006A0591"/>
    <w:rsid w:val="006E2491"/>
    <w:rsid w:val="006E63A1"/>
    <w:rsid w:val="00721F5F"/>
    <w:rsid w:val="00786903"/>
    <w:rsid w:val="00792784"/>
    <w:rsid w:val="007B4031"/>
    <w:rsid w:val="008E6624"/>
    <w:rsid w:val="009000C0"/>
    <w:rsid w:val="00921DE5"/>
    <w:rsid w:val="00994696"/>
    <w:rsid w:val="009C04A3"/>
    <w:rsid w:val="009F11AC"/>
    <w:rsid w:val="00AC4FC0"/>
    <w:rsid w:val="00B000F6"/>
    <w:rsid w:val="00B0354E"/>
    <w:rsid w:val="00B17464"/>
    <w:rsid w:val="00B63EF8"/>
    <w:rsid w:val="00B71EE8"/>
    <w:rsid w:val="00B87CE9"/>
    <w:rsid w:val="00BE110D"/>
    <w:rsid w:val="00C1031E"/>
    <w:rsid w:val="00C63657"/>
    <w:rsid w:val="00C918D0"/>
    <w:rsid w:val="00CB2E14"/>
    <w:rsid w:val="00CC0471"/>
    <w:rsid w:val="00CC3760"/>
    <w:rsid w:val="00CD5CF3"/>
    <w:rsid w:val="00D17DC0"/>
    <w:rsid w:val="00D60EFF"/>
    <w:rsid w:val="00D76502"/>
    <w:rsid w:val="00DC5F5D"/>
    <w:rsid w:val="00DF37AA"/>
    <w:rsid w:val="00E56CC2"/>
    <w:rsid w:val="00EC1198"/>
    <w:rsid w:val="00F07D35"/>
    <w:rsid w:val="00F63F82"/>
    <w:rsid w:val="00F73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792784"/>
    <w:pPr>
      <w:ind w:left="720"/>
      <w:contextualSpacing/>
    </w:pPr>
  </w:style>
  <w:style w:type="paragraph" w:styleId="BalloonText">
    <w:name w:val="Balloon Text"/>
    <w:basedOn w:val="Normal"/>
    <w:link w:val="BalloonTextChar"/>
    <w:uiPriority w:val="99"/>
    <w:semiHidden/>
    <w:unhideWhenUsed/>
    <w:rsid w:val="006E2491"/>
    <w:rPr>
      <w:rFonts w:ascii="Tahoma" w:hAnsi="Tahoma" w:cs="Tahoma"/>
      <w:sz w:val="16"/>
      <w:szCs w:val="16"/>
    </w:rPr>
  </w:style>
  <w:style w:type="character" w:customStyle="1" w:styleId="BalloonTextChar">
    <w:name w:val="Balloon Text Char"/>
    <w:basedOn w:val="DefaultParagraphFont"/>
    <w:link w:val="BalloonText"/>
    <w:uiPriority w:val="99"/>
    <w:semiHidden/>
    <w:rsid w:val="006E24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792784"/>
    <w:pPr>
      <w:ind w:left="720"/>
      <w:contextualSpacing/>
    </w:pPr>
  </w:style>
  <w:style w:type="paragraph" w:styleId="BalloonText">
    <w:name w:val="Balloon Text"/>
    <w:basedOn w:val="Normal"/>
    <w:link w:val="BalloonTextChar"/>
    <w:uiPriority w:val="99"/>
    <w:semiHidden/>
    <w:unhideWhenUsed/>
    <w:rsid w:val="006E2491"/>
    <w:rPr>
      <w:rFonts w:ascii="Tahoma" w:hAnsi="Tahoma" w:cs="Tahoma"/>
      <w:sz w:val="16"/>
      <w:szCs w:val="16"/>
    </w:rPr>
  </w:style>
  <w:style w:type="character" w:customStyle="1" w:styleId="BalloonTextChar">
    <w:name w:val="Balloon Text Char"/>
    <w:basedOn w:val="DefaultParagraphFont"/>
    <w:link w:val="BalloonText"/>
    <w:uiPriority w:val="99"/>
    <w:semiHidden/>
    <w:rsid w:val="006E24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4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isby@Harris.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LShurtleff@Tompkins-Co.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im.Anderson\AppData\Local\Microsoft\Windows\Temporary%20Internet%20Files\Content.MSO\D7E267C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D7E267CF</Template>
  <TotalTime>0</TotalTime>
  <Pages>2</Pages>
  <Words>416</Words>
  <Characters>2374</Characters>
  <Application>Microsoft Office Word</Application>
  <DocSecurity>0</DocSecurity>
  <Lines>78</Lines>
  <Paragraphs>50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2774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2015-05-28T14:48:00Z</dcterms:created>
  <dcterms:modified xsi:type="dcterms:W3CDTF">2015-05-28T14:48:00Z</dcterms:modified>
  <cp:category> </cp:category>
  <cp:contentStatus> </cp:contentStatus>
</cp:coreProperties>
</file>