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702DA3E7"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611C3A24" w14:textId="0CAC112C" w:rsidR="00961500" w:rsidRPr="00206DFD" w:rsidRDefault="00DD5D02" w:rsidP="00ED3216">
      <w:pPr>
        <w:tabs>
          <w:tab w:val="left" w:pos="1530"/>
        </w:tabs>
        <w:suppressAutoHyphens/>
        <w:ind w:left="720"/>
        <w:rPr>
          <w:rFonts w:ascii="Arial" w:hAnsi="Arial" w:cs="Arial"/>
          <w:sz w:val="96"/>
          <w:szCs w:val="96"/>
        </w:rPr>
      </w:pPr>
      <w:r>
        <w:rPr>
          <w:rFonts w:ascii="News Gothic MT" w:hAnsi="News Gothic MT"/>
          <w:b/>
          <w:noProof/>
          <w:snapToGrid/>
          <w:sz w:val="20"/>
        </w:rPr>
        <w:lastRenderedPageBreak/>
        <w:drawing>
          <wp:inline distT="0" distB="0" distL="0" distR="0" wp14:anchorId="6BFB7AAA" wp14:editId="7C5B90D5">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953B40">
        <w:rPr>
          <w:rFonts w:ascii="Arial" w:hAnsi="Arial" w:cs="Arial"/>
          <w:b/>
          <w:sz w:val="96"/>
          <w:szCs w:val="96"/>
        </w:rPr>
        <w:t xml:space="preserve"> </w:t>
      </w:r>
      <w:r w:rsidR="00961500" w:rsidRPr="00206DFD">
        <w:rPr>
          <w:rFonts w:ascii="Arial" w:hAnsi="Arial" w:cs="Arial"/>
          <w:b/>
          <w:sz w:val="96"/>
          <w:szCs w:val="96"/>
        </w:rPr>
        <w:t>PUBLIC NOTICE</w:t>
      </w:r>
    </w:p>
    <w:p w14:paraId="12EF60A8" w14:textId="5678872A" w:rsidR="00961500" w:rsidRDefault="00186CC7" w:rsidP="00186CC7">
      <w:pPr>
        <w:rPr>
          <w:rFonts w:ascii="Arial Narrow" w:hAnsi="Arial Narrow"/>
        </w:rPr>
      </w:pPr>
      <w:r w:rsidRPr="00186CC7">
        <w:rPr>
          <w:rFonts w:ascii="Arial" w:hAnsi="Arial"/>
          <w:b/>
          <w:noProof/>
        </w:rPr>
        <mc:AlternateContent>
          <mc:Choice Requires="wps">
            <w:drawing>
              <wp:inline distT="0" distB="0" distL="0" distR="0" wp14:anchorId="654E4BF8" wp14:editId="62A1D750">
                <wp:extent cx="3171825" cy="65722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57225"/>
                        </a:xfrm>
                        <a:prstGeom prst="rect">
                          <a:avLst/>
                        </a:prstGeom>
                        <a:solidFill>
                          <a:srgbClr val="FFFFFF"/>
                        </a:solidFill>
                        <a:ln w="9525">
                          <a:noFill/>
                          <a:miter lim="800000"/>
                          <a:headEnd/>
                          <a:tailEnd/>
                        </a:ln>
                      </wps:spPr>
                      <wps:txbx>
                        <w:txbxContent>
                          <w:p w14:paraId="293A0CF1" w14:textId="2F7520A6" w:rsidR="00202C6A" w:rsidRPr="00186CC7" w:rsidRDefault="00202C6A" w:rsidP="00186CC7">
                            <w:pPr>
                              <w:tabs>
                                <w:tab w:val="left" w:pos="1080"/>
                              </w:tabs>
                              <w:rPr>
                                <w:rFonts w:ascii="Arial Narrow" w:hAnsi="Arial Narrow"/>
                                <w:b/>
                                <w:sz w:val="22"/>
                                <w:szCs w:val="22"/>
                              </w:rPr>
                            </w:pPr>
                            <w:r>
                              <w:rPr>
                                <w:rFonts w:ascii="Arial Narrow" w:hAnsi="Arial Narrow"/>
                                <w:b/>
                                <w:sz w:val="22"/>
                                <w:szCs w:val="22"/>
                              </w:rPr>
                              <w:tab/>
                            </w:r>
                            <w:r w:rsidRPr="00186CC7">
                              <w:rPr>
                                <w:rFonts w:ascii="Arial Narrow" w:hAnsi="Arial Narrow"/>
                                <w:b/>
                                <w:sz w:val="22"/>
                                <w:szCs w:val="22"/>
                              </w:rPr>
                              <w:t>Federal Communications Commission</w:t>
                            </w:r>
                          </w:p>
                          <w:p w14:paraId="330F43FE" w14:textId="46307B29" w:rsidR="00202C6A" w:rsidRPr="00186CC7" w:rsidRDefault="00202C6A" w:rsidP="00186CC7">
                            <w:pPr>
                              <w:tabs>
                                <w:tab w:val="left" w:pos="1080"/>
                              </w:tabs>
                              <w:rPr>
                                <w:rFonts w:ascii="Arial Narrow" w:hAnsi="Arial Narrow"/>
                                <w:b/>
                                <w:sz w:val="22"/>
                                <w:szCs w:val="22"/>
                              </w:rPr>
                            </w:pPr>
                            <w:r>
                              <w:rPr>
                                <w:rFonts w:ascii="Arial Narrow" w:hAnsi="Arial Narrow"/>
                                <w:b/>
                                <w:sz w:val="22"/>
                                <w:szCs w:val="22"/>
                              </w:rPr>
                              <w:tab/>
                            </w:r>
                            <w:r w:rsidRPr="00186CC7">
                              <w:rPr>
                                <w:rFonts w:ascii="Arial Narrow" w:hAnsi="Arial Narrow"/>
                                <w:b/>
                                <w:sz w:val="22"/>
                                <w:szCs w:val="22"/>
                              </w:rPr>
                              <w:t>445 12</w:t>
                            </w:r>
                            <w:r w:rsidRPr="00186CC7">
                              <w:rPr>
                                <w:rFonts w:ascii="Arial Narrow" w:hAnsi="Arial Narrow"/>
                                <w:b/>
                                <w:sz w:val="22"/>
                                <w:szCs w:val="22"/>
                                <w:vertAlign w:val="superscript"/>
                              </w:rPr>
                              <w:t>th</w:t>
                            </w:r>
                            <w:r w:rsidRPr="00186CC7">
                              <w:rPr>
                                <w:rFonts w:ascii="Arial Narrow" w:hAnsi="Arial Narrow"/>
                                <w:b/>
                                <w:sz w:val="22"/>
                                <w:szCs w:val="22"/>
                              </w:rPr>
                              <w:t xml:space="preserve"> St., S.W.</w:t>
                            </w:r>
                          </w:p>
                          <w:p w14:paraId="6BB03F93" w14:textId="4CF1A112" w:rsidR="00202C6A" w:rsidRPr="00186CC7" w:rsidRDefault="00202C6A" w:rsidP="00186CC7">
                            <w:pPr>
                              <w:tabs>
                                <w:tab w:val="left" w:pos="1080"/>
                              </w:tabs>
                              <w:rPr>
                                <w:rFonts w:ascii="Arial Narrow" w:hAnsi="Arial Narrow"/>
                                <w:b/>
                                <w:sz w:val="22"/>
                                <w:szCs w:val="22"/>
                              </w:rPr>
                            </w:pPr>
                            <w:r>
                              <w:rPr>
                                <w:rFonts w:ascii="Arial Narrow" w:hAnsi="Arial Narrow"/>
                                <w:b/>
                                <w:sz w:val="22"/>
                                <w:szCs w:val="22"/>
                              </w:rPr>
                              <w:tab/>
                            </w:r>
                            <w:r w:rsidRPr="00186CC7">
                              <w:rPr>
                                <w:rFonts w:ascii="Arial Narrow" w:hAnsi="Arial Narrow"/>
                                <w:b/>
                                <w:sz w:val="22"/>
                                <w:szCs w:val="22"/>
                              </w:rPr>
                              <w:t>Washington, D.C. 20554</w:t>
                            </w:r>
                          </w:p>
                          <w:p w14:paraId="6383D9DB" w14:textId="77777777" w:rsidR="00202C6A" w:rsidRPr="00186CC7" w:rsidRDefault="00202C6A">
                            <w:pPr>
                              <w:rPr>
                                <w:sz w:val="22"/>
                                <w:szCs w:val="22"/>
                              </w:rPr>
                            </w:pPr>
                          </w:p>
                        </w:txbxContent>
                      </wps:txbx>
                      <wps:bodyPr rot="0" vert="horz" wrap="square" lIns="91440" tIns="45720" rIns="91440" bIns="45720" anchor="t" anchorCtr="0">
                        <a:noAutofit/>
                      </wps:bodyPr>
                    </wps:wsp>
                  </a:graphicData>
                </a:graphic>
              </wp:inline>
            </w:drawing>
          </mc:Choice>
          <mc:Fallback xmlns:w15="http://schemas.microsoft.com/office/word/2012/wordml">
            <w:pict>
              <v:shapetype w14:anchorId="654E4BF8" id="_x0000_t202" coordsize="21600,21600" o:spt="202" path="m,l,21600r21600,l21600,xe">
                <v:stroke joinstyle="miter"/>
                <v:path gradientshapeok="t" o:connecttype="rect"/>
              </v:shapetype>
              <v:shape id="Text Box 2" o:spid="_x0000_s1026" type="#_x0000_t202" style="width:249.7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" stroked="f">
                <v:textbox>
                  <w:txbxContent>
                    <w:p w14:paraId="293A0CF1" w14:textId="2F7520A6" w:rsidR="00202C6A" w:rsidRPr="00186CC7" w:rsidRDefault="00202C6A" w:rsidP="00186CC7">
                      <w:pPr>
                        <w:tabs>
                          <w:tab w:val="left" w:pos="1080"/>
                        </w:tabs>
                        <w:rPr>
                          <w:rFonts w:ascii="Arial Narrow" w:hAnsi="Arial Narrow"/>
                          <w:b/>
                          <w:sz w:val="22"/>
                          <w:szCs w:val="22"/>
                        </w:rPr>
                      </w:pPr>
                      <w:r>
                        <w:rPr>
                          <w:rFonts w:ascii="Arial Narrow" w:hAnsi="Arial Narrow"/>
                          <w:b/>
                          <w:sz w:val="22"/>
                          <w:szCs w:val="22"/>
                        </w:rPr>
                        <w:tab/>
                      </w:r>
                      <w:r w:rsidRPr="00186CC7">
                        <w:rPr>
                          <w:rFonts w:ascii="Arial Narrow" w:hAnsi="Arial Narrow"/>
                          <w:b/>
                          <w:sz w:val="22"/>
                          <w:szCs w:val="22"/>
                        </w:rPr>
                        <w:t>Federal Communications Commission</w:t>
                      </w:r>
                    </w:p>
                    <w:p w14:paraId="330F43FE" w14:textId="46307B29" w:rsidR="00202C6A" w:rsidRPr="00186CC7" w:rsidRDefault="00202C6A" w:rsidP="00186CC7">
                      <w:pPr>
                        <w:tabs>
                          <w:tab w:val="left" w:pos="1080"/>
                        </w:tabs>
                        <w:rPr>
                          <w:rFonts w:ascii="Arial Narrow" w:hAnsi="Arial Narrow"/>
                          <w:b/>
                          <w:sz w:val="22"/>
                          <w:szCs w:val="22"/>
                        </w:rPr>
                      </w:pPr>
                      <w:r>
                        <w:rPr>
                          <w:rFonts w:ascii="Arial Narrow" w:hAnsi="Arial Narrow"/>
                          <w:b/>
                          <w:sz w:val="22"/>
                          <w:szCs w:val="22"/>
                        </w:rPr>
                        <w:tab/>
                      </w:r>
                      <w:r w:rsidRPr="00186CC7">
                        <w:rPr>
                          <w:rFonts w:ascii="Arial Narrow" w:hAnsi="Arial Narrow"/>
                          <w:b/>
                          <w:sz w:val="22"/>
                          <w:szCs w:val="22"/>
                        </w:rPr>
                        <w:t>445 12</w:t>
                      </w:r>
                      <w:r w:rsidRPr="00186CC7">
                        <w:rPr>
                          <w:rFonts w:ascii="Arial Narrow" w:hAnsi="Arial Narrow"/>
                          <w:b/>
                          <w:sz w:val="22"/>
                          <w:szCs w:val="22"/>
                          <w:vertAlign w:val="superscript"/>
                        </w:rPr>
                        <w:t>th</w:t>
                      </w:r>
                      <w:r w:rsidRPr="00186CC7">
                        <w:rPr>
                          <w:rFonts w:ascii="Arial Narrow" w:hAnsi="Arial Narrow"/>
                          <w:b/>
                          <w:sz w:val="22"/>
                          <w:szCs w:val="22"/>
                        </w:rPr>
                        <w:t xml:space="preserve"> St., S.W.</w:t>
                      </w:r>
                    </w:p>
                    <w:p w14:paraId="6BB03F93" w14:textId="4CF1A112" w:rsidR="00202C6A" w:rsidRPr="00186CC7" w:rsidRDefault="00202C6A" w:rsidP="00186CC7">
                      <w:pPr>
                        <w:tabs>
                          <w:tab w:val="left" w:pos="1080"/>
                        </w:tabs>
                        <w:rPr>
                          <w:rFonts w:ascii="Arial Narrow" w:hAnsi="Arial Narrow"/>
                          <w:b/>
                          <w:sz w:val="22"/>
                          <w:szCs w:val="22"/>
                        </w:rPr>
                      </w:pPr>
                      <w:r>
                        <w:rPr>
                          <w:rFonts w:ascii="Arial Narrow" w:hAnsi="Arial Narrow"/>
                          <w:b/>
                          <w:sz w:val="22"/>
                          <w:szCs w:val="22"/>
                        </w:rPr>
                        <w:tab/>
                      </w:r>
                      <w:r w:rsidRPr="00186CC7">
                        <w:rPr>
                          <w:rFonts w:ascii="Arial Narrow" w:hAnsi="Arial Narrow"/>
                          <w:b/>
                          <w:sz w:val="22"/>
                          <w:szCs w:val="22"/>
                        </w:rPr>
                        <w:t>Washington, D.C. 20554</w:t>
                      </w:r>
                    </w:p>
                    <w:p w14:paraId="6383D9DB" w14:textId="77777777" w:rsidR="00202C6A" w:rsidRPr="00186CC7" w:rsidRDefault="00202C6A">
                      <w:pPr>
                        <w:rPr>
                          <w:sz w:val="22"/>
                          <w:szCs w:val="22"/>
                        </w:rPr>
                      </w:pPr>
                    </w:p>
                  </w:txbxContent>
                </v:textbox>
                <w10:anchorlock/>
              </v:shape>
            </w:pict>
          </mc:Fallback>
        </mc:AlternateContent>
      </w:r>
      <w:r w:rsidR="00011F82">
        <w:rPr>
          <w:rFonts w:ascii="Arial Narrow" w:hAnsi="Arial Narrow"/>
          <w:b/>
        </w:rPr>
        <w:tab/>
      </w:r>
      <w:r w:rsidR="00337666" w:rsidRPr="00186CC7">
        <w:rPr>
          <w:rFonts w:ascii="Arial" w:hAnsi="Arial"/>
          <w:b/>
          <w:noProof/>
        </w:rPr>
        <mc:AlternateContent>
          <mc:Choice Requires="wps">
            <w:drawing>
              <wp:inline distT="0" distB="0" distL="0" distR="0" wp14:anchorId="3AC46186" wp14:editId="7F65A006">
                <wp:extent cx="2171700" cy="657225"/>
                <wp:effectExtent l="0" t="0" r="0"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57225"/>
                        </a:xfrm>
                        <a:prstGeom prst="rect">
                          <a:avLst/>
                        </a:prstGeom>
                        <a:solidFill>
                          <a:srgbClr val="FFFFFF"/>
                        </a:solidFill>
                        <a:ln w="9525">
                          <a:noFill/>
                          <a:miter lim="800000"/>
                          <a:headEnd/>
                          <a:tailEnd/>
                        </a:ln>
                      </wps:spPr>
                      <wps:txbx>
                        <w:txbxContent>
                          <w:p w14:paraId="26C92CF2" w14:textId="77777777" w:rsidR="00202C6A" w:rsidRPr="00472BF1" w:rsidRDefault="00202C6A" w:rsidP="00337666">
                            <w:pPr>
                              <w:tabs>
                                <w:tab w:val="left" w:pos="1080"/>
                              </w:tabs>
                              <w:jc w:val="right"/>
                              <w:rPr>
                                <w:rFonts w:ascii="Arial Narrow" w:hAnsi="Arial Narrow"/>
                                <w:b/>
                                <w:sz w:val="20"/>
                              </w:rPr>
                            </w:pPr>
                            <w:r w:rsidRPr="00472BF1">
                              <w:rPr>
                                <w:rFonts w:ascii="Arial Narrow" w:hAnsi="Arial Narrow"/>
                                <w:b/>
                                <w:sz w:val="20"/>
                              </w:rPr>
                              <w:t>News Media Information:  202.418.0500</w:t>
                            </w:r>
                          </w:p>
                          <w:p w14:paraId="0ECE1842" w14:textId="77777777" w:rsidR="00202C6A" w:rsidRPr="00472BF1" w:rsidRDefault="00202C6A" w:rsidP="00337666">
                            <w:pPr>
                              <w:tabs>
                                <w:tab w:val="left" w:pos="1080"/>
                              </w:tabs>
                              <w:jc w:val="right"/>
                              <w:rPr>
                                <w:rFonts w:ascii="Arial Narrow" w:hAnsi="Arial Narrow"/>
                                <w:b/>
                                <w:sz w:val="20"/>
                              </w:rPr>
                            </w:pPr>
                            <w:r w:rsidRPr="00472BF1">
                              <w:rPr>
                                <w:rFonts w:ascii="Arial Narrow" w:hAnsi="Arial Narrow"/>
                                <w:b/>
                                <w:sz w:val="20"/>
                              </w:rPr>
                              <w:t>TTY:  202.418.2555</w:t>
                            </w:r>
                          </w:p>
                          <w:p w14:paraId="13855560" w14:textId="77777777" w:rsidR="00202C6A" w:rsidRPr="00472BF1" w:rsidRDefault="00202C6A" w:rsidP="00337666">
                            <w:pPr>
                              <w:tabs>
                                <w:tab w:val="left" w:pos="1080"/>
                              </w:tabs>
                              <w:jc w:val="right"/>
                              <w:rPr>
                                <w:rFonts w:ascii="Arial Narrow" w:hAnsi="Arial Narrow"/>
                                <w:b/>
                                <w:sz w:val="20"/>
                              </w:rPr>
                            </w:pPr>
                            <w:r w:rsidRPr="00472BF1">
                              <w:rPr>
                                <w:rFonts w:ascii="Arial Narrow" w:hAnsi="Arial Narrow"/>
                                <w:b/>
                                <w:sz w:val="20"/>
                              </w:rPr>
                              <w:t>Internet:  http://www.fcc.gov</w:t>
                            </w:r>
                          </w:p>
                          <w:p w14:paraId="7D28FC98" w14:textId="77777777" w:rsidR="00202C6A" w:rsidRPr="00CD3214" w:rsidRDefault="00202C6A" w:rsidP="00337666">
                            <w:pPr>
                              <w:rPr>
                                <w:sz w:val="20"/>
                              </w:rPr>
                            </w:pP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3AC46186" id="_x0000_s1027" type="#_x0000_t202" style="width:171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" stroked="f">
                <v:textbox>
                  <w:txbxContent>
                    <w:p w14:paraId="26C92CF2" w14:textId="77777777" w:rsidR="00202C6A" w:rsidRPr="00472BF1" w:rsidRDefault="00202C6A" w:rsidP="00337666">
                      <w:pPr>
                        <w:tabs>
                          <w:tab w:val="left" w:pos="1080"/>
                        </w:tabs>
                        <w:jc w:val="right"/>
                        <w:rPr>
                          <w:rFonts w:ascii="Arial Narrow" w:hAnsi="Arial Narrow"/>
                          <w:b/>
                          <w:sz w:val="20"/>
                        </w:rPr>
                      </w:pPr>
                      <w:r w:rsidRPr="00472BF1">
                        <w:rPr>
                          <w:rFonts w:ascii="Arial Narrow" w:hAnsi="Arial Narrow"/>
                          <w:b/>
                          <w:sz w:val="20"/>
                        </w:rPr>
                        <w:t>News Media Information:  202.418.0500</w:t>
                      </w:r>
                    </w:p>
                    <w:p w14:paraId="0ECE1842" w14:textId="77777777" w:rsidR="00202C6A" w:rsidRPr="00472BF1" w:rsidRDefault="00202C6A" w:rsidP="00337666">
                      <w:pPr>
                        <w:tabs>
                          <w:tab w:val="left" w:pos="1080"/>
                        </w:tabs>
                        <w:jc w:val="right"/>
                        <w:rPr>
                          <w:rFonts w:ascii="Arial Narrow" w:hAnsi="Arial Narrow"/>
                          <w:b/>
                          <w:sz w:val="20"/>
                        </w:rPr>
                      </w:pPr>
                      <w:r w:rsidRPr="00472BF1">
                        <w:rPr>
                          <w:rFonts w:ascii="Arial Narrow" w:hAnsi="Arial Narrow"/>
                          <w:b/>
                          <w:sz w:val="20"/>
                        </w:rPr>
                        <w:t>TTY:  202.418.2555</w:t>
                      </w:r>
                    </w:p>
                    <w:p w14:paraId="13855560" w14:textId="77777777" w:rsidR="00202C6A" w:rsidRPr="00472BF1" w:rsidRDefault="00202C6A" w:rsidP="00337666">
                      <w:pPr>
                        <w:tabs>
                          <w:tab w:val="left" w:pos="1080"/>
                        </w:tabs>
                        <w:jc w:val="right"/>
                        <w:rPr>
                          <w:rFonts w:ascii="Arial Narrow" w:hAnsi="Arial Narrow"/>
                          <w:b/>
                          <w:sz w:val="20"/>
                        </w:rPr>
                      </w:pPr>
                      <w:r w:rsidRPr="00472BF1">
                        <w:rPr>
                          <w:rFonts w:ascii="Arial Narrow" w:hAnsi="Arial Narrow"/>
                          <w:b/>
                          <w:sz w:val="20"/>
                        </w:rPr>
                        <w:t>Internet:  http://www.fcc.gov</w:t>
                      </w:r>
                    </w:p>
                    <w:p w14:paraId="7D28FC98" w14:textId="77777777" w:rsidR="00202C6A" w:rsidRPr="00CD3214" w:rsidRDefault="00202C6A" w:rsidP="00337666">
                      <w:pPr>
                        <w:rPr>
                          <w:sz w:val="20"/>
                        </w:rPr>
                      </w:pPr>
                    </w:p>
                  </w:txbxContent>
                </v:textbox>
                <w10:anchorlock/>
              </v:shape>
            </w:pict>
          </mc:Fallback>
        </mc:AlternateContent>
      </w:r>
    </w:p>
    <w:p w14:paraId="045BBDE3" w14:textId="77777777" w:rsidR="00961500" w:rsidRPr="00337666" w:rsidRDefault="00961500" w:rsidP="0096150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sectPr w:rsidR="00961500" w:rsidRPr="00337666" w:rsidSect="0033766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720" w:bottom="720" w:left="720" w:header="720" w:footer="1440" w:gutter="0"/>
          <w:pgNumType w:start="1"/>
          <w:cols w:space="720"/>
          <w:noEndnote/>
          <w:titlePg/>
        </w:sectPr>
      </w:pPr>
    </w:p>
    <w:p w14:paraId="36AC64B9" w14:textId="68E63590" w:rsidR="00ED3216" w:rsidRDefault="00ED3216" w:rsidP="00ED3216">
      <w:pPr>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z w:val="22"/>
          <w:szCs w:val="22"/>
        </w:rPr>
      </w:pPr>
      <w:r>
        <w:rPr>
          <w:noProof/>
          <w:snapToGrid/>
        </w:rPr>
        <w:lastRenderedPageBreak/>
        <mc:AlternateContent>
          <mc:Choice Requires="wps">
            <w:drawing>
              <wp:anchor distT="0" distB="0" distL="114300" distR="114300" simplePos="0" relativeHeight="251657728" behindDoc="0" locked="0" layoutInCell="0" allowOverlap="1" wp14:anchorId="583E1EBA" wp14:editId="06951452">
                <wp:simplePos x="0" y="0"/>
                <wp:positionH relativeFrom="margin">
                  <wp:posOffset>552450</wp:posOffset>
                </wp:positionH>
                <wp:positionV relativeFrom="paragraph">
                  <wp:posOffset>23495</wp:posOffset>
                </wp:positionV>
                <wp:extent cx="5937885" cy="0"/>
                <wp:effectExtent l="0" t="0" r="2476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5E8379"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5pt,1.85pt" to="511.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2D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" o:allowincell="f">
                <w10:wrap anchorx="margin"/>
              </v:line>
            </w:pict>
          </mc:Fallback>
        </mc:AlternateContent>
      </w:r>
    </w:p>
    <w:p w14:paraId="2039308F" w14:textId="77777777" w:rsidR="00ED3216" w:rsidRDefault="00ED3216" w:rsidP="00ED321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rFonts w:ascii="Times New Roman" w:hAnsi="Times New Roman"/>
          <w:b/>
          <w:sz w:val="22"/>
          <w:szCs w:val="22"/>
        </w:rPr>
      </w:pPr>
    </w:p>
    <w:p w14:paraId="6A14970A" w14:textId="0EA0EF24" w:rsidR="009D0E9A" w:rsidRDefault="00961500" w:rsidP="00ED321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rFonts w:ascii="Times New Roman" w:hAnsi="Times New Roman"/>
          <w:b/>
          <w:sz w:val="22"/>
          <w:szCs w:val="22"/>
        </w:rPr>
      </w:pPr>
      <w:r w:rsidRPr="00A804C3">
        <w:rPr>
          <w:rFonts w:ascii="Times New Roman" w:hAnsi="Times New Roman"/>
          <w:b/>
          <w:sz w:val="22"/>
          <w:szCs w:val="22"/>
        </w:rPr>
        <w:t xml:space="preserve">DA </w:t>
      </w:r>
      <w:r w:rsidR="00652F38" w:rsidRPr="00A804C3">
        <w:rPr>
          <w:rFonts w:ascii="Times New Roman" w:hAnsi="Times New Roman"/>
          <w:b/>
          <w:sz w:val="22"/>
          <w:szCs w:val="22"/>
        </w:rPr>
        <w:t>1</w:t>
      </w:r>
      <w:r w:rsidR="00D9764F">
        <w:rPr>
          <w:rFonts w:ascii="Times New Roman" w:hAnsi="Times New Roman"/>
          <w:b/>
          <w:sz w:val="22"/>
          <w:szCs w:val="22"/>
        </w:rPr>
        <w:t>5</w:t>
      </w:r>
      <w:r w:rsidR="00652F38" w:rsidRPr="00A804C3">
        <w:rPr>
          <w:rFonts w:ascii="Times New Roman" w:hAnsi="Times New Roman"/>
          <w:b/>
          <w:sz w:val="22"/>
          <w:szCs w:val="22"/>
        </w:rPr>
        <w:t>-</w:t>
      </w:r>
      <w:r w:rsidR="00ED3216" w:rsidRPr="00ED3216">
        <w:rPr>
          <w:rFonts w:ascii="Times New Roman" w:hAnsi="Times New Roman"/>
          <w:b/>
          <w:sz w:val="22"/>
          <w:szCs w:val="22"/>
        </w:rPr>
        <w:t>757</w:t>
      </w:r>
    </w:p>
    <w:p w14:paraId="6AB24B76" w14:textId="77777777" w:rsidR="004636B4" w:rsidRPr="00395813" w:rsidRDefault="004636B4" w:rsidP="0039581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rFonts w:ascii="Times New Roman" w:hAnsi="Times New Roman"/>
          <w:b/>
        </w:rPr>
      </w:pPr>
    </w:p>
    <w:p w14:paraId="3C0D7FA2" w14:textId="3647ECB0" w:rsidR="00B824E5" w:rsidRPr="00D5068A" w:rsidRDefault="002F210E" w:rsidP="00D5068A">
      <w:pPr>
        <w:pStyle w:val="Heading1"/>
        <w:rPr>
          <w:sz w:val="22"/>
          <w:szCs w:val="22"/>
        </w:rPr>
      </w:pPr>
      <w:r>
        <w:rPr>
          <w:sz w:val="22"/>
          <w:szCs w:val="22"/>
        </w:rPr>
        <w:t>June</w:t>
      </w:r>
      <w:r w:rsidR="003422A2">
        <w:rPr>
          <w:sz w:val="22"/>
          <w:szCs w:val="22"/>
        </w:rPr>
        <w:t xml:space="preserve"> </w:t>
      </w:r>
      <w:r w:rsidR="00ED3216">
        <w:rPr>
          <w:sz w:val="22"/>
          <w:szCs w:val="22"/>
        </w:rPr>
        <w:t>26</w:t>
      </w:r>
      <w:r w:rsidR="003422A2">
        <w:rPr>
          <w:sz w:val="22"/>
          <w:szCs w:val="22"/>
        </w:rPr>
        <w:t xml:space="preserve">, </w:t>
      </w:r>
      <w:r w:rsidR="00CE51E0" w:rsidRPr="00176C1A">
        <w:rPr>
          <w:sz w:val="22"/>
          <w:szCs w:val="22"/>
        </w:rPr>
        <w:t>20</w:t>
      </w:r>
      <w:r w:rsidR="00EE44B6">
        <w:rPr>
          <w:sz w:val="22"/>
          <w:szCs w:val="22"/>
        </w:rPr>
        <w:t>1</w:t>
      </w:r>
      <w:r w:rsidR="00D9764F">
        <w:rPr>
          <w:sz w:val="22"/>
          <w:szCs w:val="22"/>
        </w:rPr>
        <w:t>5</w:t>
      </w:r>
    </w:p>
    <w:p w14:paraId="4EBEF579" w14:textId="77777777" w:rsidR="00202C6A" w:rsidRPr="00202C6A" w:rsidRDefault="00202C6A" w:rsidP="00202C6A"/>
    <w:p w14:paraId="55BA71C3" w14:textId="77777777" w:rsidR="00447E7F"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76C1A">
        <w:rPr>
          <w:sz w:val="22"/>
          <w:szCs w:val="22"/>
        </w:rPr>
        <w:t>PUBLIC SAFETY AND HOMELAND SECURITY BUREAU A</w:t>
      </w:r>
      <w:r w:rsidR="00447E7F">
        <w:rPr>
          <w:sz w:val="22"/>
          <w:szCs w:val="22"/>
        </w:rPr>
        <w:t>NNOUNCES</w:t>
      </w:r>
    </w:p>
    <w:p w14:paraId="6CAB1B55" w14:textId="69EB671A" w:rsidR="00B824E5"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76C1A">
        <w:rPr>
          <w:sz w:val="22"/>
          <w:szCs w:val="22"/>
        </w:rPr>
        <w:t xml:space="preserve">REGION </w:t>
      </w:r>
      <w:r w:rsidR="00277763" w:rsidRPr="00176C1A">
        <w:rPr>
          <w:sz w:val="22"/>
          <w:szCs w:val="22"/>
        </w:rPr>
        <w:t>1</w:t>
      </w:r>
      <w:r w:rsidR="00841BE4">
        <w:rPr>
          <w:sz w:val="22"/>
          <w:szCs w:val="22"/>
        </w:rPr>
        <w:t>3</w:t>
      </w:r>
      <w:r w:rsidR="00F26626">
        <w:rPr>
          <w:sz w:val="22"/>
          <w:szCs w:val="22"/>
        </w:rPr>
        <w:t xml:space="preserve"> (</w:t>
      </w:r>
      <w:r w:rsidR="00841BE4">
        <w:rPr>
          <w:sz w:val="22"/>
          <w:szCs w:val="22"/>
        </w:rPr>
        <w:t>ILLINOIS</w:t>
      </w:r>
      <w:r w:rsidR="00F26626">
        <w:rPr>
          <w:sz w:val="22"/>
          <w:szCs w:val="22"/>
        </w:rPr>
        <w:t>)</w:t>
      </w:r>
      <w:r w:rsidR="00EE5BFD">
        <w:rPr>
          <w:sz w:val="22"/>
          <w:szCs w:val="22"/>
        </w:rPr>
        <w:t xml:space="preserve"> 700 MH</w:t>
      </w:r>
      <w:r w:rsidR="00830E44">
        <w:rPr>
          <w:sz w:val="22"/>
          <w:szCs w:val="22"/>
        </w:rPr>
        <w:t>Z</w:t>
      </w:r>
      <w:r w:rsidR="00EE5BFD">
        <w:rPr>
          <w:sz w:val="22"/>
          <w:szCs w:val="22"/>
        </w:rPr>
        <w:t xml:space="preserve"> </w:t>
      </w:r>
      <w:r w:rsidR="00ED3216">
        <w:rPr>
          <w:sz w:val="22"/>
          <w:szCs w:val="22"/>
        </w:rPr>
        <w:t xml:space="preserve">REGIONAL </w:t>
      </w:r>
      <w:r w:rsidRPr="00176C1A">
        <w:rPr>
          <w:sz w:val="22"/>
          <w:szCs w:val="22"/>
        </w:rPr>
        <w:t xml:space="preserve">PLANNING COMMITTEE </w:t>
      </w:r>
      <w:r w:rsidR="00F26626">
        <w:rPr>
          <w:sz w:val="22"/>
          <w:szCs w:val="22"/>
        </w:rPr>
        <w:t>MEETING</w:t>
      </w:r>
    </w:p>
    <w:p w14:paraId="335C1D8B" w14:textId="77777777" w:rsidR="00B149A0" w:rsidRDefault="00B149A0" w:rsidP="00B149A0"/>
    <w:p w14:paraId="6BE8E6CD" w14:textId="1590BAFE" w:rsidR="00B149A0" w:rsidRDefault="00323938" w:rsidP="00B149A0">
      <w:pPr>
        <w:jc w:val="center"/>
        <w:rPr>
          <w:rFonts w:ascii="Times New Roman" w:hAnsi="Times New Roman"/>
          <w:b/>
          <w:sz w:val="22"/>
          <w:szCs w:val="22"/>
        </w:rPr>
      </w:pPr>
      <w:r>
        <w:rPr>
          <w:rFonts w:ascii="Times New Roman" w:hAnsi="Times New Roman"/>
          <w:b/>
          <w:sz w:val="22"/>
          <w:szCs w:val="22"/>
        </w:rPr>
        <w:t>WT Docket 02-378</w:t>
      </w:r>
    </w:p>
    <w:p w14:paraId="7B446F61" w14:textId="77777777" w:rsidR="00316326" w:rsidRPr="00176C1A" w:rsidRDefault="00316326" w:rsidP="00316326">
      <w:pPr>
        <w:rPr>
          <w:sz w:val="22"/>
          <w:szCs w:val="22"/>
        </w:rPr>
      </w:pPr>
    </w:p>
    <w:p w14:paraId="1DA91F60" w14:textId="0992936D" w:rsidR="00202C6A" w:rsidRPr="00202C6A" w:rsidRDefault="00961500" w:rsidP="00395813">
      <w:pPr>
        <w:ind w:firstLine="720"/>
        <w:rPr>
          <w:rFonts w:ascii="Times New Roman" w:hAnsi="Times New Roman"/>
          <w:sz w:val="22"/>
          <w:szCs w:val="22"/>
        </w:rPr>
      </w:pPr>
      <w:r w:rsidRPr="00176C1A">
        <w:rPr>
          <w:rFonts w:ascii="Times New Roman" w:hAnsi="Times New Roman"/>
          <w:sz w:val="22"/>
          <w:szCs w:val="22"/>
        </w:rPr>
        <w:t xml:space="preserve">The Region </w:t>
      </w:r>
      <w:r w:rsidR="00841BE4">
        <w:rPr>
          <w:rFonts w:ascii="Times New Roman" w:hAnsi="Times New Roman"/>
          <w:sz w:val="22"/>
          <w:szCs w:val="22"/>
        </w:rPr>
        <w:t>13</w:t>
      </w:r>
      <w:r w:rsidR="00F26626">
        <w:rPr>
          <w:rFonts w:ascii="Times New Roman" w:hAnsi="Times New Roman"/>
          <w:sz w:val="22"/>
          <w:szCs w:val="22"/>
        </w:rPr>
        <w:t xml:space="preserve"> (</w:t>
      </w:r>
      <w:r w:rsidR="00841BE4">
        <w:rPr>
          <w:rFonts w:ascii="Times New Roman" w:hAnsi="Times New Roman"/>
          <w:sz w:val="22"/>
          <w:szCs w:val="22"/>
        </w:rPr>
        <w:t>Illinois</w:t>
      </w:r>
      <w:r w:rsidR="00F26626">
        <w:rPr>
          <w:rFonts w:ascii="Times New Roman" w:hAnsi="Times New Roman"/>
          <w:sz w:val="22"/>
          <w:szCs w:val="22"/>
        </w:rPr>
        <w:t>)</w:t>
      </w:r>
      <w:r w:rsidR="00A274C6" w:rsidRPr="003D4DD6">
        <w:rPr>
          <w:rStyle w:val="FootnoteReference"/>
          <w:rFonts w:ascii="Times New Roman" w:hAnsi="Times New Roman"/>
          <w:sz w:val="20"/>
        </w:rPr>
        <w:footnoteReference w:id="1"/>
      </w:r>
      <w:r w:rsidR="00E152A6">
        <w:rPr>
          <w:rFonts w:ascii="Times New Roman" w:hAnsi="Times New Roman"/>
          <w:sz w:val="22"/>
          <w:szCs w:val="22"/>
        </w:rPr>
        <w:t xml:space="preserve"> </w:t>
      </w:r>
      <w:r w:rsidR="0052233F">
        <w:rPr>
          <w:rFonts w:ascii="Times New Roman" w:hAnsi="Times New Roman"/>
          <w:sz w:val="22"/>
          <w:szCs w:val="22"/>
        </w:rPr>
        <w:t xml:space="preserve">700 MHz </w:t>
      </w:r>
      <w:r w:rsidRPr="00176C1A">
        <w:rPr>
          <w:rFonts w:ascii="Times New Roman" w:hAnsi="Times New Roman"/>
          <w:sz w:val="22"/>
          <w:szCs w:val="22"/>
        </w:rPr>
        <w:t xml:space="preserve">Regional Planning Committee </w:t>
      </w:r>
      <w:r w:rsidR="004B619A">
        <w:rPr>
          <w:rFonts w:ascii="Times New Roman" w:hAnsi="Times New Roman"/>
          <w:sz w:val="22"/>
          <w:szCs w:val="22"/>
        </w:rPr>
        <w:t>(RPC)</w:t>
      </w:r>
      <w:r w:rsidR="00D9764F">
        <w:rPr>
          <w:rFonts w:ascii="Times New Roman" w:hAnsi="Times New Roman"/>
          <w:sz w:val="22"/>
          <w:szCs w:val="22"/>
        </w:rPr>
        <w:t xml:space="preserve"> </w:t>
      </w:r>
      <w:r w:rsidR="00D9764F" w:rsidRPr="00D9764F">
        <w:rPr>
          <w:rFonts w:ascii="Times New Roman" w:hAnsi="Times New Roman"/>
          <w:sz w:val="22"/>
          <w:szCs w:val="22"/>
        </w:rPr>
        <w:t xml:space="preserve">will hold </w:t>
      </w:r>
      <w:r w:rsidR="003E0720">
        <w:rPr>
          <w:rFonts w:ascii="Times New Roman" w:hAnsi="Times New Roman"/>
          <w:sz w:val="22"/>
          <w:szCs w:val="22"/>
        </w:rPr>
        <w:t xml:space="preserve">a special </w:t>
      </w:r>
      <w:r w:rsidR="00D9764F" w:rsidRPr="00D9764F">
        <w:rPr>
          <w:rFonts w:ascii="Times New Roman" w:hAnsi="Times New Roman"/>
          <w:sz w:val="22"/>
          <w:szCs w:val="22"/>
        </w:rPr>
        <w:t>meeting</w:t>
      </w:r>
      <w:r w:rsidR="00323938">
        <w:rPr>
          <w:rFonts w:ascii="Times New Roman" w:hAnsi="Times New Roman"/>
          <w:sz w:val="22"/>
          <w:szCs w:val="22"/>
        </w:rPr>
        <w:t xml:space="preserve"> to review</w:t>
      </w:r>
      <w:r w:rsidR="000D4E2F">
        <w:rPr>
          <w:rFonts w:ascii="Times New Roman" w:hAnsi="Times New Roman"/>
          <w:sz w:val="22"/>
          <w:szCs w:val="22"/>
        </w:rPr>
        <w:t xml:space="preserve"> </w:t>
      </w:r>
      <w:r w:rsidR="002F210E">
        <w:rPr>
          <w:rFonts w:ascii="Times New Roman" w:hAnsi="Times New Roman"/>
          <w:sz w:val="22"/>
          <w:szCs w:val="22"/>
        </w:rPr>
        <w:t>and update the</w:t>
      </w:r>
      <w:r w:rsidR="00323938" w:rsidRPr="00D9764F">
        <w:rPr>
          <w:rFonts w:ascii="Times New Roman" w:hAnsi="Times New Roman"/>
          <w:sz w:val="22"/>
          <w:szCs w:val="22"/>
        </w:rPr>
        <w:t xml:space="preserve"> 700 MHz </w:t>
      </w:r>
      <w:r w:rsidR="002F210E">
        <w:rPr>
          <w:rFonts w:ascii="Times New Roman" w:hAnsi="Times New Roman"/>
          <w:sz w:val="22"/>
          <w:szCs w:val="22"/>
        </w:rPr>
        <w:t>Plan.</w:t>
      </w:r>
      <w:r w:rsidR="00323938">
        <w:rPr>
          <w:rFonts w:ascii="Times New Roman" w:hAnsi="Times New Roman"/>
          <w:sz w:val="22"/>
          <w:szCs w:val="22"/>
        </w:rPr>
        <w:t xml:space="preserve"> </w:t>
      </w:r>
      <w:r w:rsidR="00D5068A">
        <w:rPr>
          <w:rFonts w:ascii="Times New Roman" w:hAnsi="Times New Roman"/>
          <w:sz w:val="22"/>
          <w:szCs w:val="22"/>
        </w:rPr>
        <w:t xml:space="preserve"> </w:t>
      </w:r>
      <w:r w:rsidR="00323938">
        <w:rPr>
          <w:rFonts w:ascii="Times New Roman" w:hAnsi="Times New Roman"/>
          <w:sz w:val="22"/>
          <w:szCs w:val="22"/>
        </w:rPr>
        <w:t xml:space="preserve">The </w:t>
      </w:r>
      <w:r w:rsidR="00D5068A">
        <w:rPr>
          <w:rFonts w:ascii="Times New Roman" w:hAnsi="Times New Roman"/>
          <w:sz w:val="22"/>
          <w:szCs w:val="22"/>
        </w:rPr>
        <w:t xml:space="preserve">meeting will be held on </w:t>
      </w:r>
      <w:r w:rsidR="00D9764F" w:rsidRPr="00D5068A">
        <w:rPr>
          <w:rFonts w:ascii="Times New Roman" w:hAnsi="Times New Roman"/>
          <w:sz w:val="22"/>
          <w:szCs w:val="22"/>
        </w:rPr>
        <w:t>Wednesd</w:t>
      </w:r>
      <w:r w:rsidR="00446288" w:rsidRPr="00D5068A">
        <w:rPr>
          <w:rFonts w:ascii="Times New Roman" w:hAnsi="Times New Roman"/>
          <w:sz w:val="22"/>
          <w:szCs w:val="22"/>
        </w:rPr>
        <w:t xml:space="preserve">ay, </w:t>
      </w:r>
      <w:r w:rsidR="002F210E" w:rsidRPr="00D5068A">
        <w:rPr>
          <w:rFonts w:ascii="Times New Roman" w:hAnsi="Times New Roman"/>
          <w:sz w:val="22"/>
          <w:szCs w:val="22"/>
        </w:rPr>
        <w:t>July</w:t>
      </w:r>
      <w:r w:rsidR="00D9764F" w:rsidRPr="00D5068A">
        <w:rPr>
          <w:rFonts w:ascii="Times New Roman" w:hAnsi="Times New Roman"/>
          <w:sz w:val="22"/>
          <w:szCs w:val="22"/>
        </w:rPr>
        <w:t xml:space="preserve"> 15, 2015</w:t>
      </w:r>
      <w:r w:rsidR="00DD5D02" w:rsidRPr="00D5068A">
        <w:rPr>
          <w:rFonts w:ascii="Times New Roman" w:hAnsi="Times New Roman"/>
          <w:sz w:val="22"/>
          <w:szCs w:val="22"/>
        </w:rPr>
        <w:t>, 10:00 a.m.</w:t>
      </w:r>
      <w:r w:rsidR="00D5068A">
        <w:rPr>
          <w:rFonts w:ascii="Times New Roman" w:hAnsi="Times New Roman"/>
          <w:sz w:val="22"/>
          <w:szCs w:val="22"/>
        </w:rPr>
        <w:t xml:space="preserve">, at Sangamon County 911 Center, </w:t>
      </w:r>
      <w:r w:rsidR="00751628">
        <w:rPr>
          <w:rFonts w:ascii="Times New Roman" w:hAnsi="Times New Roman"/>
          <w:sz w:val="22"/>
          <w:szCs w:val="22"/>
        </w:rPr>
        <w:t xml:space="preserve">2000 </w:t>
      </w:r>
      <w:r w:rsidR="00202C6A">
        <w:rPr>
          <w:rFonts w:ascii="Times New Roman" w:hAnsi="Times New Roman"/>
          <w:sz w:val="22"/>
          <w:szCs w:val="22"/>
        </w:rPr>
        <w:t>Shale Street</w:t>
      </w:r>
      <w:r w:rsidR="00D5068A">
        <w:rPr>
          <w:rFonts w:ascii="Times New Roman" w:hAnsi="Times New Roman"/>
          <w:sz w:val="22"/>
          <w:szCs w:val="22"/>
        </w:rPr>
        <w:t xml:space="preserve">, </w:t>
      </w:r>
      <w:r w:rsidR="00202C6A">
        <w:rPr>
          <w:rFonts w:ascii="Times New Roman" w:hAnsi="Times New Roman"/>
          <w:sz w:val="22"/>
          <w:szCs w:val="22"/>
        </w:rPr>
        <w:t>Springfield, IL  62703</w:t>
      </w:r>
      <w:r w:rsidR="002F1AF3">
        <w:rPr>
          <w:rFonts w:ascii="Times New Roman" w:hAnsi="Times New Roman"/>
          <w:sz w:val="22"/>
          <w:szCs w:val="22"/>
        </w:rPr>
        <w:t>.</w:t>
      </w:r>
    </w:p>
    <w:p w14:paraId="7D553539" w14:textId="77777777" w:rsidR="00D9764F" w:rsidRDefault="00D9764F" w:rsidP="00CE72C8">
      <w:pPr>
        <w:ind w:left="810"/>
        <w:rPr>
          <w:rFonts w:ascii="Times New Roman" w:hAnsi="Times New Roman"/>
          <w:sz w:val="22"/>
          <w:szCs w:val="22"/>
        </w:rPr>
      </w:pPr>
    </w:p>
    <w:p w14:paraId="7A713EB5" w14:textId="3E6C9FE6" w:rsidR="00961500" w:rsidRDefault="008B0BBD" w:rsidP="00961500">
      <w:pPr>
        <w:ind w:firstLine="720"/>
        <w:rPr>
          <w:rFonts w:ascii="Times New Roman" w:hAnsi="Times New Roman"/>
          <w:color w:val="000000"/>
          <w:sz w:val="22"/>
          <w:szCs w:val="22"/>
        </w:rPr>
      </w:pPr>
      <w:r>
        <w:rPr>
          <w:rFonts w:ascii="Times New Roman" w:hAnsi="Times New Roman"/>
          <w:color w:val="000000"/>
          <w:sz w:val="22"/>
          <w:szCs w:val="22"/>
        </w:rPr>
        <w:t xml:space="preserve">The </w:t>
      </w:r>
      <w:r w:rsidR="00961500" w:rsidRPr="00176C1A">
        <w:rPr>
          <w:rFonts w:ascii="Times New Roman" w:hAnsi="Times New Roman"/>
          <w:color w:val="000000"/>
          <w:sz w:val="22"/>
          <w:szCs w:val="22"/>
        </w:rPr>
        <w:t xml:space="preserve">Region </w:t>
      </w:r>
      <w:r w:rsidR="00CE72C8">
        <w:rPr>
          <w:rFonts w:ascii="Times New Roman" w:hAnsi="Times New Roman"/>
          <w:color w:val="000000"/>
          <w:sz w:val="22"/>
          <w:szCs w:val="22"/>
        </w:rPr>
        <w:t>13</w:t>
      </w:r>
      <w:r w:rsidR="004C7ECE">
        <w:rPr>
          <w:rFonts w:ascii="Times New Roman" w:hAnsi="Times New Roman"/>
          <w:color w:val="000000"/>
          <w:sz w:val="22"/>
          <w:szCs w:val="22"/>
        </w:rPr>
        <w:t xml:space="preserve"> </w:t>
      </w:r>
      <w:r w:rsidR="00EE5BFD">
        <w:rPr>
          <w:rFonts w:ascii="Times New Roman" w:hAnsi="Times New Roman"/>
          <w:color w:val="000000"/>
          <w:sz w:val="22"/>
          <w:szCs w:val="22"/>
        </w:rPr>
        <w:t xml:space="preserve">700 MHz </w:t>
      </w:r>
      <w:r w:rsidR="00C7780A">
        <w:rPr>
          <w:rFonts w:ascii="Times New Roman" w:hAnsi="Times New Roman"/>
          <w:color w:val="000000"/>
          <w:sz w:val="22"/>
          <w:szCs w:val="22"/>
        </w:rPr>
        <w:t xml:space="preserve">RPC </w:t>
      </w:r>
      <w:r w:rsidR="004C7ECE">
        <w:rPr>
          <w:rFonts w:ascii="Times New Roman" w:hAnsi="Times New Roman"/>
          <w:color w:val="000000"/>
          <w:sz w:val="22"/>
          <w:szCs w:val="22"/>
        </w:rPr>
        <w:t xml:space="preserve">meeting </w:t>
      </w:r>
      <w:r>
        <w:rPr>
          <w:rFonts w:ascii="Times New Roman" w:hAnsi="Times New Roman"/>
          <w:color w:val="000000"/>
          <w:sz w:val="22"/>
          <w:szCs w:val="22"/>
        </w:rPr>
        <w:t>is</w:t>
      </w:r>
      <w:r w:rsidR="004C7ECE">
        <w:rPr>
          <w:rFonts w:ascii="Times New Roman" w:hAnsi="Times New Roman"/>
          <w:color w:val="000000"/>
          <w:sz w:val="22"/>
          <w:szCs w:val="22"/>
        </w:rPr>
        <w:t xml:space="preserve"> open to the public</w:t>
      </w:r>
      <w:r w:rsidR="007509C6">
        <w:rPr>
          <w:rFonts w:ascii="Times New Roman" w:hAnsi="Times New Roman"/>
          <w:color w:val="000000"/>
          <w:sz w:val="22"/>
          <w:szCs w:val="22"/>
        </w:rPr>
        <w:t>.</w:t>
      </w:r>
      <w:r w:rsidR="00202C6A">
        <w:rPr>
          <w:rFonts w:ascii="Times New Roman" w:hAnsi="Times New Roman"/>
          <w:color w:val="000000"/>
          <w:sz w:val="22"/>
          <w:szCs w:val="22"/>
        </w:rPr>
        <w:t xml:space="preserve"> </w:t>
      </w:r>
      <w:r w:rsidR="00961500" w:rsidRPr="00176C1A">
        <w:rPr>
          <w:rFonts w:ascii="Times New Roman" w:hAnsi="Times New Roman"/>
          <w:color w:val="000000"/>
          <w:sz w:val="22"/>
          <w:szCs w:val="22"/>
        </w:rPr>
        <w:t>It is essential that public safety agencies in all areas of government, including state, municipality, county</w:t>
      </w:r>
      <w:r w:rsidR="00AB2D69" w:rsidRPr="00176C1A">
        <w:rPr>
          <w:rFonts w:ascii="Times New Roman" w:hAnsi="Times New Roman"/>
          <w:color w:val="000000"/>
          <w:sz w:val="22"/>
          <w:szCs w:val="22"/>
        </w:rPr>
        <w:t xml:space="preserve">, </w:t>
      </w:r>
      <w:r w:rsidR="00961500" w:rsidRPr="00176C1A">
        <w:rPr>
          <w:rFonts w:ascii="Times New Roman" w:hAnsi="Times New Roman"/>
          <w:color w:val="000000"/>
          <w:sz w:val="22"/>
          <w:szCs w:val="22"/>
        </w:rPr>
        <w:t xml:space="preserve">and Native American Tribal, and non-governmental organizations eligible under Section 90.523 of the Commission’s </w:t>
      </w:r>
      <w:r w:rsidR="00AB2D69" w:rsidRPr="00176C1A">
        <w:rPr>
          <w:rFonts w:ascii="Times New Roman" w:hAnsi="Times New Roman"/>
          <w:color w:val="000000"/>
          <w:sz w:val="22"/>
          <w:szCs w:val="22"/>
        </w:rPr>
        <w:t>r</w:t>
      </w:r>
      <w:r w:rsidR="001242AB">
        <w:rPr>
          <w:rFonts w:ascii="Times New Roman" w:hAnsi="Times New Roman"/>
          <w:color w:val="000000"/>
          <w:sz w:val="22"/>
          <w:szCs w:val="22"/>
        </w:rPr>
        <w:t>ules,</w:t>
      </w:r>
      <w:r w:rsidR="0064166F">
        <w:rPr>
          <w:rFonts w:ascii="Times New Roman" w:hAnsi="Times New Roman"/>
          <w:color w:val="000000"/>
          <w:sz w:val="22"/>
          <w:szCs w:val="22"/>
        </w:rPr>
        <w:t xml:space="preserve"> 47 C.F.</w:t>
      </w:r>
      <w:r w:rsidR="007509C6">
        <w:rPr>
          <w:rFonts w:ascii="Times New Roman" w:hAnsi="Times New Roman"/>
          <w:color w:val="000000"/>
          <w:sz w:val="22"/>
          <w:szCs w:val="22"/>
        </w:rPr>
        <w:t xml:space="preserve">R. § 90.523, </w:t>
      </w:r>
      <w:r w:rsidR="00961500" w:rsidRPr="00176C1A">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1C3927F7" w14:textId="77777777" w:rsidR="00323938" w:rsidRDefault="00323938" w:rsidP="00961500">
      <w:pPr>
        <w:ind w:firstLine="720"/>
        <w:rPr>
          <w:rFonts w:ascii="Times New Roman" w:hAnsi="Times New Roman"/>
          <w:sz w:val="22"/>
          <w:szCs w:val="22"/>
        </w:rPr>
      </w:pPr>
    </w:p>
    <w:p w14:paraId="3DB74262" w14:textId="683F0328" w:rsidR="00D1190F" w:rsidRDefault="002249E4" w:rsidP="008B54AA">
      <w:pPr>
        <w:rPr>
          <w:rFonts w:ascii="Times New Roman" w:hAnsi="Times New Roman"/>
          <w:color w:val="000000"/>
          <w:sz w:val="22"/>
          <w:szCs w:val="22"/>
        </w:rPr>
      </w:pPr>
      <w:r>
        <w:rPr>
          <w:rFonts w:ascii="Times New Roman" w:hAnsi="Times New Roman"/>
          <w:color w:val="000000"/>
          <w:sz w:val="22"/>
          <w:szCs w:val="22"/>
        </w:rPr>
        <w:tab/>
      </w:r>
      <w:r w:rsidR="001E5EFD" w:rsidRPr="00176C1A">
        <w:rPr>
          <w:rFonts w:ascii="Times New Roman" w:hAnsi="Times New Roman"/>
          <w:color w:val="000000"/>
          <w:sz w:val="22"/>
          <w:szCs w:val="22"/>
        </w:rPr>
        <w:t>For further information</w:t>
      </w:r>
      <w:r w:rsidR="00517B76">
        <w:rPr>
          <w:rFonts w:ascii="Times New Roman" w:hAnsi="Times New Roman"/>
          <w:color w:val="000000"/>
          <w:sz w:val="22"/>
          <w:szCs w:val="22"/>
        </w:rPr>
        <w:t xml:space="preserve">, please </w:t>
      </w:r>
      <w:r w:rsidR="00EE5BFD">
        <w:rPr>
          <w:rFonts w:ascii="Times New Roman" w:hAnsi="Times New Roman"/>
          <w:color w:val="000000"/>
          <w:sz w:val="22"/>
          <w:szCs w:val="22"/>
        </w:rPr>
        <w:t>contact:</w:t>
      </w:r>
    </w:p>
    <w:p w14:paraId="51343885" w14:textId="77777777" w:rsidR="00EE5BFD" w:rsidRDefault="00EE5BFD" w:rsidP="008B54AA">
      <w:pPr>
        <w:rPr>
          <w:rFonts w:ascii="Times New Roman" w:hAnsi="Times New Roman"/>
          <w:color w:val="000000"/>
          <w:sz w:val="22"/>
          <w:szCs w:val="22"/>
        </w:rPr>
      </w:pPr>
    </w:p>
    <w:p w14:paraId="3A7A7189" w14:textId="4A68D08E" w:rsidR="00D1190F" w:rsidRDefault="00D1190F" w:rsidP="008B54AA">
      <w:pPr>
        <w:rPr>
          <w:rFonts w:ascii="Times New Roman" w:hAnsi="Times New Roman"/>
          <w:color w:val="000000"/>
          <w:sz w:val="22"/>
          <w:szCs w:val="22"/>
        </w:rPr>
      </w:pPr>
      <w:r>
        <w:rPr>
          <w:rFonts w:ascii="Times New Roman" w:hAnsi="Times New Roman"/>
          <w:color w:val="000000"/>
          <w:sz w:val="22"/>
          <w:szCs w:val="22"/>
        </w:rPr>
        <w:tab/>
        <w:t>William Carter, Chair</w:t>
      </w:r>
      <w:r w:rsidR="0052233F">
        <w:rPr>
          <w:rFonts w:ascii="Times New Roman" w:hAnsi="Times New Roman"/>
          <w:color w:val="000000"/>
          <w:sz w:val="22"/>
          <w:szCs w:val="22"/>
        </w:rPr>
        <w:t>person</w:t>
      </w:r>
    </w:p>
    <w:p w14:paraId="05A251BB" w14:textId="71F23B0C" w:rsidR="00D1190F" w:rsidRDefault="00D1190F" w:rsidP="008B54AA">
      <w:pPr>
        <w:rPr>
          <w:rFonts w:ascii="Times New Roman" w:hAnsi="Times New Roman"/>
          <w:color w:val="000000"/>
          <w:sz w:val="22"/>
          <w:szCs w:val="22"/>
        </w:rPr>
      </w:pPr>
      <w:r>
        <w:rPr>
          <w:rFonts w:ascii="Times New Roman" w:hAnsi="Times New Roman"/>
          <w:color w:val="000000"/>
          <w:sz w:val="22"/>
          <w:szCs w:val="22"/>
        </w:rPr>
        <w:tab/>
      </w:r>
      <w:r w:rsidR="00EE5BFD">
        <w:rPr>
          <w:rFonts w:ascii="Times New Roman" w:hAnsi="Times New Roman"/>
          <w:color w:val="000000"/>
          <w:sz w:val="22"/>
          <w:szCs w:val="22"/>
        </w:rPr>
        <w:t xml:space="preserve">700 MHz </w:t>
      </w:r>
      <w:r>
        <w:rPr>
          <w:rFonts w:ascii="Times New Roman" w:hAnsi="Times New Roman"/>
          <w:color w:val="000000"/>
          <w:sz w:val="22"/>
          <w:szCs w:val="22"/>
        </w:rPr>
        <w:t>Regional Planning Committee</w:t>
      </w:r>
    </w:p>
    <w:p w14:paraId="69A429FA" w14:textId="6362B53A" w:rsidR="00D1190F" w:rsidRDefault="00D1190F" w:rsidP="008B54AA">
      <w:pPr>
        <w:rPr>
          <w:rFonts w:ascii="Times New Roman" w:hAnsi="Times New Roman"/>
          <w:color w:val="000000"/>
          <w:sz w:val="22"/>
          <w:szCs w:val="22"/>
        </w:rPr>
      </w:pPr>
      <w:r>
        <w:rPr>
          <w:rFonts w:ascii="Times New Roman" w:hAnsi="Times New Roman"/>
          <w:color w:val="000000"/>
          <w:sz w:val="22"/>
          <w:szCs w:val="22"/>
        </w:rPr>
        <w:tab/>
        <w:t>Illinois Department of Public Health</w:t>
      </w:r>
    </w:p>
    <w:p w14:paraId="368D3CCF" w14:textId="1A717ADC" w:rsidR="00D1190F" w:rsidRDefault="00D1190F" w:rsidP="008B54AA">
      <w:pPr>
        <w:rPr>
          <w:rFonts w:ascii="Times New Roman" w:hAnsi="Times New Roman"/>
          <w:color w:val="000000"/>
          <w:sz w:val="22"/>
          <w:szCs w:val="22"/>
        </w:rPr>
      </w:pPr>
      <w:r>
        <w:rPr>
          <w:rFonts w:ascii="Times New Roman" w:hAnsi="Times New Roman"/>
          <w:color w:val="000000"/>
          <w:sz w:val="22"/>
          <w:szCs w:val="22"/>
        </w:rPr>
        <w:tab/>
        <w:t>Radio Communications Coordinator</w:t>
      </w:r>
    </w:p>
    <w:p w14:paraId="087D0B4B" w14:textId="6034B14B" w:rsidR="0064166F" w:rsidRDefault="0064166F" w:rsidP="008B54AA">
      <w:pPr>
        <w:rPr>
          <w:rFonts w:ascii="Times New Roman" w:hAnsi="Times New Roman"/>
          <w:color w:val="000000"/>
          <w:sz w:val="22"/>
          <w:szCs w:val="22"/>
        </w:rPr>
      </w:pPr>
      <w:r>
        <w:rPr>
          <w:rFonts w:ascii="Times New Roman" w:hAnsi="Times New Roman"/>
          <w:color w:val="000000"/>
          <w:sz w:val="22"/>
          <w:szCs w:val="22"/>
        </w:rPr>
        <w:tab/>
        <w:t>122 South Michigan</w:t>
      </w:r>
    </w:p>
    <w:p w14:paraId="608284AD" w14:textId="5C294E96" w:rsidR="0064166F" w:rsidRDefault="0064166F" w:rsidP="008B54AA">
      <w:pPr>
        <w:rPr>
          <w:rFonts w:ascii="Times New Roman" w:hAnsi="Times New Roman"/>
          <w:color w:val="000000"/>
          <w:sz w:val="22"/>
          <w:szCs w:val="22"/>
        </w:rPr>
      </w:pPr>
      <w:r>
        <w:rPr>
          <w:rFonts w:ascii="Times New Roman" w:hAnsi="Times New Roman"/>
          <w:color w:val="000000"/>
          <w:sz w:val="22"/>
          <w:szCs w:val="22"/>
        </w:rPr>
        <w:tab/>
        <w:t>Chicago, Illinois 60603</w:t>
      </w:r>
    </w:p>
    <w:p w14:paraId="7C73CC9C" w14:textId="1C85D1B5" w:rsidR="00F234BC" w:rsidRDefault="00F234BC" w:rsidP="008B54AA">
      <w:pPr>
        <w:rPr>
          <w:rFonts w:ascii="Times New Roman" w:hAnsi="Times New Roman"/>
          <w:color w:val="000000"/>
          <w:sz w:val="22"/>
          <w:szCs w:val="22"/>
        </w:rPr>
      </w:pPr>
      <w:r>
        <w:rPr>
          <w:rFonts w:ascii="Times New Roman" w:hAnsi="Times New Roman"/>
          <w:color w:val="000000"/>
          <w:sz w:val="22"/>
          <w:szCs w:val="22"/>
        </w:rPr>
        <w:tab/>
        <w:t>(312) 814-5208</w:t>
      </w:r>
    </w:p>
    <w:p w14:paraId="432FD186" w14:textId="5AF1ABE8" w:rsidR="00F234BC" w:rsidRDefault="00F234BC" w:rsidP="008B54AA">
      <w:pPr>
        <w:rPr>
          <w:rFonts w:ascii="Times New Roman" w:hAnsi="Times New Roman"/>
          <w:color w:val="000000"/>
          <w:sz w:val="22"/>
          <w:szCs w:val="22"/>
        </w:rPr>
      </w:pPr>
      <w:r>
        <w:rPr>
          <w:rFonts w:ascii="Times New Roman" w:hAnsi="Times New Roman"/>
          <w:color w:val="000000"/>
          <w:sz w:val="22"/>
          <w:szCs w:val="22"/>
        </w:rPr>
        <w:tab/>
        <w:t xml:space="preserve">(312) 497-6802 Mobile </w:t>
      </w:r>
    </w:p>
    <w:p w14:paraId="4FB018A5" w14:textId="214C78EC" w:rsidR="0064166F" w:rsidRDefault="0064166F" w:rsidP="008B54AA">
      <w:pPr>
        <w:rPr>
          <w:rFonts w:ascii="Times New Roman" w:hAnsi="Times New Roman"/>
          <w:color w:val="000000"/>
          <w:sz w:val="22"/>
          <w:szCs w:val="22"/>
        </w:rPr>
      </w:pPr>
      <w:r>
        <w:rPr>
          <w:rFonts w:ascii="Times New Roman" w:hAnsi="Times New Roman"/>
          <w:color w:val="000000"/>
          <w:sz w:val="22"/>
          <w:szCs w:val="22"/>
        </w:rPr>
        <w:tab/>
      </w:r>
      <w:hyperlink r:id="rId15" w:history="1">
        <w:r w:rsidRPr="00BE72C5">
          <w:rPr>
            <w:rStyle w:val="Hyperlink"/>
            <w:rFonts w:ascii="Times New Roman" w:hAnsi="Times New Roman"/>
            <w:sz w:val="22"/>
            <w:szCs w:val="22"/>
          </w:rPr>
          <w:t>Billy.carter@illinois.gov</w:t>
        </w:r>
      </w:hyperlink>
    </w:p>
    <w:p w14:paraId="7B2AE494" w14:textId="328C694A" w:rsidR="00176C1A" w:rsidRDefault="00961500" w:rsidP="00961500">
      <w:pPr>
        <w:jc w:val="both"/>
        <w:rPr>
          <w:rFonts w:ascii="Times New Roman" w:hAnsi="Times New Roman"/>
          <w:color w:val="000000"/>
          <w:sz w:val="22"/>
          <w:szCs w:val="22"/>
        </w:rPr>
      </w:pPr>
      <w:r w:rsidRPr="00176C1A">
        <w:rPr>
          <w:rFonts w:ascii="Times New Roman" w:hAnsi="Times New Roman"/>
          <w:color w:val="000000"/>
          <w:sz w:val="22"/>
          <w:szCs w:val="22"/>
        </w:rPr>
        <w:tab/>
      </w:r>
    </w:p>
    <w:p w14:paraId="378FF65B" w14:textId="77777777" w:rsidR="00176C1A" w:rsidRPr="00176C1A" w:rsidRDefault="00176C1A" w:rsidP="00176C1A">
      <w:pPr>
        <w:jc w:val="center"/>
        <w:rPr>
          <w:rFonts w:ascii="Times New Roman" w:hAnsi="Times New Roman"/>
          <w:color w:val="000000"/>
          <w:sz w:val="22"/>
          <w:szCs w:val="22"/>
        </w:rPr>
      </w:pPr>
      <w:r>
        <w:rPr>
          <w:rFonts w:ascii="Times New Roman" w:hAnsi="Times New Roman"/>
          <w:color w:val="000000"/>
          <w:sz w:val="22"/>
          <w:szCs w:val="22"/>
        </w:rPr>
        <w:t>-FCC-</w:t>
      </w:r>
    </w:p>
    <w:p w14:paraId="28EACCD0" w14:textId="77777777" w:rsidR="00701A97" w:rsidRPr="00176C1A" w:rsidRDefault="00701A97" w:rsidP="00176C1A">
      <w:pPr>
        <w:jc w:val="both"/>
        <w:rPr>
          <w:sz w:val="22"/>
          <w:szCs w:val="22"/>
        </w:rPr>
      </w:pPr>
    </w:p>
    <w:sectPr w:rsidR="00701A97" w:rsidRPr="00176C1A" w:rsidSect="00ED3216">
      <w:endnotePr>
        <w:numFmt w:val="decimal"/>
      </w:endnotePr>
      <w:type w:val="continuous"/>
      <w:pgSz w:w="12240" w:h="15840"/>
      <w:pgMar w:top="1440" w:right="1440" w:bottom="1440" w:left="1440" w:header="72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3774D" w14:textId="77777777" w:rsidR="005C68AE" w:rsidRDefault="005C68AE">
      <w:r>
        <w:separator/>
      </w:r>
    </w:p>
  </w:endnote>
  <w:endnote w:type="continuationSeparator" w:id="0">
    <w:p w14:paraId="44D918A1" w14:textId="77777777" w:rsidR="005C68AE" w:rsidRDefault="005C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202C6A" w:rsidRDefault="00202C6A"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202C6A" w:rsidRDefault="00202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202C6A" w:rsidRPr="006F63A0" w:rsidRDefault="00202C6A"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ED3216">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202C6A" w:rsidRDefault="00202C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1BF0" w14:textId="77777777" w:rsidR="00955220" w:rsidRDefault="00955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617C7" w14:textId="77777777" w:rsidR="005C68AE" w:rsidRDefault="005C68AE">
      <w:r>
        <w:separator/>
      </w:r>
    </w:p>
  </w:footnote>
  <w:footnote w:type="continuationSeparator" w:id="0">
    <w:p w14:paraId="7897C195" w14:textId="77777777" w:rsidR="005C68AE" w:rsidRDefault="005C68AE">
      <w:r>
        <w:continuationSeparator/>
      </w:r>
    </w:p>
  </w:footnote>
  <w:footnote w:id="1">
    <w:p w14:paraId="440EFDF1" w14:textId="3FA7B78D" w:rsidR="00202C6A" w:rsidRPr="00D5068A" w:rsidRDefault="00202C6A" w:rsidP="00ED3216">
      <w:pPr>
        <w:pStyle w:val="FootnoteText"/>
        <w:rPr>
          <w:rFonts w:ascii="Times New Roman" w:hAnsi="Times New Roman"/>
          <w:color w:val="000000"/>
          <w:sz w:val="20"/>
        </w:rPr>
      </w:pPr>
      <w:r w:rsidRPr="00D5068A">
        <w:rPr>
          <w:rStyle w:val="FootnoteReference"/>
          <w:rFonts w:ascii="Times New Roman" w:hAnsi="Times New Roman"/>
          <w:sz w:val="20"/>
        </w:rPr>
        <w:footnoteRef/>
      </w:r>
      <w:r w:rsidRPr="00D5068A">
        <w:rPr>
          <w:rFonts w:ascii="Times New Roman" w:hAnsi="Times New Roman"/>
          <w:sz w:val="20"/>
        </w:rPr>
        <w:t xml:space="preserve"> </w:t>
      </w:r>
      <w:r w:rsidRPr="00D5068A">
        <w:rPr>
          <w:rFonts w:ascii="Times New Roman" w:hAnsi="Times New Roman"/>
          <w:color w:val="000000"/>
          <w:sz w:val="20"/>
        </w:rPr>
        <w:t xml:space="preserve">The Region 13 (Illinois) </w:t>
      </w:r>
      <w:r w:rsidR="009B2308" w:rsidRPr="00D5068A">
        <w:rPr>
          <w:rFonts w:ascii="Times New Roman" w:hAnsi="Times New Roman"/>
          <w:color w:val="000000"/>
          <w:sz w:val="20"/>
        </w:rPr>
        <w:t>700 MHz</w:t>
      </w:r>
      <w:r w:rsidRPr="00D5068A">
        <w:rPr>
          <w:rFonts w:ascii="Times New Roman" w:hAnsi="Times New Roman"/>
          <w:color w:val="000000"/>
          <w:sz w:val="20"/>
        </w:rPr>
        <w:t xml:space="preserve"> regional planning area includes the entire state of Illinois, except for the “Southern Lake Michigan” counties of </w:t>
      </w:r>
      <w:r w:rsidR="009B2308" w:rsidRPr="00D5068A">
        <w:rPr>
          <w:rFonts w:ascii="Times New Roman" w:hAnsi="Times New Roman"/>
          <w:color w:val="000000"/>
          <w:sz w:val="20"/>
        </w:rPr>
        <w:t xml:space="preserve">Boone, </w:t>
      </w:r>
      <w:r w:rsidRPr="00D5068A">
        <w:rPr>
          <w:rFonts w:ascii="Times New Roman" w:hAnsi="Times New Roman"/>
          <w:color w:val="000000"/>
          <w:sz w:val="20"/>
        </w:rPr>
        <w:t xml:space="preserve">Cook, </w:t>
      </w:r>
      <w:r w:rsidR="009B2308" w:rsidRPr="00D5068A">
        <w:rPr>
          <w:rFonts w:ascii="Times New Roman" w:hAnsi="Times New Roman"/>
          <w:color w:val="000000"/>
          <w:sz w:val="20"/>
        </w:rPr>
        <w:t>DeKalb, DuPag, Grundy, Kane, Kankakee, Kendallm Lake, McHenry, Will and Winnebago, which are included in the Region 54 (Southern Lake Michigan) tri-state planning area</w:t>
      </w:r>
      <w:r w:rsidRPr="00D5068A">
        <w:rPr>
          <w:rFonts w:ascii="Times New Roman" w:hAnsi="Times New Roman"/>
          <w:color w:val="000000"/>
          <w:sz w:val="20"/>
        </w:rPr>
        <w:t>.</w:t>
      </w:r>
    </w:p>
    <w:p w14:paraId="1079D4EB" w14:textId="77777777" w:rsidR="00202C6A" w:rsidRPr="00A274C6" w:rsidRDefault="00202C6A">
      <w:pPr>
        <w:pStyle w:val="FootnoteText"/>
        <w:rPr>
          <w:rFonts w:ascii="Times New Roman" w:hAnsi="Times New Roman"/>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B1DF4" w14:textId="77777777" w:rsidR="00955220" w:rsidRDefault="00955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1A9C" w14:textId="77777777" w:rsidR="00955220" w:rsidRDefault="009552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7922A" w14:textId="77777777" w:rsidR="00955220" w:rsidRDefault="00955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64C"/>
    <w:multiLevelType w:val="hybridMultilevel"/>
    <w:tmpl w:val="D822093E"/>
    <w:lvl w:ilvl="0" w:tplc="1F1829A4">
      <w:start w:val="7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737CC9"/>
    <w:multiLevelType w:val="hybridMultilevel"/>
    <w:tmpl w:val="7630A2A8"/>
    <w:lvl w:ilvl="0" w:tplc="54AEF640">
      <w:start w:val="7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3244336"/>
    <w:multiLevelType w:val="hybridMultilevel"/>
    <w:tmpl w:val="CB2835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1D5"/>
    <w:rsid w:val="00005733"/>
    <w:rsid w:val="000100B6"/>
    <w:rsid w:val="00011F82"/>
    <w:rsid w:val="000173E9"/>
    <w:rsid w:val="00021423"/>
    <w:rsid w:val="00024652"/>
    <w:rsid w:val="00044AAE"/>
    <w:rsid w:val="0004505C"/>
    <w:rsid w:val="00050980"/>
    <w:rsid w:val="0006152A"/>
    <w:rsid w:val="0007586F"/>
    <w:rsid w:val="00082862"/>
    <w:rsid w:val="00084D13"/>
    <w:rsid w:val="000861B5"/>
    <w:rsid w:val="000903CF"/>
    <w:rsid w:val="000934C2"/>
    <w:rsid w:val="000951BF"/>
    <w:rsid w:val="000B2568"/>
    <w:rsid w:val="000D2CC1"/>
    <w:rsid w:val="000D3793"/>
    <w:rsid w:val="000D38B1"/>
    <w:rsid w:val="000D4E2F"/>
    <w:rsid w:val="000F1DFF"/>
    <w:rsid w:val="001122DD"/>
    <w:rsid w:val="001123C2"/>
    <w:rsid w:val="00115636"/>
    <w:rsid w:val="00123DAC"/>
    <w:rsid w:val="001242AB"/>
    <w:rsid w:val="00124444"/>
    <w:rsid w:val="001423B0"/>
    <w:rsid w:val="001449FE"/>
    <w:rsid w:val="00146E78"/>
    <w:rsid w:val="00147A2D"/>
    <w:rsid w:val="0016490C"/>
    <w:rsid w:val="00167B07"/>
    <w:rsid w:val="00170CD8"/>
    <w:rsid w:val="00176C1A"/>
    <w:rsid w:val="00181081"/>
    <w:rsid w:val="00183099"/>
    <w:rsid w:val="00186CC7"/>
    <w:rsid w:val="001922AC"/>
    <w:rsid w:val="00193296"/>
    <w:rsid w:val="001C4172"/>
    <w:rsid w:val="001D6773"/>
    <w:rsid w:val="001E2595"/>
    <w:rsid w:val="001E5EFD"/>
    <w:rsid w:val="001F2705"/>
    <w:rsid w:val="00202C6A"/>
    <w:rsid w:val="00206DFD"/>
    <w:rsid w:val="00212D5C"/>
    <w:rsid w:val="002249E4"/>
    <w:rsid w:val="00250CCE"/>
    <w:rsid w:val="00252EA4"/>
    <w:rsid w:val="0025323E"/>
    <w:rsid w:val="00275656"/>
    <w:rsid w:val="00277763"/>
    <w:rsid w:val="002876D4"/>
    <w:rsid w:val="002C1A46"/>
    <w:rsid w:val="002E512D"/>
    <w:rsid w:val="002F19B4"/>
    <w:rsid w:val="002F1AF3"/>
    <w:rsid w:val="002F210E"/>
    <w:rsid w:val="002F479C"/>
    <w:rsid w:val="00312EE6"/>
    <w:rsid w:val="00313A8A"/>
    <w:rsid w:val="00315CC3"/>
    <w:rsid w:val="00316326"/>
    <w:rsid w:val="00322EE0"/>
    <w:rsid w:val="00323938"/>
    <w:rsid w:val="00324C79"/>
    <w:rsid w:val="00330EC0"/>
    <w:rsid w:val="00333861"/>
    <w:rsid w:val="003362A0"/>
    <w:rsid w:val="00337666"/>
    <w:rsid w:val="003422A2"/>
    <w:rsid w:val="0035121E"/>
    <w:rsid w:val="00352B56"/>
    <w:rsid w:val="00355F00"/>
    <w:rsid w:val="0038100D"/>
    <w:rsid w:val="00395813"/>
    <w:rsid w:val="00395A16"/>
    <w:rsid w:val="00396649"/>
    <w:rsid w:val="003B051A"/>
    <w:rsid w:val="003C175A"/>
    <w:rsid w:val="003D26F4"/>
    <w:rsid w:val="003D45CF"/>
    <w:rsid w:val="003D4DD6"/>
    <w:rsid w:val="003E0720"/>
    <w:rsid w:val="003E331A"/>
    <w:rsid w:val="003E3671"/>
    <w:rsid w:val="004150A3"/>
    <w:rsid w:val="00432C01"/>
    <w:rsid w:val="00441F46"/>
    <w:rsid w:val="00446288"/>
    <w:rsid w:val="00447E7F"/>
    <w:rsid w:val="00454CCE"/>
    <w:rsid w:val="004636B4"/>
    <w:rsid w:val="00465D3D"/>
    <w:rsid w:val="00472BF1"/>
    <w:rsid w:val="00482826"/>
    <w:rsid w:val="004A6BCC"/>
    <w:rsid w:val="004A6F86"/>
    <w:rsid w:val="004B619A"/>
    <w:rsid w:val="004B67EA"/>
    <w:rsid w:val="004C7ECE"/>
    <w:rsid w:val="004D3DBD"/>
    <w:rsid w:val="004D4AA3"/>
    <w:rsid w:val="004D76B0"/>
    <w:rsid w:val="004E1950"/>
    <w:rsid w:val="004E541E"/>
    <w:rsid w:val="0050015E"/>
    <w:rsid w:val="00514934"/>
    <w:rsid w:val="00517B76"/>
    <w:rsid w:val="005211C9"/>
    <w:rsid w:val="0052233F"/>
    <w:rsid w:val="00533CC9"/>
    <w:rsid w:val="00536BB0"/>
    <w:rsid w:val="0054005D"/>
    <w:rsid w:val="005419E3"/>
    <w:rsid w:val="00543AF9"/>
    <w:rsid w:val="00556C20"/>
    <w:rsid w:val="00560E00"/>
    <w:rsid w:val="00566BD7"/>
    <w:rsid w:val="005721A5"/>
    <w:rsid w:val="0058203C"/>
    <w:rsid w:val="005A2FEB"/>
    <w:rsid w:val="005B2487"/>
    <w:rsid w:val="005C1D7B"/>
    <w:rsid w:val="005C68AE"/>
    <w:rsid w:val="005D304D"/>
    <w:rsid w:val="005D6FF4"/>
    <w:rsid w:val="005F452D"/>
    <w:rsid w:val="0061686A"/>
    <w:rsid w:val="00622831"/>
    <w:rsid w:val="006248D2"/>
    <w:rsid w:val="0064166F"/>
    <w:rsid w:val="006419B8"/>
    <w:rsid w:val="00642E1B"/>
    <w:rsid w:val="00647649"/>
    <w:rsid w:val="00652F38"/>
    <w:rsid w:val="00655A4F"/>
    <w:rsid w:val="0067451F"/>
    <w:rsid w:val="00683C51"/>
    <w:rsid w:val="00694D11"/>
    <w:rsid w:val="006B5CBC"/>
    <w:rsid w:val="006B6420"/>
    <w:rsid w:val="006D0236"/>
    <w:rsid w:val="006E6885"/>
    <w:rsid w:val="006F486B"/>
    <w:rsid w:val="006F687C"/>
    <w:rsid w:val="00701A97"/>
    <w:rsid w:val="00701BF6"/>
    <w:rsid w:val="00715B52"/>
    <w:rsid w:val="00732441"/>
    <w:rsid w:val="00737F11"/>
    <w:rsid w:val="007509C6"/>
    <w:rsid w:val="00751524"/>
    <w:rsid w:val="00751628"/>
    <w:rsid w:val="0075190D"/>
    <w:rsid w:val="007632ED"/>
    <w:rsid w:val="00782647"/>
    <w:rsid w:val="007C32B8"/>
    <w:rsid w:val="007C4CA2"/>
    <w:rsid w:val="007C574A"/>
    <w:rsid w:val="007E264B"/>
    <w:rsid w:val="007E32F0"/>
    <w:rsid w:val="00801D78"/>
    <w:rsid w:val="0081016B"/>
    <w:rsid w:val="008207E2"/>
    <w:rsid w:val="00821873"/>
    <w:rsid w:val="00830E44"/>
    <w:rsid w:val="00832749"/>
    <w:rsid w:val="00841BE4"/>
    <w:rsid w:val="00847C32"/>
    <w:rsid w:val="00854ECA"/>
    <w:rsid w:val="00863959"/>
    <w:rsid w:val="0087091E"/>
    <w:rsid w:val="00876E55"/>
    <w:rsid w:val="008878BA"/>
    <w:rsid w:val="008A3151"/>
    <w:rsid w:val="008B0BBD"/>
    <w:rsid w:val="008B54AA"/>
    <w:rsid w:val="008C305A"/>
    <w:rsid w:val="008C6C46"/>
    <w:rsid w:val="008D4139"/>
    <w:rsid w:val="008E4225"/>
    <w:rsid w:val="008F11D6"/>
    <w:rsid w:val="008F3B76"/>
    <w:rsid w:val="00904C49"/>
    <w:rsid w:val="009247E2"/>
    <w:rsid w:val="009278FF"/>
    <w:rsid w:val="00953B40"/>
    <w:rsid w:val="00955220"/>
    <w:rsid w:val="00961500"/>
    <w:rsid w:val="00971333"/>
    <w:rsid w:val="009955E0"/>
    <w:rsid w:val="009A0DD7"/>
    <w:rsid w:val="009B2308"/>
    <w:rsid w:val="009C0D7F"/>
    <w:rsid w:val="009D0E9A"/>
    <w:rsid w:val="009E5CBD"/>
    <w:rsid w:val="00A01751"/>
    <w:rsid w:val="00A15FDA"/>
    <w:rsid w:val="00A2403C"/>
    <w:rsid w:val="00A24E48"/>
    <w:rsid w:val="00A25029"/>
    <w:rsid w:val="00A274C6"/>
    <w:rsid w:val="00A33E95"/>
    <w:rsid w:val="00A369F3"/>
    <w:rsid w:val="00A5548B"/>
    <w:rsid w:val="00A70619"/>
    <w:rsid w:val="00A75F8F"/>
    <w:rsid w:val="00A76984"/>
    <w:rsid w:val="00A804C3"/>
    <w:rsid w:val="00AA4DEA"/>
    <w:rsid w:val="00AB2D69"/>
    <w:rsid w:val="00AB70C0"/>
    <w:rsid w:val="00AE6939"/>
    <w:rsid w:val="00B04D0D"/>
    <w:rsid w:val="00B053DC"/>
    <w:rsid w:val="00B129F3"/>
    <w:rsid w:val="00B149A0"/>
    <w:rsid w:val="00B201DC"/>
    <w:rsid w:val="00B267B3"/>
    <w:rsid w:val="00B32EAD"/>
    <w:rsid w:val="00B34983"/>
    <w:rsid w:val="00B364BC"/>
    <w:rsid w:val="00B40131"/>
    <w:rsid w:val="00B505DB"/>
    <w:rsid w:val="00B50A3D"/>
    <w:rsid w:val="00B61A14"/>
    <w:rsid w:val="00B63E55"/>
    <w:rsid w:val="00B720C3"/>
    <w:rsid w:val="00B8220B"/>
    <w:rsid w:val="00B824E5"/>
    <w:rsid w:val="00BA16CB"/>
    <w:rsid w:val="00BF5D09"/>
    <w:rsid w:val="00C06BC3"/>
    <w:rsid w:val="00C17032"/>
    <w:rsid w:val="00C1798B"/>
    <w:rsid w:val="00C26C0F"/>
    <w:rsid w:val="00C30A21"/>
    <w:rsid w:val="00C3105B"/>
    <w:rsid w:val="00C31FE8"/>
    <w:rsid w:val="00C37FC4"/>
    <w:rsid w:val="00C40733"/>
    <w:rsid w:val="00C4222E"/>
    <w:rsid w:val="00C557BC"/>
    <w:rsid w:val="00C724A1"/>
    <w:rsid w:val="00C759A5"/>
    <w:rsid w:val="00C76FB5"/>
    <w:rsid w:val="00C7780A"/>
    <w:rsid w:val="00C80A22"/>
    <w:rsid w:val="00C84721"/>
    <w:rsid w:val="00C855FC"/>
    <w:rsid w:val="00CC3575"/>
    <w:rsid w:val="00CD2F59"/>
    <w:rsid w:val="00CD3214"/>
    <w:rsid w:val="00CD4A53"/>
    <w:rsid w:val="00CE09B0"/>
    <w:rsid w:val="00CE0CC0"/>
    <w:rsid w:val="00CE4324"/>
    <w:rsid w:val="00CE492F"/>
    <w:rsid w:val="00CE51E0"/>
    <w:rsid w:val="00CE72C8"/>
    <w:rsid w:val="00CF7DBE"/>
    <w:rsid w:val="00D1190F"/>
    <w:rsid w:val="00D40471"/>
    <w:rsid w:val="00D43D6C"/>
    <w:rsid w:val="00D50084"/>
    <w:rsid w:val="00D5068A"/>
    <w:rsid w:val="00D50FCA"/>
    <w:rsid w:val="00D54CDC"/>
    <w:rsid w:val="00D9182D"/>
    <w:rsid w:val="00D96C02"/>
    <w:rsid w:val="00D9764F"/>
    <w:rsid w:val="00DA3265"/>
    <w:rsid w:val="00DB04DA"/>
    <w:rsid w:val="00DB4B04"/>
    <w:rsid w:val="00DB5A9F"/>
    <w:rsid w:val="00DC7691"/>
    <w:rsid w:val="00DD541F"/>
    <w:rsid w:val="00DD5C21"/>
    <w:rsid w:val="00DD5D02"/>
    <w:rsid w:val="00DD613F"/>
    <w:rsid w:val="00DD6A86"/>
    <w:rsid w:val="00DE725F"/>
    <w:rsid w:val="00DF526B"/>
    <w:rsid w:val="00E03031"/>
    <w:rsid w:val="00E03874"/>
    <w:rsid w:val="00E06A0D"/>
    <w:rsid w:val="00E152A6"/>
    <w:rsid w:val="00E17F24"/>
    <w:rsid w:val="00E20B3A"/>
    <w:rsid w:val="00E24DFC"/>
    <w:rsid w:val="00E451BF"/>
    <w:rsid w:val="00E45DC3"/>
    <w:rsid w:val="00E550DA"/>
    <w:rsid w:val="00E56BD4"/>
    <w:rsid w:val="00E705D5"/>
    <w:rsid w:val="00E7325A"/>
    <w:rsid w:val="00E800F0"/>
    <w:rsid w:val="00EB29FB"/>
    <w:rsid w:val="00EB6339"/>
    <w:rsid w:val="00EB7345"/>
    <w:rsid w:val="00ED3216"/>
    <w:rsid w:val="00EE01BD"/>
    <w:rsid w:val="00EE44B6"/>
    <w:rsid w:val="00EE5BFD"/>
    <w:rsid w:val="00EE76EC"/>
    <w:rsid w:val="00EF6206"/>
    <w:rsid w:val="00F0139C"/>
    <w:rsid w:val="00F06CB1"/>
    <w:rsid w:val="00F234BC"/>
    <w:rsid w:val="00F26626"/>
    <w:rsid w:val="00F272FC"/>
    <w:rsid w:val="00F30C2D"/>
    <w:rsid w:val="00F31994"/>
    <w:rsid w:val="00F401AB"/>
    <w:rsid w:val="00F41561"/>
    <w:rsid w:val="00F53410"/>
    <w:rsid w:val="00F55C70"/>
    <w:rsid w:val="00F57CD4"/>
    <w:rsid w:val="00F8438B"/>
    <w:rsid w:val="00F92572"/>
    <w:rsid w:val="00FA3D94"/>
    <w:rsid w:val="00FB2073"/>
    <w:rsid w:val="00FB6432"/>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CE7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CE7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illy.carter@illinois.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1133</Characters>
  <Application>Microsoft Office Word</Application>
  <DocSecurity>0</DocSecurity>
  <Lines>39</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1324</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2015-06-25T18:52:00Z</dcterms:created>
  <dcterms:modified xsi:type="dcterms:W3CDTF">2015-06-25T18:52:00Z</dcterms:modified>
  <cp:category> </cp:category>
  <cp:contentStatus> </cp:contentStatus>
</cp:coreProperties>
</file>