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97B1A">
        <w:rPr>
          <w:b/>
          <w:szCs w:val="22"/>
        </w:rPr>
        <w:t>5</w:t>
      </w:r>
      <w:r>
        <w:rPr>
          <w:b/>
          <w:szCs w:val="22"/>
        </w:rPr>
        <w:t>-</w:t>
      </w:r>
      <w:r w:rsidR="009F7F8D">
        <w:rPr>
          <w:b/>
          <w:szCs w:val="22"/>
        </w:rPr>
        <w:t>900</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24172">
        <w:rPr>
          <w:b/>
          <w:szCs w:val="22"/>
        </w:rPr>
        <w:t xml:space="preserve"> </w:t>
      </w:r>
      <w:r w:rsidR="00373AC3">
        <w:rPr>
          <w:b/>
          <w:szCs w:val="22"/>
        </w:rPr>
        <w:t>August</w:t>
      </w:r>
      <w:r w:rsidR="00924546">
        <w:rPr>
          <w:b/>
          <w:szCs w:val="22"/>
        </w:rPr>
        <w:t xml:space="preserve"> </w:t>
      </w:r>
      <w:r w:rsidR="00373AC3">
        <w:rPr>
          <w:b/>
          <w:szCs w:val="22"/>
        </w:rPr>
        <w:t>7</w:t>
      </w:r>
      <w:r>
        <w:rPr>
          <w:b/>
          <w:szCs w:val="22"/>
        </w:rPr>
        <w:t>, 20</w:t>
      </w:r>
      <w:r w:rsidR="00273F9B">
        <w:rPr>
          <w:b/>
          <w:szCs w:val="22"/>
        </w:rPr>
        <w:t>1</w:t>
      </w:r>
      <w:r w:rsidR="00897B1A">
        <w:rPr>
          <w:b/>
          <w:szCs w:val="22"/>
        </w:rPr>
        <w:t>5</w:t>
      </w:r>
    </w:p>
    <w:p w:rsidR="00145D3B" w:rsidRDefault="00145D3B">
      <w:pPr>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sidR="00A73663">
        <w:rPr>
          <w:b/>
          <w:caps/>
          <w:kern w:val="0"/>
          <w:szCs w:val="22"/>
        </w:rPr>
        <w:t xml:space="preserve">OF </w:t>
      </w:r>
      <w:r w:rsidR="00CF5811">
        <w:rPr>
          <w:b/>
          <w:caps/>
          <w:kern w:val="0"/>
          <w:szCs w:val="22"/>
        </w:rPr>
        <w:t>ACOMM Inc.</w:t>
      </w:r>
      <w:r w:rsidR="004174CF">
        <w:rPr>
          <w:b/>
          <w:caps/>
          <w:kern w:val="0"/>
          <w:szCs w:val="22"/>
        </w:rPr>
        <w:t xml:space="preserve"> t</w:t>
      </w:r>
      <w:r>
        <w:rPr>
          <w:b/>
          <w:caps/>
          <w:kern w:val="0"/>
          <w:szCs w:val="22"/>
        </w:rPr>
        <w:t xml:space="preserve">O DISCONTINUE </w:t>
      </w:r>
      <w:r w:rsidR="00A47AE3">
        <w:rPr>
          <w:b/>
          <w:caps/>
          <w:kern w:val="0"/>
          <w:szCs w:val="22"/>
        </w:rPr>
        <w:t>domestic telecommunications services</w:t>
      </w:r>
    </w:p>
    <w:p w:rsidR="00145D3B" w:rsidRDefault="00145D3B" w:rsidP="00A73663">
      <w:pPr>
        <w:pStyle w:val="BlockText"/>
        <w:tabs>
          <w:tab w:val="left" w:pos="810"/>
        </w:tabs>
        <w:spacing w:after="0"/>
        <w:ind w:left="0" w:right="0"/>
        <w:jc w:val="left"/>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897B1A">
        <w:rPr>
          <w:b/>
          <w:kern w:val="0"/>
          <w:szCs w:val="22"/>
        </w:rPr>
        <w:t>5</w:t>
      </w:r>
      <w:r>
        <w:rPr>
          <w:b/>
          <w:kern w:val="0"/>
          <w:szCs w:val="22"/>
        </w:rPr>
        <w:t>-</w:t>
      </w:r>
      <w:r w:rsidR="00631770">
        <w:rPr>
          <w:b/>
          <w:kern w:val="0"/>
          <w:szCs w:val="22"/>
        </w:rPr>
        <w:t>176</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Comp. Pol. File No. </w:t>
      </w:r>
      <w:r w:rsidR="00897B1A">
        <w:rPr>
          <w:b/>
          <w:kern w:val="0"/>
          <w:szCs w:val="22"/>
        </w:rPr>
        <w:t>12</w:t>
      </w:r>
      <w:r w:rsidR="00CF5811">
        <w:rPr>
          <w:b/>
          <w:kern w:val="0"/>
          <w:szCs w:val="22"/>
        </w:rPr>
        <w:t>3</w:t>
      </w:r>
      <w:r w:rsidR="00A47AE3">
        <w:rPr>
          <w:b/>
          <w:kern w:val="0"/>
          <w:szCs w:val="22"/>
        </w:rPr>
        <w:t>2</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Default="00145D3B"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24172">
        <w:rPr>
          <w:b/>
          <w:kern w:val="0"/>
          <w:szCs w:val="22"/>
        </w:rPr>
        <w:t xml:space="preserve"> </w:t>
      </w:r>
      <w:r w:rsidR="00CF5811">
        <w:rPr>
          <w:b/>
          <w:kern w:val="0"/>
          <w:szCs w:val="22"/>
        </w:rPr>
        <w:t xml:space="preserve">August </w:t>
      </w:r>
      <w:r w:rsidR="00373AC3">
        <w:rPr>
          <w:b/>
          <w:kern w:val="0"/>
          <w:szCs w:val="22"/>
        </w:rPr>
        <w:t>24</w:t>
      </w:r>
      <w:r>
        <w:rPr>
          <w:b/>
          <w:kern w:val="0"/>
          <w:szCs w:val="22"/>
        </w:rPr>
        <w:t>, 201</w:t>
      </w:r>
      <w:r w:rsidR="00897B1A">
        <w:rPr>
          <w:b/>
          <w:kern w:val="0"/>
          <w:szCs w:val="22"/>
        </w:rPr>
        <w:t>5</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F4F6E" w:rsidRDefault="00EF4F6E" w:rsidP="00EF4F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szCs w:val="22"/>
        </w:rPr>
        <w:t xml:space="preserve">Applicant:  </w:t>
      </w:r>
      <w:r w:rsidR="00CF5811">
        <w:rPr>
          <w:b/>
          <w:szCs w:val="22"/>
        </w:rPr>
        <w:t>ACOMM</w:t>
      </w:r>
      <w:r w:rsidR="003E21A8">
        <w:rPr>
          <w:b/>
          <w:szCs w:val="22"/>
        </w:rPr>
        <w:t xml:space="preserve"> Inc.</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Pr="003E21A8"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CF5811">
        <w:rPr>
          <w:b/>
          <w:spacing w:val="-3"/>
          <w:szCs w:val="22"/>
        </w:rPr>
        <w:t>July 1</w:t>
      </w:r>
      <w:r w:rsidR="006575E5">
        <w:rPr>
          <w:b/>
          <w:spacing w:val="-3"/>
          <w:szCs w:val="22"/>
        </w:rPr>
        <w:t xml:space="preserve">, </w:t>
      </w:r>
      <w:r>
        <w:rPr>
          <w:b/>
          <w:spacing w:val="-3"/>
          <w:szCs w:val="22"/>
        </w:rPr>
        <w:t>201</w:t>
      </w:r>
      <w:r w:rsidR="00897B1A">
        <w:rPr>
          <w:b/>
          <w:spacing w:val="-3"/>
          <w:szCs w:val="22"/>
        </w:rPr>
        <w:t>5</w:t>
      </w:r>
      <w:r>
        <w:rPr>
          <w:b/>
          <w:spacing w:val="-3"/>
          <w:szCs w:val="22"/>
        </w:rPr>
        <w:t xml:space="preserve">, </w:t>
      </w:r>
      <w:r w:rsidR="00CF5811">
        <w:rPr>
          <w:b/>
          <w:spacing w:val="-3"/>
          <w:szCs w:val="22"/>
        </w:rPr>
        <w:t>ACOMM Inc.</w:t>
      </w:r>
      <w:r w:rsidR="00C52F40">
        <w:rPr>
          <w:b/>
          <w:spacing w:val="-3"/>
          <w:szCs w:val="22"/>
        </w:rPr>
        <w:t xml:space="preserve"> </w:t>
      </w:r>
      <w:r>
        <w:rPr>
          <w:spacing w:val="-3"/>
          <w:szCs w:val="22"/>
        </w:rPr>
        <w:t>(</w:t>
      </w:r>
      <w:r w:rsidR="00CF5811">
        <w:rPr>
          <w:spacing w:val="-3"/>
          <w:szCs w:val="22"/>
        </w:rPr>
        <w:t>ACOMM</w:t>
      </w:r>
      <w:r w:rsidR="00A47AE3">
        <w:rPr>
          <w:spacing w:val="-3"/>
          <w:szCs w:val="22"/>
        </w:rPr>
        <w:t xml:space="preserve"> </w:t>
      </w:r>
      <w:r>
        <w:rPr>
          <w:spacing w:val="-3"/>
          <w:szCs w:val="22"/>
        </w:rPr>
        <w:t>or Applicant)</w:t>
      </w:r>
      <w:r w:rsidR="004D6529" w:rsidRPr="004D6529">
        <w:rPr>
          <w:spacing w:val="-3"/>
          <w:szCs w:val="22"/>
        </w:rPr>
        <w:t xml:space="preserve">, located at </w:t>
      </w:r>
      <w:r w:rsidR="00CF5811">
        <w:rPr>
          <w:b/>
          <w:spacing w:val="-3"/>
          <w:szCs w:val="22"/>
        </w:rPr>
        <w:t>6160 Summit Drive North, Ste 375, Brooklyn Center, MN 55430</w:t>
      </w:r>
      <w:r w:rsidR="004D6529" w:rsidRPr="004D6529">
        <w:rPr>
          <w:spacing w:val="-3"/>
          <w:szCs w:val="22"/>
        </w:rPr>
        <w:t xml:space="preserve">, </w:t>
      </w:r>
      <w:r>
        <w:rPr>
          <w:szCs w:val="22"/>
        </w:rPr>
        <w:t xml:space="preserve">filed an application </w:t>
      </w:r>
      <w:r w:rsidR="00C52F40" w:rsidRPr="00C52F40">
        <w:rPr>
          <w:szCs w:val="22"/>
        </w:rPr>
        <w:t>with the Federal Communications Commission (FCC or Commission)</w:t>
      </w:r>
      <w:r w:rsidR="00C52F40">
        <w:rPr>
          <w:szCs w:val="22"/>
        </w:rPr>
        <w:t xml:space="preserve"> </w:t>
      </w:r>
      <w:r w:rsidR="00106749">
        <w:rPr>
          <w:szCs w:val="22"/>
        </w:rPr>
        <w:t xml:space="preserve">requesting authority, </w:t>
      </w:r>
      <w:r>
        <w:rPr>
          <w:szCs w:val="22"/>
        </w:rPr>
        <w:t xml:space="preserve">under section 214 of the Communications Act of 1934, as amended, 47 U.S.C. § 214, and section 63.71 of the Commission’s rules, 47 C.F.R. § 63.71, to discontinue </w:t>
      </w:r>
      <w:r w:rsidR="000B4B5E">
        <w:rPr>
          <w:szCs w:val="22"/>
        </w:rPr>
        <w:t xml:space="preserve">certain </w:t>
      </w:r>
      <w:r w:rsidR="00403878">
        <w:rPr>
          <w:szCs w:val="22"/>
        </w:rPr>
        <w:t xml:space="preserve">domestic telecommunications services in </w:t>
      </w:r>
      <w:r w:rsidR="00CF5811">
        <w:rPr>
          <w:szCs w:val="22"/>
        </w:rPr>
        <w:t>Minnesota</w:t>
      </w:r>
      <w:r w:rsidR="00C11E29">
        <w:rPr>
          <w:b/>
          <w:szCs w:val="22"/>
        </w:rPr>
        <w:t xml:space="preserve"> </w:t>
      </w:r>
      <w:r w:rsidR="00C11E29" w:rsidRPr="001F0D39">
        <w:rPr>
          <w:szCs w:val="22"/>
        </w:rPr>
        <w:t>(Service Area)</w:t>
      </w:r>
      <w:r w:rsidR="00705FE8" w:rsidRPr="00705FE8">
        <w:rPr>
          <w:szCs w:val="22"/>
        </w:rPr>
        <w:t>.</w:t>
      </w:r>
      <w:r w:rsidR="00840CB8">
        <w:rPr>
          <w:rStyle w:val="FootnoteReference"/>
          <w:szCs w:val="22"/>
        </w:rPr>
        <w:footnoteReference w:id="1"/>
      </w:r>
      <w:r w:rsidR="00995D98">
        <w:rPr>
          <w:szCs w:val="22"/>
        </w:rPr>
        <w:t xml:space="preserve">  </w:t>
      </w:r>
      <w:r w:rsidR="00CF5811">
        <w:rPr>
          <w:szCs w:val="22"/>
        </w:rPr>
        <w:t>On July</w:t>
      </w:r>
      <w:r w:rsidR="00995D98" w:rsidRPr="00995D98">
        <w:rPr>
          <w:szCs w:val="22"/>
        </w:rPr>
        <w:t xml:space="preserve"> </w:t>
      </w:r>
      <w:r w:rsidR="00373AC3">
        <w:rPr>
          <w:szCs w:val="22"/>
        </w:rPr>
        <w:t>2</w:t>
      </w:r>
      <w:r w:rsidR="00EC60CF">
        <w:rPr>
          <w:szCs w:val="22"/>
        </w:rPr>
        <w:t>8</w:t>
      </w:r>
      <w:r w:rsidR="00995D98" w:rsidRPr="00995D98">
        <w:rPr>
          <w:szCs w:val="22"/>
        </w:rPr>
        <w:t xml:space="preserve">, 2015, </w:t>
      </w:r>
      <w:r w:rsidR="00CF5811">
        <w:rPr>
          <w:szCs w:val="22"/>
        </w:rPr>
        <w:t>ACOMM</w:t>
      </w:r>
      <w:r w:rsidR="00995D98" w:rsidRPr="00995D98">
        <w:rPr>
          <w:szCs w:val="22"/>
        </w:rPr>
        <w:t xml:space="preserve"> filed an amendment to correct certain deficiencies in its application and update the record regarding the notice provided to customers.</w:t>
      </w:r>
      <w:r w:rsidR="00995D98">
        <w:rPr>
          <w:rStyle w:val="FootnoteReference"/>
          <w:szCs w:val="22"/>
        </w:rPr>
        <w:footnoteReference w:id="2"/>
      </w:r>
      <w:r w:rsidR="00D232F4">
        <w:rPr>
          <w:szCs w:val="22"/>
        </w:rPr>
        <w:t xml:space="preserve">  Accordingly, </w:t>
      </w:r>
      <w:r w:rsidR="00CF5811">
        <w:rPr>
          <w:szCs w:val="22"/>
        </w:rPr>
        <w:t>ACOMM</w:t>
      </w:r>
      <w:r w:rsidR="00D232F4">
        <w:rPr>
          <w:szCs w:val="22"/>
        </w:rPr>
        <w:t xml:space="preserve">’s application is deemed complete as of </w:t>
      </w:r>
      <w:r w:rsidR="003E21A8">
        <w:rPr>
          <w:szCs w:val="22"/>
        </w:rPr>
        <w:t xml:space="preserve">July </w:t>
      </w:r>
      <w:r w:rsidR="008F0363">
        <w:rPr>
          <w:szCs w:val="22"/>
        </w:rPr>
        <w:t>2</w:t>
      </w:r>
      <w:r w:rsidR="00EC60CF">
        <w:rPr>
          <w:szCs w:val="22"/>
        </w:rPr>
        <w:t>8</w:t>
      </w:r>
      <w:r w:rsidR="00D232F4">
        <w:rPr>
          <w:szCs w:val="22"/>
        </w:rPr>
        <w:t>, 2015.</w:t>
      </w:r>
    </w:p>
    <w:p w:rsidR="00983D9F" w:rsidRDefault="00983D9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145D3B"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CF5811">
        <w:rPr>
          <w:szCs w:val="22"/>
        </w:rPr>
        <w:t>ACOMM</w:t>
      </w:r>
      <w:r w:rsidR="004E006F">
        <w:rPr>
          <w:szCs w:val="22"/>
        </w:rPr>
        <w:t xml:space="preserve"> </w:t>
      </w:r>
      <w:r w:rsidR="00F74CCB">
        <w:rPr>
          <w:szCs w:val="22"/>
        </w:rPr>
        <w:t>indicates that</w:t>
      </w:r>
      <w:r w:rsidR="007A70A1" w:rsidRPr="007A70A1">
        <w:rPr>
          <w:szCs w:val="22"/>
        </w:rPr>
        <w:t xml:space="preserve"> </w:t>
      </w:r>
      <w:r w:rsidR="004E006F">
        <w:rPr>
          <w:szCs w:val="22"/>
        </w:rPr>
        <w:t>it</w:t>
      </w:r>
      <w:r w:rsidR="007A70A1">
        <w:rPr>
          <w:szCs w:val="22"/>
        </w:rPr>
        <w:t xml:space="preserve"> </w:t>
      </w:r>
      <w:r w:rsidR="00A66764">
        <w:rPr>
          <w:szCs w:val="22"/>
        </w:rPr>
        <w:t>currently offer</w:t>
      </w:r>
      <w:r w:rsidR="004E006F">
        <w:rPr>
          <w:szCs w:val="22"/>
        </w:rPr>
        <w:t>s</w:t>
      </w:r>
      <w:r w:rsidR="00A66764">
        <w:rPr>
          <w:szCs w:val="22"/>
        </w:rPr>
        <w:t xml:space="preserve"> </w:t>
      </w:r>
      <w:r w:rsidR="006C49BF">
        <w:rPr>
          <w:szCs w:val="22"/>
        </w:rPr>
        <w:t>Switched Access Interstate</w:t>
      </w:r>
      <w:r w:rsidR="0075678E">
        <w:rPr>
          <w:szCs w:val="22"/>
        </w:rPr>
        <w:t xml:space="preserve"> voice service, Operator Services, Directory Assistance (collectively Affected Services)</w:t>
      </w:r>
      <w:r w:rsidR="0000016F">
        <w:rPr>
          <w:szCs w:val="22"/>
        </w:rPr>
        <w:t>,</w:t>
      </w:r>
      <w:r w:rsidR="0075678E">
        <w:rPr>
          <w:szCs w:val="22"/>
        </w:rPr>
        <w:t xml:space="preserve"> a</w:t>
      </w:r>
      <w:r w:rsidR="0000016F">
        <w:rPr>
          <w:szCs w:val="22"/>
        </w:rPr>
        <w:t xml:space="preserve">s well as </w:t>
      </w:r>
      <w:r w:rsidR="0075678E">
        <w:rPr>
          <w:szCs w:val="22"/>
        </w:rPr>
        <w:t>Switched Access International voice service</w:t>
      </w:r>
      <w:r w:rsidR="00090F0A">
        <w:rPr>
          <w:szCs w:val="22"/>
        </w:rPr>
        <w:t xml:space="preserve"> in </w:t>
      </w:r>
      <w:r w:rsidR="003F41AF">
        <w:rPr>
          <w:szCs w:val="22"/>
        </w:rPr>
        <w:t>the Service Area</w:t>
      </w:r>
      <w:r w:rsidR="00090F0A">
        <w:rPr>
          <w:szCs w:val="22"/>
        </w:rPr>
        <w:t xml:space="preserve">.  </w:t>
      </w:r>
      <w:r w:rsidR="00CF5811">
        <w:rPr>
          <w:szCs w:val="22"/>
        </w:rPr>
        <w:t>ACOMM</w:t>
      </w:r>
      <w:r w:rsidR="00090F0A">
        <w:rPr>
          <w:szCs w:val="22"/>
        </w:rPr>
        <w:t xml:space="preserve"> states, however, that it plans to discontinue </w:t>
      </w:r>
      <w:r w:rsidR="000574B0">
        <w:rPr>
          <w:szCs w:val="22"/>
        </w:rPr>
        <w:t xml:space="preserve">the </w:t>
      </w:r>
      <w:r w:rsidR="001F0D39">
        <w:rPr>
          <w:szCs w:val="22"/>
        </w:rPr>
        <w:t xml:space="preserve">Affected Services </w:t>
      </w:r>
      <w:r w:rsidR="00717FB8">
        <w:rPr>
          <w:szCs w:val="22"/>
        </w:rPr>
        <w:t xml:space="preserve">and its Switched Access International voice service </w:t>
      </w:r>
      <w:r w:rsidR="00090F0A">
        <w:rPr>
          <w:szCs w:val="22"/>
        </w:rPr>
        <w:t xml:space="preserve">in </w:t>
      </w:r>
      <w:r w:rsidR="003F41AF">
        <w:rPr>
          <w:szCs w:val="22"/>
        </w:rPr>
        <w:t>the Service Area</w:t>
      </w:r>
      <w:r w:rsidR="00A000F4">
        <w:rPr>
          <w:szCs w:val="22"/>
        </w:rPr>
        <w:t xml:space="preserve"> on </w:t>
      </w:r>
      <w:r w:rsidR="000574B0">
        <w:rPr>
          <w:szCs w:val="22"/>
        </w:rPr>
        <w:t>or after August 21, 2015</w:t>
      </w:r>
      <w:r w:rsidR="00717FB8">
        <w:rPr>
          <w:szCs w:val="22"/>
        </w:rPr>
        <w:t>,</w:t>
      </w:r>
      <w:r w:rsidR="000574B0">
        <w:rPr>
          <w:szCs w:val="22"/>
        </w:rPr>
        <w:t xml:space="preserve"> subject to Commission authorization</w:t>
      </w:r>
      <w:r w:rsidR="00090F0A">
        <w:rPr>
          <w:szCs w:val="22"/>
        </w:rPr>
        <w:t>.</w:t>
      </w:r>
      <w:r w:rsidR="00754F7F">
        <w:rPr>
          <w:rStyle w:val="FootnoteReference"/>
          <w:szCs w:val="22"/>
        </w:rPr>
        <w:footnoteReference w:id="3"/>
      </w:r>
      <w:r w:rsidR="00090F0A">
        <w:rPr>
          <w:szCs w:val="22"/>
        </w:rPr>
        <w:t xml:space="preserve">  </w:t>
      </w:r>
      <w:r w:rsidR="00CF5811">
        <w:rPr>
          <w:szCs w:val="22"/>
        </w:rPr>
        <w:t>ACOMM</w:t>
      </w:r>
      <w:r w:rsidR="002B7BAA">
        <w:rPr>
          <w:szCs w:val="22"/>
        </w:rPr>
        <w:t xml:space="preserve"> submits that the public convenience and necessity will not be impaired by the proposed discontinuance</w:t>
      </w:r>
      <w:r w:rsidR="007D78F6">
        <w:rPr>
          <w:szCs w:val="22"/>
        </w:rPr>
        <w:t xml:space="preserve"> because </w:t>
      </w:r>
      <w:r w:rsidR="00717FB8">
        <w:rPr>
          <w:szCs w:val="22"/>
        </w:rPr>
        <w:t>ACOMM has a minimal number of customer</w:t>
      </w:r>
      <w:r w:rsidR="00754F7F">
        <w:rPr>
          <w:szCs w:val="22"/>
        </w:rPr>
        <w:t>s</w:t>
      </w:r>
      <w:r w:rsidR="00717FB8">
        <w:rPr>
          <w:szCs w:val="22"/>
        </w:rPr>
        <w:t xml:space="preserve"> that subscribe to these services and there are other providers in the market.  </w:t>
      </w:r>
      <w:r w:rsidR="00CF5811">
        <w:rPr>
          <w:szCs w:val="22"/>
        </w:rPr>
        <w:t>ACOMM</w:t>
      </w:r>
      <w:r w:rsidR="00F877F9" w:rsidRPr="00F877F9">
        <w:rPr>
          <w:szCs w:val="22"/>
        </w:rPr>
        <w:t xml:space="preserve"> states that it </w:t>
      </w:r>
      <w:r w:rsidR="0014329A">
        <w:rPr>
          <w:szCs w:val="22"/>
        </w:rPr>
        <w:t>first sent notice of the proposed discontinuance to affected customers via the U.S. Postal Service on or before July 1, 2015.</w:t>
      </w:r>
      <w:r w:rsidR="00F877F9" w:rsidRPr="00F877F9">
        <w:rPr>
          <w:szCs w:val="22"/>
        </w:rPr>
        <w:t xml:space="preserve">  </w:t>
      </w:r>
      <w:r w:rsidR="00CF5811">
        <w:rPr>
          <w:szCs w:val="22"/>
        </w:rPr>
        <w:t>ACOMM</w:t>
      </w:r>
      <w:r w:rsidR="00F877F9" w:rsidRPr="00F877F9">
        <w:rPr>
          <w:szCs w:val="22"/>
        </w:rPr>
        <w:t xml:space="preserve"> </w:t>
      </w:r>
      <w:r w:rsidR="00C317AC">
        <w:rPr>
          <w:szCs w:val="22"/>
        </w:rPr>
        <w:t xml:space="preserve">further </w:t>
      </w:r>
      <w:r w:rsidR="00F877F9" w:rsidRPr="00F877F9">
        <w:rPr>
          <w:szCs w:val="22"/>
        </w:rPr>
        <w:t xml:space="preserve">represents that, on </w:t>
      </w:r>
      <w:r w:rsidR="0014329A">
        <w:rPr>
          <w:szCs w:val="22"/>
        </w:rPr>
        <w:t>July 24</w:t>
      </w:r>
      <w:r w:rsidR="00F877F9" w:rsidRPr="00F877F9">
        <w:rPr>
          <w:szCs w:val="22"/>
        </w:rPr>
        <w:t xml:space="preserve">, 2015, it </w:t>
      </w:r>
      <w:r w:rsidR="0014329A">
        <w:rPr>
          <w:szCs w:val="22"/>
        </w:rPr>
        <w:t xml:space="preserve">sent affected customers </w:t>
      </w:r>
      <w:r w:rsidR="00F877F9" w:rsidRPr="00F877F9">
        <w:rPr>
          <w:szCs w:val="22"/>
        </w:rPr>
        <w:t xml:space="preserve">a revised notice </w:t>
      </w:r>
      <w:r w:rsidR="00B75742">
        <w:rPr>
          <w:szCs w:val="22"/>
        </w:rPr>
        <w:t xml:space="preserve">that is </w:t>
      </w:r>
      <w:r w:rsidR="00F877F9" w:rsidRPr="00F877F9">
        <w:rPr>
          <w:szCs w:val="22"/>
        </w:rPr>
        <w:t xml:space="preserve">consistent with section 63.71(a)(5)(i) of the Commission’s rules.  </w:t>
      </w:r>
      <w:r w:rsidR="00CF5811">
        <w:rPr>
          <w:szCs w:val="22"/>
        </w:rPr>
        <w:t>ACOMM</w:t>
      </w:r>
      <w:r w:rsidR="00FC6A04">
        <w:rPr>
          <w:szCs w:val="22"/>
        </w:rPr>
        <w:t xml:space="preserve"> </w:t>
      </w:r>
      <w:r>
        <w:rPr>
          <w:szCs w:val="22"/>
        </w:rPr>
        <w:t xml:space="preserve">asserts that </w:t>
      </w:r>
      <w:r w:rsidR="00935506">
        <w:rPr>
          <w:szCs w:val="22"/>
        </w:rPr>
        <w:t>it</w:t>
      </w:r>
      <w:r>
        <w:rPr>
          <w:szCs w:val="22"/>
        </w:rPr>
        <w:t xml:space="preserve"> is considered </w:t>
      </w:r>
      <w:r w:rsidR="0014329A">
        <w:rPr>
          <w:szCs w:val="22"/>
        </w:rPr>
        <w:t xml:space="preserve">a </w:t>
      </w:r>
      <w:r w:rsidR="00B26C94">
        <w:rPr>
          <w:szCs w:val="22"/>
        </w:rPr>
        <w:t>non-</w:t>
      </w:r>
      <w:r>
        <w:rPr>
          <w:szCs w:val="22"/>
        </w:rPr>
        <w:t xml:space="preserve">dominant </w:t>
      </w:r>
      <w:r w:rsidR="0014329A">
        <w:rPr>
          <w:szCs w:val="22"/>
        </w:rPr>
        <w:t xml:space="preserve">carrier </w:t>
      </w:r>
      <w:r>
        <w:rPr>
          <w:szCs w:val="22"/>
        </w:rPr>
        <w:t>with respect to the service</w:t>
      </w:r>
      <w:r w:rsidR="00EF1F1A">
        <w:rPr>
          <w:szCs w:val="22"/>
        </w:rPr>
        <w:t>s</w:t>
      </w:r>
      <w:r>
        <w:rPr>
          <w:szCs w:val="22"/>
        </w:rPr>
        <w:t xml:space="preserve"> </w:t>
      </w:r>
      <w:r w:rsidR="00780539">
        <w:rPr>
          <w:szCs w:val="22"/>
        </w:rPr>
        <w:t>to be discontinued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02654F"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CF5811">
        <w:rPr>
          <w:szCs w:val="22"/>
        </w:rPr>
        <w:t>ACOMM</w:t>
      </w:r>
      <w:r w:rsidR="00B12735">
        <w:rPr>
          <w:szCs w:val="22"/>
        </w:rPr>
        <w:t>’s</w:t>
      </w:r>
      <w:r w:rsidR="001C094F">
        <w:rPr>
          <w:szCs w:val="22"/>
        </w:rPr>
        <w:t xml:space="preserve"> </w:t>
      </w:r>
      <w:r>
        <w:rPr>
          <w:szCs w:val="22"/>
        </w:rPr>
        <w:t xml:space="preserve">application will be deemed to be granted automatically on the </w:t>
      </w:r>
      <w:r w:rsidR="00B26C94">
        <w:rPr>
          <w:szCs w:val="22"/>
        </w:rPr>
        <w:t>31st</w:t>
      </w:r>
      <w:r>
        <w:rPr>
          <w:szCs w:val="22"/>
        </w:rPr>
        <w:t xml:space="preserve"> day after the release date of this public notice, unless the Commission notifies </w:t>
      </w:r>
      <w:r w:rsidR="00CF5811">
        <w:rPr>
          <w:szCs w:val="22"/>
        </w:rPr>
        <w:t>ACOMM</w:t>
      </w:r>
      <w:r w:rsidR="00B26C94">
        <w:rPr>
          <w:szCs w:val="22"/>
        </w:rPr>
        <w:t xml:space="preserve"> </w:t>
      </w:r>
      <w:r>
        <w:rPr>
          <w:szCs w:val="22"/>
        </w:rPr>
        <w:t xml:space="preserve">that the grant will not be automatically effective.  In </w:t>
      </w:r>
      <w:r w:rsidR="0080274C">
        <w:rPr>
          <w:szCs w:val="22"/>
        </w:rPr>
        <w:t>the Application</w:t>
      </w:r>
      <w:r w:rsidR="00324E8E">
        <w:rPr>
          <w:szCs w:val="22"/>
        </w:rPr>
        <w:t>,</w:t>
      </w:r>
      <w:r>
        <w:rPr>
          <w:szCs w:val="22"/>
        </w:rPr>
        <w:t xml:space="preserve"> </w:t>
      </w:r>
      <w:r w:rsidR="00CF5811">
        <w:rPr>
          <w:szCs w:val="22"/>
        </w:rPr>
        <w:t>ACOMM</w:t>
      </w:r>
      <w:r w:rsidR="001C094F">
        <w:rPr>
          <w:szCs w:val="22"/>
        </w:rPr>
        <w:t xml:space="preserve"> </w:t>
      </w:r>
      <w:r>
        <w:rPr>
          <w:szCs w:val="22"/>
        </w:rPr>
        <w:t xml:space="preserve">indicates that </w:t>
      </w:r>
      <w:r w:rsidR="00B26C94">
        <w:rPr>
          <w:szCs w:val="22"/>
        </w:rPr>
        <w:t>it</w:t>
      </w:r>
      <w:r>
        <w:rPr>
          <w:szCs w:val="22"/>
        </w:rPr>
        <w:t xml:space="preserve"> plan</w:t>
      </w:r>
      <w:r w:rsidR="00B26C94">
        <w:rPr>
          <w:szCs w:val="22"/>
        </w:rPr>
        <w:t>s</w:t>
      </w:r>
      <w:r>
        <w:rPr>
          <w:szCs w:val="22"/>
        </w:rPr>
        <w:t xml:space="preserve"> </w:t>
      </w:r>
      <w:r w:rsidR="00966AE9">
        <w:rPr>
          <w:szCs w:val="22"/>
        </w:rPr>
        <w:t>to</w:t>
      </w:r>
      <w:r w:rsidR="00CD6B34">
        <w:rPr>
          <w:szCs w:val="22"/>
        </w:rPr>
        <w:t xml:space="preserve"> </w:t>
      </w:r>
      <w:r w:rsidR="00FC6A04">
        <w:rPr>
          <w:szCs w:val="22"/>
        </w:rPr>
        <w:t xml:space="preserve">discontinue </w:t>
      </w:r>
      <w:r w:rsidR="00EF1F1A">
        <w:rPr>
          <w:szCs w:val="22"/>
        </w:rPr>
        <w:t xml:space="preserve">the Affected Services in </w:t>
      </w:r>
      <w:r w:rsidR="00C317AC">
        <w:rPr>
          <w:szCs w:val="22"/>
        </w:rPr>
        <w:t>the Service Area</w:t>
      </w:r>
      <w:r w:rsidR="00167D19">
        <w:rPr>
          <w:szCs w:val="22"/>
        </w:rPr>
        <w:t xml:space="preserve"> </w:t>
      </w:r>
      <w:r w:rsidR="00C317AC">
        <w:rPr>
          <w:szCs w:val="22"/>
        </w:rPr>
        <w:t xml:space="preserve">on </w:t>
      </w:r>
      <w:r w:rsidR="00E10ACB">
        <w:rPr>
          <w:szCs w:val="22"/>
        </w:rPr>
        <w:t>or after August 21, 2015, subject to Commission authorization</w:t>
      </w:r>
      <w:r w:rsidR="002C2303">
        <w:rPr>
          <w:szCs w:val="22"/>
        </w:rPr>
        <w:t>.</w:t>
      </w:r>
      <w:r w:rsidR="00E10ACB">
        <w:rPr>
          <w:szCs w:val="22"/>
        </w:rPr>
        <w:t xml:space="preserve">  </w:t>
      </w:r>
      <w:r>
        <w:rPr>
          <w:szCs w:val="22"/>
        </w:rPr>
        <w:t>Accordingly, pursuant to section 63.71(c)</w:t>
      </w:r>
      <w:r w:rsidR="00966AE9">
        <w:rPr>
          <w:szCs w:val="22"/>
        </w:rPr>
        <w:t xml:space="preserve"> and the terms of </w:t>
      </w:r>
      <w:r w:rsidR="0080274C" w:rsidRPr="0080274C">
        <w:rPr>
          <w:szCs w:val="22"/>
        </w:rPr>
        <w:t>the Application</w:t>
      </w:r>
      <w:r>
        <w:rPr>
          <w:szCs w:val="22"/>
        </w:rPr>
        <w:t xml:space="preserve">, absent further Commission action, </w:t>
      </w:r>
      <w:r w:rsidR="00CF5811">
        <w:rPr>
          <w:szCs w:val="22"/>
        </w:rPr>
        <w:t>ACOMM</w:t>
      </w:r>
      <w:r>
        <w:rPr>
          <w:szCs w:val="22"/>
        </w:rPr>
        <w:t xml:space="preserve"> </w:t>
      </w:r>
      <w:r w:rsidR="00935506">
        <w:rPr>
          <w:szCs w:val="22"/>
        </w:rPr>
        <w:t xml:space="preserve">may </w:t>
      </w:r>
      <w:r w:rsidR="00E3238F">
        <w:rPr>
          <w:szCs w:val="22"/>
        </w:rPr>
        <w:t xml:space="preserve">discontinue </w:t>
      </w:r>
      <w:r w:rsidR="009912EB">
        <w:rPr>
          <w:szCs w:val="22"/>
        </w:rPr>
        <w:t xml:space="preserve">the </w:t>
      </w:r>
      <w:r w:rsidR="006C3D81">
        <w:rPr>
          <w:szCs w:val="22"/>
        </w:rPr>
        <w:t>Affected Service</w:t>
      </w:r>
      <w:r w:rsidR="00380ECC">
        <w:rPr>
          <w:szCs w:val="22"/>
        </w:rPr>
        <w:t>s</w:t>
      </w:r>
      <w:r w:rsidR="006C3D81">
        <w:rPr>
          <w:szCs w:val="22"/>
        </w:rPr>
        <w:t xml:space="preserve"> </w:t>
      </w:r>
      <w:r w:rsidR="008616B4">
        <w:rPr>
          <w:szCs w:val="22"/>
        </w:rPr>
        <w:t xml:space="preserve">in </w:t>
      </w:r>
      <w:r w:rsidR="00E10ACB">
        <w:rPr>
          <w:szCs w:val="22"/>
        </w:rPr>
        <w:t>Minnesota</w:t>
      </w:r>
      <w:r w:rsidR="008616B4">
        <w:rPr>
          <w:szCs w:val="22"/>
        </w:rPr>
        <w:t xml:space="preserve"> on or after </w:t>
      </w:r>
      <w:r w:rsidR="00FE60C1">
        <w:rPr>
          <w:b/>
          <w:szCs w:val="22"/>
        </w:rPr>
        <w:t>Se</w:t>
      </w:r>
      <w:r w:rsidR="00E10ACB">
        <w:rPr>
          <w:b/>
          <w:szCs w:val="22"/>
        </w:rPr>
        <w:t>ptember 7</w:t>
      </w:r>
      <w:r w:rsidR="008616B4">
        <w:rPr>
          <w:b/>
          <w:szCs w:val="22"/>
        </w:rPr>
        <w:t>, 2015</w:t>
      </w:r>
      <w:r w:rsidR="008616B4">
        <w:rPr>
          <w:szCs w:val="22"/>
        </w:rPr>
        <w:t xml:space="preserve">, in accordance with its filed representations.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862B45"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C020DB">
        <w:rPr>
          <w:szCs w:val="22"/>
        </w:rPr>
        <w:t>C</w:t>
      </w:r>
      <w:r>
        <w:rPr>
          <w:szCs w:val="22"/>
        </w:rPr>
        <w:t xml:space="preserve">omments objecting to this application must be filed with the Commission on or before </w:t>
      </w:r>
      <w:r w:rsidR="00F2435F">
        <w:rPr>
          <w:b/>
          <w:szCs w:val="22"/>
        </w:rPr>
        <w:t>August 24</w:t>
      </w:r>
      <w:r w:rsidR="0002654F">
        <w:rPr>
          <w:b/>
          <w:szCs w:val="22"/>
        </w:rPr>
        <w:t>, 2015</w:t>
      </w:r>
      <w:r>
        <w:rPr>
          <w:szCs w:val="22"/>
        </w:rPr>
        <w:t xml:space="preserve">.  Such comments should refer to </w:t>
      </w:r>
      <w:r>
        <w:rPr>
          <w:b/>
          <w:szCs w:val="22"/>
        </w:rPr>
        <w:t>WC Docket No. 1</w:t>
      </w:r>
      <w:r w:rsidR="007153EC">
        <w:rPr>
          <w:b/>
          <w:szCs w:val="22"/>
        </w:rPr>
        <w:t>5</w:t>
      </w:r>
      <w:r>
        <w:rPr>
          <w:b/>
          <w:szCs w:val="22"/>
        </w:rPr>
        <w:t>-</w:t>
      </w:r>
      <w:r w:rsidR="00631770">
        <w:rPr>
          <w:b/>
          <w:szCs w:val="22"/>
        </w:rPr>
        <w:t>176</w:t>
      </w:r>
      <w:r>
        <w:rPr>
          <w:b/>
          <w:szCs w:val="22"/>
        </w:rPr>
        <w:t xml:space="preserve"> and Comp. Pol. File No. 1</w:t>
      </w:r>
      <w:r w:rsidR="007153EC">
        <w:rPr>
          <w:b/>
          <w:szCs w:val="22"/>
        </w:rPr>
        <w:t>2</w:t>
      </w:r>
      <w:r w:rsidR="0002654F">
        <w:rPr>
          <w:b/>
          <w:szCs w:val="22"/>
        </w:rPr>
        <w:t>32</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0274C">
        <w:rPr>
          <w:szCs w:val="22"/>
        </w:rPr>
        <w:t xml:space="preserve"> </w:t>
      </w:r>
      <w:r w:rsidR="00B4436F"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083253">
        <w:rPr>
          <w:szCs w:val="22"/>
        </w:rPr>
        <w:t xml:space="preserve"> </w:t>
      </w:r>
      <w:r>
        <w:rPr>
          <w:szCs w:val="22"/>
        </w:rPr>
        <w:t xml:space="preserve">Carmell Weathers.  In addition, comments should be served upon the Applicant.  Commenters are also requested to fax their comments to the FCC at (202) 418-1413, Attention: </w:t>
      </w:r>
      <w:r w:rsidR="00C111CB">
        <w:rPr>
          <w:szCs w:val="22"/>
        </w:rPr>
        <w:t xml:space="preserve"> </w:t>
      </w:r>
      <w:r>
        <w:rPr>
          <w:szCs w:val="22"/>
        </w:rPr>
        <w:t>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4"/>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lastRenderedPageBreak/>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111C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BC5D5C">
        <w:rPr>
          <w:szCs w:val="22"/>
        </w:rPr>
        <w:t>(888) 835-5322</w:t>
      </w:r>
      <w:r>
        <w:rPr>
          <w:szCs w:val="22"/>
        </w:rPr>
        <w:t xml:space="preserve">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111CB">
        <w:rPr>
          <w:szCs w:val="22"/>
          <w:u w:val="single"/>
        </w:rPr>
        <w:t>Ca</w:t>
      </w:r>
      <w:r w:rsidR="00E54A7A">
        <w:rPr>
          <w:szCs w:val="22"/>
          <w:u w:val="single"/>
        </w:rPr>
        <w:t>rmell.W</w:t>
      </w:r>
      <w:r>
        <w:rPr>
          <w:szCs w:val="22"/>
          <w:u w:val="single"/>
        </w:rPr>
        <w:t>eathers@fcc.gov</w:t>
      </w:r>
      <w:r>
        <w:rPr>
          <w:szCs w:val="22"/>
        </w:rPr>
        <w:t xml:space="preserve">, or </w:t>
      </w:r>
      <w:r w:rsidR="00F2435F">
        <w:rPr>
          <w:szCs w:val="22"/>
        </w:rPr>
        <w:t>Rodney McDonald</w:t>
      </w:r>
      <w:r>
        <w:rPr>
          <w:szCs w:val="22"/>
        </w:rPr>
        <w:t>, (202) 418-7</w:t>
      </w:r>
      <w:r w:rsidR="00F2435F">
        <w:rPr>
          <w:szCs w:val="22"/>
        </w:rPr>
        <w:t>513</w:t>
      </w:r>
      <w:r>
        <w:rPr>
          <w:szCs w:val="22"/>
        </w:rPr>
        <w:t xml:space="preserve"> (voice), </w:t>
      </w:r>
      <w:r w:rsidR="00F2435F">
        <w:rPr>
          <w:color w:val="000000"/>
          <w:u w:val="single"/>
        </w:rPr>
        <w:t>Rodney</w:t>
      </w:r>
      <w:r w:rsidR="007153EC">
        <w:rPr>
          <w:color w:val="000000"/>
          <w:u w:val="single"/>
        </w:rPr>
        <w:t>.</w:t>
      </w:r>
      <w:r w:rsidR="00F2435F">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w:t>
      </w:r>
      <w:r w:rsidR="00BF7E75">
        <w:rPr>
          <w:szCs w:val="22"/>
        </w:rPr>
        <w:t>888</w:t>
      </w:r>
      <w:r>
        <w:rPr>
          <w:szCs w:val="22"/>
        </w:rPr>
        <w:t xml:space="preserve">) </w:t>
      </w:r>
      <w:r w:rsidR="00BF7E75">
        <w:rPr>
          <w:szCs w:val="22"/>
        </w:rPr>
        <w:t>835</w:t>
      </w:r>
      <w:r>
        <w:rPr>
          <w:szCs w:val="22"/>
        </w:rPr>
        <w:t>-</w:t>
      </w:r>
      <w:r w:rsidR="00BF7E75">
        <w:rPr>
          <w:szCs w:val="22"/>
        </w:rPr>
        <w:t>5322</w:t>
      </w:r>
      <w:r>
        <w:rPr>
          <w:szCs w:val="22"/>
        </w:rPr>
        <w:t xml:space="preserve">.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0F" w:rsidRDefault="00306E0F">
      <w:r>
        <w:separator/>
      </w:r>
    </w:p>
  </w:endnote>
  <w:endnote w:type="continuationSeparator" w:id="0">
    <w:p w:rsidR="00306E0F" w:rsidRDefault="0030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7" w:rsidRDefault="00102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511C9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7" w:rsidRDefault="0010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0F" w:rsidRDefault="00306E0F">
      <w:r>
        <w:separator/>
      </w:r>
    </w:p>
  </w:footnote>
  <w:footnote w:type="continuationSeparator" w:id="0">
    <w:p w:rsidR="00306E0F" w:rsidRDefault="00306E0F">
      <w:r>
        <w:continuationSeparator/>
      </w:r>
    </w:p>
  </w:footnote>
  <w:footnote w:id="1">
    <w:p w:rsidR="00840CB8" w:rsidRPr="00840CB8" w:rsidRDefault="00840CB8">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Section 63.71 Application of </w:t>
      </w:r>
      <w:r w:rsidR="00CF5811">
        <w:rPr>
          <w:sz w:val="20"/>
        </w:rPr>
        <w:t>ACOMM Inc.</w:t>
      </w:r>
      <w:r w:rsidR="004E50CF">
        <w:rPr>
          <w:sz w:val="20"/>
        </w:rPr>
        <w:t xml:space="preserve"> </w:t>
      </w:r>
      <w:r w:rsidR="00D35453">
        <w:rPr>
          <w:sz w:val="20"/>
        </w:rPr>
        <w:t>f</w:t>
      </w:r>
      <w:r w:rsidR="004E50CF">
        <w:rPr>
          <w:sz w:val="20"/>
        </w:rPr>
        <w:t xml:space="preserve">or Authority </w:t>
      </w:r>
      <w:r w:rsidR="00CF5811">
        <w:rPr>
          <w:sz w:val="20"/>
        </w:rPr>
        <w:t xml:space="preserve">Pursuant to Section 214 of the Communications Act of 1934, As Amended, </w:t>
      </w:r>
      <w:r w:rsidR="00403878">
        <w:rPr>
          <w:sz w:val="20"/>
        </w:rPr>
        <w:t xml:space="preserve">to Discontinue </w:t>
      </w:r>
      <w:r w:rsidR="00CF5811">
        <w:rPr>
          <w:sz w:val="20"/>
        </w:rPr>
        <w:t xml:space="preserve">the Provision of </w:t>
      </w:r>
      <w:r w:rsidR="004E50CF">
        <w:rPr>
          <w:sz w:val="20"/>
        </w:rPr>
        <w:t>Service</w:t>
      </w:r>
      <w:r w:rsidRPr="00840CB8">
        <w:rPr>
          <w:sz w:val="20"/>
        </w:rPr>
        <w:t>,</w:t>
      </w:r>
      <w:r w:rsidR="004D6529">
        <w:rPr>
          <w:sz w:val="20"/>
        </w:rPr>
        <w:t xml:space="preserve"> </w:t>
      </w:r>
      <w:r w:rsidRPr="00840CB8">
        <w:rPr>
          <w:sz w:val="20"/>
        </w:rPr>
        <w:t>WC Docket No. 15-</w:t>
      </w:r>
      <w:r w:rsidR="00373AC3">
        <w:rPr>
          <w:sz w:val="20"/>
        </w:rPr>
        <w:t>176</w:t>
      </w:r>
      <w:r w:rsidRPr="00840CB8">
        <w:rPr>
          <w:sz w:val="20"/>
        </w:rPr>
        <w:t xml:space="preserve"> (filed </w:t>
      </w:r>
      <w:r w:rsidR="00CF5811">
        <w:rPr>
          <w:sz w:val="20"/>
        </w:rPr>
        <w:t>July 1</w:t>
      </w:r>
      <w:r w:rsidRPr="00840CB8">
        <w:rPr>
          <w:sz w:val="20"/>
        </w:rPr>
        <w:t>, 2015),</w:t>
      </w:r>
      <w:r w:rsidR="004E50CF" w:rsidRPr="004E50CF">
        <w:t xml:space="preserve"> </w:t>
      </w:r>
      <w:r w:rsidR="00373AC3" w:rsidRPr="00373AC3">
        <w:rPr>
          <w:sz w:val="20"/>
        </w:rPr>
        <w:t>http://apps.fcc.gov/ecfs/comment/view?id=60001089931</w:t>
      </w:r>
      <w:r w:rsidR="0023280F">
        <w:rPr>
          <w:sz w:val="20"/>
        </w:rPr>
        <w:t xml:space="preserve"> (Appli</w:t>
      </w:r>
      <w:r w:rsidR="009A512A">
        <w:rPr>
          <w:sz w:val="20"/>
        </w:rPr>
        <w:t>cation)</w:t>
      </w:r>
      <w:r w:rsidR="003F1A9F">
        <w:rPr>
          <w:sz w:val="20"/>
        </w:rPr>
        <w:t>.</w:t>
      </w:r>
    </w:p>
  </w:footnote>
  <w:footnote w:id="2">
    <w:p w:rsidR="00995D98" w:rsidRPr="00995D98" w:rsidRDefault="00995D98">
      <w:pPr>
        <w:pStyle w:val="FootnoteText"/>
        <w:rPr>
          <w:sz w:val="20"/>
        </w:rPr>
      </w:pPr>
      <w:r>
        <w:rPr>
          <w:rStyle w:val="FootnoteReference"/>
        </w:rPr>
        <w:footnoteRef/>
      </w:r>
      <w:r>
        <w:t xml:space="preserve"> </w:t>
      </w:r>
      <w:r w:rsidRPr="00995D98">
        <w:rPr>
          <w:i/>
          <w:sz w:val="20"/>
        </w:rPr>
        <w:t>See</w:t>
      </w:r>
      <w:r w:rsidRPr="00995D98">
        <w:rPr>
          <w:sz w:val="20"/>
        </w:rPr>
        <w:t xml:space="preserve"> Letter from </w:t>
      </w:r>
      <w:r w:rsidR="008F0363">
        <w:rPr>
          <w:sz w:val="20"/>
        </w:rPr>
        <w:t>Jerry L. Chapman</w:t>
      </w:r>
      <w:r w:rsidRPr="00995D98">
        <w:rPr>
          <w:sz w:val="20"/>
        </w:rPr>
        <w:t xml:space="preserve">, </w:t>
      </w:r>
      <w:r w:rsidR="00CF5811">
        <w:rPr>
          <w:sz w:val="20"/>
        </w:rPr>
        <w:t>ACOMM</w:t>
      </w:r>
      <w:r w:rsidR="008F0363">
        <w:rPr>
          <w:sz w:val="20"/>
        </w:rPr>
        <w:t xml:space="preserve"> Inc.</w:t>
      </w:r>
      <w:r w:rsidR="00874480">
        <w:rPr>
          <w:sz w:val="20"/>
        </w:rPr>
        <w:t>,</w:t>
      </w:r>
      <w:r w:rsidRPr="00995D98">
        <w:rPr>
          <w:sz w:val="20"/>
        </w:rPr>
        <w:t xml:space="preserve"> to Marlene </w:t>
      </w:r>
      <w:r w:rsidR="00D35453">
        <w:rPr>
          <w:sz w:val="20"/>
        </w:rPr>
        <w:t xml:space="preserve">H. </w:t>
      </w:r>
      <w:r w:rsidRPr="00995D98">
        <w:rPr>
          <w:sz w:val="20"/>
        </w:rPr>
        <w:t xml:space="preserve">Dortch, </w:t>
      </w:r>
      <w:r w:rsidR="008F0363">
        <w:rPr>
          <w:sz w:val="20"/>
        </w:rPr>
        <w:t>Esq., Secretary</w:t>
      </w:r>
      <w:r w:rsidR="00D35453">
        <w:rPr>
          <w:sz w:val="20"/>
        </w:rPr>
        <w:t xml:space="preserve">, </w:t>
      </w:r>
      <w:r w:rsidRPr="00995D98">
        <w:rPr>
          <w:sz w:val="20"/>
        </w:rPr>
        <w:t>Federal Communications Commission</w:t>
      </w:r>
      <w:r w:rsidR="00E93987">
        <w:rPr>
          <w:sz w:val="20"/>
        </w:rPr>
        <w:t>, WC Docket No. 15-1</w:t>
      </w:r>
      <w:r w:rsidR="008F0363">
        <w:rPr>
          <w:sz w:val="20"/>
        </w:rPr>
        <w:t>76</w:t>
      </w:r>
      <w:r w:rsidRPr="00995D98">
        <w:rPr>
          <w:sz w:val="20"/>
        </w:rPr>
        <w:t xml:space="preserve"> (filed </w:t>
      </w:r>
      <w:r w:rsidR="008F0363">
        <w:rPr>
          <w:sz w:val="20"/>
        </w:rPr>
        <w:t>July 2</w:t>
      </w:r>
      <w:r w:rsidR="008344C9">
        <w:rPr>
          <w:sz w:val="20"/>
        </w:rPr>
        <w:t>8, 2015)</w:t>
      </w:r>
      <w:r w:rsidRPr="00995D98">
        <w:rPr>
          <w:sz w:val="20"/>
        </w:rPr>
        <w:t>.</w:t>
      </w:r>
    </w:p>
  </w:footnote>
  <w:footnote w:id="3">
    <w:p w:rsidR="00754F7F" w:rsidRPr="00754F7F" w:rsidRDefault="00754F7F">
      <w:pPr>
        <w:pStyle w:val="FootnoteText"/>
        <w:rPr>
          <w:sz w:val="20"/>
        </w:rPr>
      </w:pPr>
      <w:r>
        <w:rPr>
          <w:rStyle w:val="FootnoteReference"/>
        </w:rPr>
        <w:footnoteRef/>
      </w:r>
      <w:r>
        <w:t xml:space="preserve"> </w:t>
      </w:r>
      <w:r w:rsidRPr="00754F7F">
        <w:rPr>
          <w:sz w:val="20"/>
        </w:rPr>
        <w:t xml:space="preserve">The discontinuance of international service is governed by section 63.19 of the Commission’s rules.  </w:t>
      </w:r>
      <w:r w:rsidRPr="00754F7F">
        <w:rPr>
          <w:i/>
          <w:sz w:val="20"/>
        </w:rPr>
        <w:t xml:space="preserve">See </w:t>
      </w:r>
      <w:r w:rsidRPr="00754F7F">
        <w:rPr>
          <w:sz w:val="20"/>
        </w:rPr>
        <w:t>47 C.F.R. § 63.19.</w:t>
      </w:r>
    </w:p>
  </w:footnote>
  <w:footnote w:id="4">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7" w:rsidRDefault="00102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67" w:rsidRDefault="00102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63C7104" wp14:editId="77C8701B">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3C7104"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81AADA" wp14:editId="0C844E8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127AA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56902"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5863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0016F"/>
    <w:rsid w:val="00010A79"/>
    <w:rsid w:val="000242C2"/>
    <w:rsid w:val="0002654F"/>
    <w:rsid w:val="0003060D"/>
    <w:rsid w:val="000329DA"/>
    <w:rsid w:val="00034A02"/>
    <w:rsid w:val="000404D4"/>
    <w:rsid w:val="00047B6F"/>
    <w:rsid w:val="00053F1E"/>
    <w:rsid w:val="000574B0"/>
    <w:rsid w:val="00060761"/>
    <w:rsid w:val="00060C50"/>
    <w:rsid w:val="00062396"/>
    <w:rsid w:val="00071E13"/>
    <w:rsid w:val="00076777"/>
    <w:rsid w:val="000823F8"/>
    <w:rsid w:val="00083253"/>
    <w:rsid w:val="00090F0A"/>
    <w:rsid w:val="000960B5"/>
    <w:rsid w:val="000A347B"/>
    <w:rsid w:val="000B0538"/>
    <w:rsid w:val="000B09C9"/>
    <w:rsid w:val="000B0CE8"/>
    <w:rsid w:val="000B4B5E"/>
    <w:rsid w:val="000C2B4F"/>
    <w:rsid w:val="000D135D"/>
    <w:rsid w:val="000D1929"/>
    <w:rsid w:val="000D3F6A"/>
    <w:rsid w:val="000E6D4E"/>
    <w:rsid w:val="000E7E27"/>
    <w:rsid w:val="000F3B9E"/>
    <w:rsid w:val="000F3EC3"/>
    <w:rsid w:val="000F5F0C"/>
    <w:rsid w:val="000F7FAA"/>
    <w:rsid w:val="00102C67"/>
    <w:rsid w:val="00103F94"/>
    <w:rsid w:val="00106749"/>
    <w:rsid w:val="00107BFF"/>
    <w:rsid w:val="00116F19"/>
    <w:rsid w:val="00117698"/>
    <w:rsid w:val="0012745C"/>
    <w:rsid w:val="00127AAF"/>
    <w:rsid w:val="00132C43"/>
    <w:rsid w:val="00133A5F"/>
    <w:rsid w:val="0014329A"/>
    <w:rsid w:val="00145D3B"/>
    <w:rsid w:val="0015558B"/>
    <w:rsid w:val="00161EDE"/>
    <w:rsid w:val="001650B3"/>
    <w:rsid w:val="00167D19"/>
    <w:rsid w:val="00170E42"/>
    <w:rsid w:val="00180745"/>
    <w:rsid w:val="00180BB0"/>
    <w:rsid w:val="0018204A"/>
    <w:rsid w:val="001863BA"/>
    <w:rsid w:val="00187ED3"/>
    <w:rsid w:val="00195E15"/>
    <w:rsid w:val="00197387"/>
    <w:rsid w:val="001B6F21"/>
    <w:rsid w:val="001C094F"/>
    <w:rsid w:val="001C3E9F"/>
    <w:rsid w:val="001D1B66"/>
    <w:rsid w:val="001D34DE"/>
    <w:rsid w:val="001D672B"/>
    <w:rsid w:val="001E506A"/>
    <w:rsid w:val="001F0D39"/>
    <w:rsid w:val="001F3F3D"/>
    <w:rsid w:val="001F4F14"/>
    <w:rsid w:val="001F5723"/>
    <w:rsid w:val="001F5917"/>
    <w:rsid w:val="001F773D"/>
    <w:rsid w:val="00203F89"/>
    <w:rsid w:val="00210F75"/>
    <w:rsid w:val="0021760B"/>
    <w:rsid w:val="0023280F"/>
    <w:rsid w:val="00234333"/>
    <w:rsid w:val="0024085A"/>
    <w:rsid w:val="002431BD"/>
    <w:rsid w:val="002448B7"/>
    <w:rsid w:val="0025111E"/>
    <w:rsid w:val="00273BCE"/>
    <w:rsid w:val="00273F9B"/>
    <w:rsid w:val="0028134C"/>
    <w:rsid w:val="002818A7"/>
    <w:rsid w:val="00281BFC"/>
    <w:rsid w:val="00296F59"/>
    <w:rsid w:val="002A353F"/>
    <w:rsid w:val="002A465F"/>
    <w:rsid w:val="002A75FF"/>
    <w:rsid w:val="002A78AD"/>
    <w:rsid w:val="002B45DE"/>
    <w:rsid w:val="002B66CE"/>
    <w:rsid w:val="002B7BAA"/>
    <w:rsid w:val="002C2303"/>
    <w:rsid w:val="002D4333"/>
    <w:rsid w:val="002E1116"/>
    <w:rsid w:val="002E2D8A"/>
    <w:rsid w:val="002E3157"/>
    <w:rsid w:val="002E475A"/>
    <w:rsid w:val="003015B6"/>
    <w:rsid w:val="00306E0F"/>
    <w:rsid w:val="0031210A"/>
    <w:rsid w:val="00324172"/>
    <w:rsid w:val="00324E8E"/>
    <w:rsid w:val="00347932"/>
    <w:rsid w:val="0036357A"/>
    <w:rsid w:val="003672B0"/>
    <w:rsid w:val="00371002"/>
    <w:rsid w:val="003710F3"/>
    <w:rsid w:val="00373AC3"/>
    <w:rsid w:val="00380ECC"/>
    <w:rsid w:val="00382C8E"/>
    <w:rsid w:val="00390A63"/>
    <w:rsid w:val="003A08A1"/>
    <w:rsid w:val="003A41D0"/>
    <w:rsid w:val="003B25CE"/>
    <w:rsid w:val="003B2C56"/>
    <w:rsid w:val="003C4EF5"/>
    <w:rsid w:val="003E20C5"/>
    <w:rsid w:val="003E21A8"/>
    <w:rsid w:val="003F1A9F"/>
    <w:rsid w:val="003F418F"/>
    <w:rsid w:val="003F41AF"/>
    <w:rsid w:val="003F7E3C"/>
    <w:rsid w:val="004037D8"/>
    <w:rsid w:val="00403878"/>
    <w:rsid w:val="00407225"/>
    <w:rsid w:val="00410BC6"/>
    <w:rsid w:val="00410CE4"/>
    <w:rsid w:val="00413330"/>
    <w:rsid w:val="004174CF"/>
    <w:rsid w:val="00454741"/>
    <w:rsid w:val="00464670"/>
    <w:rsid w:val="004654C6"/>
    <w:rsid w:val="0047320F"/>
    <w:rsid w:val="00490021"/>
    <w:rsid w:val="004A03B3"/>
    <w:rsid w:val="004C60F2"/>
    <w:rsid w:val="004D0C9A"/>
    <w:rsid w:val="004D1C70"/>
    <w:rsid w:val="004D6529"/>
    <w:rsid w:val="004E006F"/>
    <w:rsid w:val="004E258B"/>
    <w:rsid w:val="004E3E6C"/>
    <w:rsid w:val="004E50CF"/>
    <w:rsid w:val="004F00F9"/>
    <w:rsid w:val="005025FF"/>
    <w:rsid w:val="00511162"/>
    <w:rsid w:val="00511C9E"/>
    <w:rsid w:val="0051494D"/>
    <w:rsid w:val="00521CDE"/>
    <w:rsid w:val="0052226C"/>
    <w:rsid w:val="00525153"/>
    <w:rsid w:val="00526823"/>
    <w:rsid w:val="00530CE9"/>
    <w:rsid w:val="0053103E"/>
    <w:rsid w:val="005328EE"/>
    <w:rsid w:val="00540EAD"/>
    <w:rsid w:val="00546DAC"/>
    <w:rsid w:val="00560872"/>
    <w:rsid w:val="0056304E"/>
    <w:rsid w:val="005703E8"/>
    <w:rsid w:val="0057771F"/>
    <w:rsid w:val="00594C2C"/>
    <w:rsid w:val="005A536E"/>
    <w:rsid w:val="005A76F8"/>
    <w:rsid w:val="005B226F"/>
    <w:rsid w:val="005B6242"/>
    <w:rsid w:val="005E3913"/>
    <w:rsid w:val="005F109B"/>
    <w:rsid w:val="005F3014"/>
    <w:rsid w:val="005F6B65"/>
    <w:rsid w:val="00607778"/>
    <w:rsid w:val="00612EBF"/>
    <w:rsid w:val="00617209"/>
    <w:rsid w:val="0062794E"/>
    <w:rsid w:val="00631770"/>
    <w:rsid w:val="0063274C"/>
    <w:rsid w:val="00642759"/>
    <w:rsid w:val="0065159A"/>
    <w:rsid w:val="00656693"/>
    <w:rsid w:val="00657392"/>
    <w:rsid w:val="006575E5"/>
    <w:rsid w:val="00662718"/>
    <w:rsid w:val="0066381F"/>
    <w:rsid w:val="00672434"/>
    <w:rsid w:val="006804A2"/>
    <w:rsid w:val="00691728"/>
    <w:rsid w:val="006920F7"/>
    <w:rsid w:val="006932D7"/>
    <w:rsid w:val="00694B84"/>
    <w:rsid w:val="006A6795"/>
    <w:rsid w:val="006A687C"/>
    <w:rsid w:val="006B30C7"/>
    <w:rsid w:val="006B78A4"/>
    <w:rsid w:val="006C3D81"/>
    <w:rsid w:val="006C49BF"/>
    <w:rsid w:val="006C5CF0"/>
    <w:rsid w:val="006E0667"/>
    <w:rsid w:val="006E7AE8"/>
    <w:rsid w:val="006F4998"/>
    <w:rsid w:val="00700E75"/>
    <w:rsid w:val="00704FE8"/>
    <w:rsid w:val="00705FE8"/>
    <w:rsid w:val="00706C1B"/>
    <w:rsid w:val="007075AC"/>
    <w:rsid w:val="007153EC"/>
    <w:rsid w:val="00715729"/>
    <w:rsid w:val="00717FB8"/>
    <w:rsid w:val="00723A54"/>
    <w:rsid w:val="0073065D"/>
    <w:rsid w:val="00732A5B"/>
    <w:rsid w:val="00740965"/>
    <w:rsid w:val="00745935"/>
    <w:rsid w:val="007500F8"/>
    <w:rsid w:val="007512A2"/>
    <w:rsid w:val="00754F7F"/>
    <w:rsid w:val="0075678E"/>
    <w:rsid w:val="00762F70"/>
    <w:rsid w:val="00763867"/>
    <w:rsid w:val="00766866"/>
    <w:rsid w:val="00777BD3"/>
    <w:rsid w:val="00780539"/>
    <w:rsid w:val="00783BE8"/>
    <w:rsid w:val="00790A3C"/>
    <w:rsid w:val="00797567"/>
    <w:rsid w:val="007A2751"/>
    <w:rsid w:val="007A70A1"/>
    <w:rsid w:val="007B100F"/>
    <w:rsid w:val="007C58A9"/>
    <w:rsid w:val="007D4A47"/>
    <w:rsid w:val="007D78F6"/>
    <w:rsid w:val="007E415F"/>
    <w:rsid w:val="007E6329"/>
    <w:rsid w:val="007E69DF"/>
    <w:rsid w:val="007E7D8B"/>
    <w:rsid w:val="0080274C"/>
    <w:rsid w:val="00804B25"/>
    <w:rsid w:val="00815270"/>
    <w:rsid w:val="00815C19"/>
    <w:rsid w:val="008203FA"/>
    <w:rsid w:val="008217F3"/>
    <w:rsid w:val="008230B3"/>
    <w:rsid w:val="00823C7D"/>
    <w:rsid w:val="008344C9"/>
    <w:rsid w:val="008356C4"/>
    <w:rsid w:val="00840CB8"/>
    <w:rsid w:val="00845379"/>
    <w:rsid w:val="00850583"/>
    <w:rsid w:val="00855E21"/>
    <w:rsid w:val="008616B4"/>
    <w:rsid w:val="00862B45"/>
    <w:rsid w:val="00863704"/>
    <w:rsid w:val="00866ADE"/>
    <w:rsid w:val="0087290D"/>
    <w:rsid w:val="00874480"/>
    <w:rsid w:val="008767ED"/>
    <w:rsid w:val="00881822"/>
    <w:rsid w:val="008834D3"/>
    <w:rsid w:val="00887F29"/>
    <w:rsid w:val="00897B1A"/>
    <w:rsid w:val="00897DC3"/>
    <w:rsid w:val="008A5248"/>
    <w:rsid w:val="008B0A2A"/>
    <w:rsid w:val="008B5AF5"/>
    <w:rsid w:val="008B6798"/>
    <w:rsid w:val="008B6D06"/>
    <w:rsid w:val="008C3D6E"/>
    <w:rsid w:val="008C6DFE"/>
    <w:rsid w:val="008D5576"/>
    <w:rsid w:val="008F0363"/>
    <w:rsid w:val="008F7E96"/>
    <w:rsid w:val="008F7ED7"/>
    <w:rsid w:val="00904CF1"/>
    <w:rsid w:val="00917A52"/>
    <w:rsid w:val="00922E49"/>
    <w:rsid w:val="00924546"/>
    <w:rsid w:val="00925241"/>
    <w:rsid w:val="00930830"/>
    <w:rsid w:val="00933E9D"/>
    <w:rsid w:val="00935506"/>
    <w:rsid w:val="0094012C"/>
    <w:rsid w:val="00944369"/>
    <w:rsid w:val="009563F9"/>
    <w:rsid w:val="00966773"/>
    <w:rsid w:val="00966AE9"/>
    <w:rsid w:val="0097454D"/>
    <w:rsid w:val="00976D6C"/>
    <w:rsid w:val="0098004C"/>
    <w:rsid w:val="009820E0"/>
    <w:rsid w:val="009831D4"/>
    <w:rsid w:val="00983D9F"/>
    <w:rsid w:val="009912EB"/>
    <w:rsid w:val="0099286E"/>
    <w:rsid w:val="009942DC"/>
    <w:rsid w:val="00995D98"/>
    <w:rsid w:val="009A512A"/>
    <w:rsid w:val="009B10B5"/>
    <w:rsid w:val="009D0C19"/>
    <w:rsid w:val="009D0D17"/>
    <w:rsid w:val="009D2B27"/>
    <w:rsid w:val="009D568C"/>
    <w:rsid w:val="009D6419"/>
    <w:rsid w:val="009F0CE0"/>
    <w:rsid w:val="009F65A5"/>
    <w:rsid w:val="009F7F8D"/>
    <w:rsid w:val="00A000F4"/>
    <w:rsid w:val="00A275CC"/>
    <w:rsid w:val="00A34387"/>
    <w:rsid w:val="00A41C45"/>
    <w:rsid w:val="00A47AE3"/>
    <w:rsid w:val="00A51697"/>
    <w:rsid w:val="00A56D07"/>
    <w:rsid w:val="00A6532B"/>
    <w:rsid w:val="00A66764"/>
    <w:rsid w:val="00A6773C"/>
    <w:rsid w:val="00A71686"/>
    <w:rsid w:val="00A73663"/>
    <w:rsid w:val="00A74516"/>
    <w:rsid w:val="00A8590C"/>
    <w:rsid w:val="00A86981"/>
    <w:rsid w:val="00AA0A5A"/>
    <w:rsid w:val="00AA6211"/>
    <w:rsid w:val="00AB1B7A"/>
    <w:rsid w:val="00AB7116"/>
    <w:rsid w:val="00AD3498"/>
    <w:rsid w:val="00AD508C"/>
    <w:rsid w:val="00AE256D"/>
    <w:rsid w:val="00AE43F5"/>
    <w:rsid w:val="00AE695B"/>
    <w:rsid w:val="00AF2275"/>
    <w:rsid w:val="00AF3684"/>
    <w:rsid w:val="00AF51B8"/>
    <w:rsid w:val="00AF7BDE"/>
    <w:rsid w:val="00B024B3"/>
    <w:rsid w:val="00B11A19"/>
    <w:rsid w:val="00B12735"/>
    <w:rsid w:val="00B135D0"/>
    <w:rsid w:val="00B26C94"/>
    <w:rsid w:val="00B27D07"/>
    <w:rsid w:val="00B35D8F"/>
    <w:rsid w:val="00B4436F"/>
    <w:rsid w:val="00B47E85"/>
    <w:rsid w:val="00B554BA"/>
    <w:rsid w:val="00B574B4"/>
    <w:rsid w:val="00B619FD"/>
    <w:rsid w:val="00B64EDB"/>
    <w:rsid w:val="00B75149"/>
    <w:rsid w:val="00B75742"/>
    <w:rsid w:val="00B872D0"/>
    <w:rsid w:val="00B92496"/>
    <w:rsid w:val="00BA1732"/>
    <w:rsid w:val="00BA213A"/>
    <w:rsid w:val="00BB2E61"/>
    <w:rsid w:val="00BB3E89"/>
    <w:rsid w:val="00BB6765"/>
    <w:rsid w:val="00BB7368"/>
    <w:rsid w:val="00BB7DE8"/>
    <w:rsid w:val="00BC5D5C"/>
    <w:rsid w:val="00BD3D60"/>
    <w:rsid w:val="00BE26EA"/>
    <w:rsid w:val="00BF7E75"/>
    <w:rsid w:val="00C01FB9"/>
    <w:rsid w:val="00C020DB"/>
    <w:rsid w:val="00C111CB"/>
    <w:rsid w:val="00C11E29"/>
    <w:rsid w:val="00C220F7"/>
    <w:rsid w:val="00C26305"/>
    <w:rsid w:val="00C26652"/>
    <w:rsid w:val="00C2774C"/>
    <w:rsid w:val="00C3095B"/>
    <w:rsid w:val="00C317AC"/>
    <w:rsid w:val="00C34DA9"/>
    <w:rsid w:val="00C3686B"/>
    <w:rsid w:val="00C458F2"/>
    <w:rsid w:val="00C509E0"/>
    <w:rsid w:val="00C5178F"/>
    <w:rsid w:val="00C52F40"/>
    <w:rsid w:val="00C6174F"/>
    <w:rsid w:val="00C61B44"/>
    <w:rsid w:val="00C63F11"/>
    <w:rsid w:val="00C72245"/>
    <w:rsid w:val="00C965B0"/>
    <w:rsid w:val="00CA3984"/>
    <w:rsid w:val="00CA57C3"/>
    <w:rsid w:val="00CA6BA5"/>
    <w:rsid w:val="00CB4DAB"/>
    <w:rsid w:val="00CB51CB"/>
    <w:rsid w:val="00CB5556"/>
    <w:rsid w:val="00CC73E9"/>
    <w:rsid w:val="00CD0988"/>
    <w:rsid w:val="00CD6B34"/>
    <w:rsid w:val="00CD6F0D"/>
    <w:rsid w:val="00CD7722"/>
    <w:rsid w:val="00CE609A"/>
    <w:rsid w:val="00CF4709"/>
    <w:rsid w:val="00CF5811"/>
    <w:rsid w:val="00CF5FC0"/>
    <w:rsid w:val="00D01308"/>
    <w:rsid w:val="00D10C19"/>
    <w:rsid w:val="00D15BEA"/>
    <w:rsid w:val="00D15D4A"/>
    <w:rsid w:val="00D15D66"/>
    <w:rsid w:val="00D232F4"/>
    <w:rsid w:val="00D330E1"/>
    <w:rsid w:val="00D334D5"/>
    <w:rsid w:val="00D35453"/>
    <w:rsid w:val="00D356FE"/>
    <w:rsid w:val="00D3789D"/>
    <w:rsid w:val="00D44FCD"/>
    <w:rsid w:val="00D605C9"/>
    <w:rsid w:val="00D677FD"/>
    <w:rsid w:val="00D73910"/>
    <w:rsid w:val="00D76220"/>
    <w:rsid w:val="00D76EC0"/>
    <w:rsid w:val="00D771AD"/>
    <w:rsid w:val="00D8601F"/>
    <w:rsid w:val="00D921C2"/>
    <w:rsid w:val="00D96593"/>
    <w:rsid w:val="00DA5992"/>
    <w:rsid w:val="00DA7B4A"/>
    <w:rsid w:val="00DB068C"/>
    <w:rsid w:val="00DB2D75"/>
    <w:rsid w:val="00DD4638"/>
    <w:rsid w:val="00DD5708"/>
    <w:rsid w:val="00DD5976"/>
    <w:rsid w:val="00DE5883"/>
    <w:rsid w:val="00DE6881"/>
    <w:rsid w:val="00DF1B07"/>
    <w:rsid w:val="00DF7447"/>
    <w:rsid w:val="00E01346"/>
    <w:rsid w:val="00E05B3F"/>
    <w:rsid w:val="00E10ACB"/>
    <w:rsid w:val="00E12407"/>
    <w:rsid w:val="00E14A52"/>
    <w:rsid w:val="00E2419F"/>
    <w:rsid w:val="00E25A2B"/>
    <w:rsid w:val="00E25EBC"/>
    <w:rsid w:val="00E3238F"/>
    <w:rsid w:val="00E34B7A"/>
    <w:rsid w:val="00E359B9"/>
    <w:rsid w:val="00E54A7A"/>
    <w:rsid w:val="00E55E8C"/>
    <w:rsid w:val="00E574A9"/>
    <w:rsid w:val="00E576A8"/>
    <w:rsid w:val="00E7016E"/>
    <w:rsid w:val="00E7335F"/>
    <w:rsid w:val="00E7427B"/>
    <w:rsid w:val="00E74798"/>
    <w:rsid w:val="00E80949"/>
    <w:rsid w:val="00E83643"/>
    <w:rsid w:val="00E84873"/>
    <w:rsid w:val="00E93987"/>
    <w:rsid w:val="00E951C8"/>
    <w:rsid w:val="00EA1ED6"/>
    <w:rsid w:val="00EA3937"/>
    <w:rsid w:val="00EB3CE0"/>
    <w:rsid w:val="00EC000C"/>
    <w:rsid w:val="00EC0B3A"/>
    <w:rsid w:val="00EC257C"/>
    <w:rsid w:val="00EC60CF"/>
    <w:rsid w:val="00EC63E3"/>
    <w:rsid w:val="00ED16D7"/>
    <w:rsid w:val="00EE052F"/>
    <w:rsid w:val="00EE0603"/>
    <w:rsid w:val="00EE61EF"/>
    <w:rsid w:val="00EE7537"/>
    <w:rsid w:val="00EF1F1A"/>
    <w:rsid w:val="00EF4F6E"/>
    <w:rsid w:val="00EF7FBD"/>
    <w:rsid w:val="00F02C4A"/>
    <w:rsid w:val="00F10FBF"/>
    <w:rsid w:val="00F1150F"/>
    <w:rsid w:val="00F13A84"/>
    <w:rsid w:val="00F2435F"/>
    <w:rsid w:val="00F25497"/>
    <w:rsid w:val="00F272F8"/>
    <w:rsid w:val="00F36CED"/>
    <w:rsid w:val="00F43BA5"/>
    <w:rsid w:val="00F472B7"/>
    <w:rsid w:val="00F65785"/>
    <w:rsid w:val="00F74192"/>
    <w:rsid w:val="00F74CCB"/>
    <w:rsid w:val="00F805A5"/>
    <w:rsid w:val="00F877F9"/>
    <w:rsid w:val="00F9086F"/>
    <w:rsid w:val="00F92D2F"/>
    <w:rsid w:val="00F960E2"/>
    <w:rsid w:val="00FB0AD5"/>
    <w:rsid w:val="00FB1228"/>
    <w:rsid w:val="00FB731F"/>
    <w:rsid w:val="00FC56DB"/>
    <w:rsid w:val="00FC6A04"/>
    <w:rsid w:val="00FC7A58"/>
    <w:rsid w:val="00FD6866"/>
    <w:rsid w:val="00FD6D55"/>
    <w:rsid w:val="00FE226F"/>
    <w:rsid w:val="00FE377E"/>
    <w:rsid w:val="00FE4140"/>
    <w:rsid w:val="00FE60C1"/>
    <w:rsid w:val="00FE75A6"/>
    <w:rsid w:val="00FE765B"/>
    <w:rsid w:val="00FF1029"/>
    <w:rsid w:val="00FF18A1"/>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6771</Characters>
  <Application>Microsoft Office Word</Application>
  <DocSecurity>0</DocSecurity>
  <Lines>106</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2015-08-07T17:17:00Z</dcterms:created>
  <dcterms:modified xsi:type="dcterms:W3CDTF">2015-08-07T17:17:00Z</dcterms:modified>
  <cp:category> </cp:category>
  <cp:contentStatus> </cp:contentStatus>
</cp:coreProperties>
</file>