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B84291" w:rsidRPr="007356BA">
        <w:rPr>
          <w:b/>
          <w:color w:val="000000"/>
          <w:sz w:val="24"/>
          <w:szCs w:val="24"/>
        </w:rPr>
        <w:t>DA 1</w:t>
      </w:r>
      <w:r w:rsidR="000D6713">
        <w:rPr>
          <w:b/>
          <w:color w:val="000000"/>
          <w:sz w:val="24"/>
          <w:szCs w:val="24"/>
        </w:rPr>
        <w:t>5</w:t>
      </w:r>
      <w:r w:rsidR="00B84291" w:rsidRPr="007356BA">
        <w:rPr>
          <w:b/>
          <w:color w:val="000000"/>
          <w:sz w:val="24"/>
          <w:szCs w:val="24"/>
        </w:rPr>
        <w:t>-</w:t>
      </w:r>
      <w:r w:rsidR="00301637">
        <w:rPr>
          <w:b/>
          <w:color w:val="000000"/>
          <w:sz w:val="24"/>
          <w:szCs w:val="24"/>
        </w:rPr>
        <w:t>941</w:t>
      </w:r>
    </w:p>
    <w:p w:rsidR="00212CF5" w:rsidRPr="007356BA" w:rsidRDefault="00A45140">
      <w:pPr>
        <w:jc w:val="right"/>
        <w:rPr>
          <w:b/>
          <w:color w:val="000000"/>
          <w:sz w:val="24"/>
          <w:szCs w:val="24"/>
        </w:rPr>
      </w:pPr>
      <w:r>
        <w:rPr>
          <w:b/>
          <w:color w:val="000000"/>
          <w:sz w:val="24"/>
          <w:szCs w:val="24"/>
        </w:rPr>
        <w:t>August</w:t>
      </w:r>
      <w:r w:rsidR="0067502D">
        <w:rPr>
          <w:b/>
          <w:color w:val="000000"/>
          <w:sz w:val="24"/>
          <w:szCs w:val="24"/>
        </w:rPr>
        <w:t xml:space="preserve"> </w:t>
      </w:r>
      <w:r>
        <w:rPr>
          <w:b/>
          <w:color w:val="000000"/>
          <w:sz w:val="24"/>
          <w:szCs w:val="24"/>
        </w:rPr>
        <w:t>20</w:t>
      </w:r>
      <w:r w:rsidR="00B84291" w:rsidRPr="007356BA">
        <w:rPr>
          <w:b/>
          <w:color w:val="000000"/>
          <w:sz w:val="24"/>
          <w:szCs w:val="24"/>
        </w:rPr>
        <w:t>, 201</w:t>
      </w:r>
      <w:r w:rsidR="000D6713">
        <w:rPr>
          <w:b/>
          <w:color w:val="000000"/>
          <w:sz w:val="24"/>
          <w:szCs w:val="24"/>
        </w:rPr>
        <w:t>5</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A45140">
        <w:rPr>
          <w:color w:val="000000"/>
        </w:rPr>
        <w:t>163</w:t>
      </w:r>
    </w:p>
    <w:p w:rsidR="00212CF5" w:rsidRDefault="00212CF5">
      <w:pPr>
        <w:pStyle w:val="BodyTextIndent"/>
        <w:rPr>
          <w:color w:val="000000"/>
          <w:sz w:val="22"/>
          <w:szCs w:val="22"/>
        </w:rPr>
      </w:pPr>
    </w:p>
    <w:p w:rsidR="0067502D" w:rsidRPr="0067502D" w:rsidRDefault="00212CF5" w:rsidP="0067502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r>
        <w:rPr>
          <w:color w:val="000000"/>
          <w:szCs w:val="22"/>
        </w:rPr>
        <w:tab/>
        <w:t xml:space="preserve">The Wireline Competition Bureau (Bureau) has granted the application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3F48B7" w:rsidRPr="003F48B7" w:rsidRDefault="003F48B7" w:rsidP="003F48B7">
      <w:pPr>
        <w:autoSpaceDE w:val="0"/>
        <w:autoSpaceDN w:val="0"/>
        <w:adjustRightInd w:val="0"/>
        <w:ind w:left="720"/>
        <w:rPr>
          <w:szCs w:val="22"/>
        </w:rPr>
      </w:pPr>
      <w:r w:rsidRPr="003F48B7">
        <w:rPr>
          <w:szCs w:val="22"/>
        </w:rPr>
        <w:t xml:space="preserve">Domestic Section 214 Application Filed for the Transfer of Control of </w:t>
      </w:r>
    </w:p>
    <w:p w:rsidR="00A45140" w:rsidRDefault="00A45140" w:rsidP="003F48B7">
      <w:pPr>
        <w:autoSpaceDE w:val="0"/>
        <w:autoSpaceDN w:val="0"/>
        <w:adjustRightInd w:val="0"/>
        <w:ind w:left="720"/>
        <w:rPr>
          <w:szCs w:val="22"/>
        </w:rPr>
      </w:pPr>
      <w:r w:rsidRPr="00A45140">
        <w:rPr>
          <w:szCs w:val="22"/>
        </w:rPr>
        <w:t xml:space="preserve">HyperCube Telecom, LLC and West IP Communications, Inc. to West Corporation, </w:t>
      </w:r>
    </w:p>
    <w:p w:rsidR="003F48B7" w:rsidRPr="003F48B7" w:rsidRDefault="00A45140" w:rsidP="00A45140">
      <w:pPr>
        <w:autoSpaceDE w:val="0"/>
        <w:autoSpaceDN w:val="0"/>
        <w:adjustRightInd w:val="0"/>
        <w:ind w:left="720"/>
        <w:rPr>
          <w:szCs w:val="22"/>
        </w:rPr>
      </w:pPr>
      <w:r w:rsidRPr="00A45140">
        <w:rPr>
          <w:szCs w:val="22"/>
        </w:rPr>
        <w:t>WC Docket No. 15-163</w:t>
      </w:r>
      <w:r w:rsidR="003F48B7" w:rsidRPr="003F48B7">
        <w:rPr>
          <w:szCs w:val="22"/>
        </w:rPr>
        <w:t>, Public Notice, DA 15-</w:t>
      </w:r>
      <w:r>
        <w:rPr>
          <w:szCs w:val="22"/>
        </w:rPr>
        <w:t>833</w:t>
      </w:r>
      <w:r w:rsidR="003F48B7" w:rsidRPr="003F48B7">
        <w:rPr>
          <w:szCs w:val="22"/>
        </w:rPr>
        <w:t xml:space="preserve"> (rel. </w:t>
      </w:r>
      <w:r>
        <w:rPr>
          <w:szCs w:val="22"/>
        </w:rPr>
        <w:t>July 20</w:t>
      </w:r>
      <w:r w:rsidR="003F48B7" w:rsidRPr="003F48B7">
        <w:rPr>
          <w:szCs w:val="22"/>
        </w:rPr>
        <w:t xml:space="preserve">, 2015).  </w:t>
      </w:r>
    </w:p>
    <w:p w:rsidR="006B7309" w:rsidRPr="00744A15" w:rsidRDefault="006B7309" w:rsidP="00744A15">
      <w:pPr>
        <w:autoSpaceDE w:val="0"/>
        <w:autoSpaceDN w:val="0"/>
        <w:adjustRightInd w:val="0"/>
        <w:ind w:left="720"/>
        <w:rPr>
          <w:szCs w:val="22"/>
        </w:rPr>
      </w:pPr>
    </w:p>
    <w:p w:rsidR="00CC331C" w:rsidRDefault="00CC331C" w:rsidP="007356BA">
      <w:pPr>
        <w:ind w:right="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A45140">
        <w:rPr>
          <w:b/>
          <w:bCs/>
          <w:color w:val="000000"/>
          <w:szCs w:val="22"/>
          <w:lang w:eastAsia="ja-JP"/>
        </w:rPr>
        <w:t>August</w:t>
      </w:r>
      <w:r w:rsidR="00744A15">
        <w:rPr>
          <w:b/>
          <w:bCs/>
          <w:color w:val="000000"/>
          <w:szCs w:val="22"/>
          <w:lang w:eastAsia="ja-JP"/>
        </w:rPr>
        <w:t xml:space="preserve"> </w:t>
      </w:r>
      <w:r w:rsidR="00A45140">
        <w:rPr>
          <w:b/>
          <w:bCs/>
          <w:color w:val="000000"/>
          <w:szCs w:val="22"/>
          <w:lang w:eastAsia="ja-JP"/>
        </w:rPr>
        <w:t>20</w:t>
      </w:r>
      <w:r w:rsidR="005F788C">
        <w:rPr>
          <w:b/>
          <w:bCs/>
          <w:color w:val="000000"/>
          <w:szCs w:val="22"/>
          <w:lang w:eastAsia="ja-JP"/>
        </w:rPr>
        <w:t xml:space="preserve">, </w:t>
      </w:r>
      <w:r>
        <w:rPr>
          <w:b/>
          <w:bCs/>
          <w:color w:val="000000"/>
          <w:szCs w:val="22"/>
          <w:lang w:eastAsia="ja-JP"/>
        </w:rPr>
        <w:t>201</w:t>
      </w:r>
      <w:r w:rsidR="000D6713">
        <w:rPr>
          <w:b/>
          <w:bCs/>
          <w:color w:val="000000"/>
          <w:szCs w:val="22"/>
          <w:lang w:eastAsia="ja-JP"/>
        </w:rPr>
        <w:t>5</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BA7E71">
        <w:t>Myrva Freeman</w:t>
      </w:r>
      <w:r w:rsidR="0038242E">
        <w:t xml:space="preserve"> at (202) 418-</w:t>
      </w:r>
      <w:r w:rsidR="00C90145">
        <w:t>1</w:t>
      </w:r>
      <w:r w:rsidR="00BA7E71">
        <w:t>506</w:t>
      </w:r>
      <w:r w:rsidR="00E02C7F">
        <w:t xml:space="preserve"> </w:t>
      </w:r>
      <w:r w:rsidR="00CC331C">
        <w:t xml:space="preserve">or </w:t>
      </w:r>
      <w:r w:rsidR="004D41FA" w:rsidRPr="004D41FA">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CB" w:rsidRDefault="00F555CB">
      <w:r>
        <w:separator/>
      </w:r>
    </w:p>
  </w:endnote>
  <w:endnote w:type="continuationSeparator" w:id="0">
    <w:p w:rsidR="00F555CB" w:rsidRDefault="00F5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9F" w:rsidRDefault="008B7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9F" w:rsidRDefault="008B7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9F" w:rsidRDefault="008B7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CB" w:rsidRDefault="00F555CB">
      <w:r>
        <w:separator/>
      </w:r>
    </w:p>
  </w:footnote>
  <w:footnote w:type="continuationSeparator" w:id="0">
    <w:p w:rsidR="00F555CB" w:rsidRDefault="00F555CB">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9F" w:rsidRDefault="008B7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9F" w:rsidRDefault="008B7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FA638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FA6381">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D6713"/>
    <w:rsid w:val="000F3E71"/>
    <w:rsid w:val="00111200"/>
    <w:rsid w:val="001314D5"/>
    <w:rsid w:val="001414FE"/>
    <w:rsid w:val="0015597D"/>
    <w:rsid w:val="0016142B"/>
    <w:rsid w:val="00212CF5"/>
    <w:rsid w:val="002671C8"/>
    <w:rsid w:val="002937AB"/>
    <w:rsid w:val="002949AE"/>
    <w:rsid w:val="002A6AC9"/>
    <w:rsid w:val="002F4794"/>
    <w:rsid w:val="00301637"/>
    <w:rsid w:val="00324C4A"/>
    <w:rsid w:val="00337F82"/>
    <w:rsid w:val="0038242E"/>
    <w:rsid w:val="003D36AC"/>
    <w:rsid w:val="003F48B7"/>
    <w:rsid w:val="00412E8A"/>
    <w:rsid w:val="00466E2E"/>
    <w:rsid w:val="0048158D"/>
    <w:rsid w:val="004A5FAD"/>
    <w:rsid w:val="004B6456"/>
    <w:rsid w:val="004C4734"/>
    <w:rsid w:val="004D0C58"/>
    <w:rsid w:val="004D41FA"/>
    <w:rsid w:val="004E378C"/>
    <w:rsid w:val="00501223"/>
    <w:rsid w:val="005A31C9"/>
    <w:rsid w:val="005E584C"/>
    <w:rsid w:val="005F788C"/>
    <w:rsid w:val="0062222E"/>
    <w:rsid w:val="00635F8E"/>
    <w:rsid w:val="00642DF3"/>
    <w:rsid w:val="00645EF7"/>
    <w:rsid w:val="00646FD9"/>
    <w:rsid w:val="006607CA"/>
    <w:rsid w:val="0067502D"/>
    <w:rsid w:val="006836CA"/>
    <w:rsid w:val="006B7309"/>
    <w:rsid w:val="006C3BF5"/>
    <w:rsid w:val="006D3786"/>
    <w:rsid w:val="006F136F"/>
    <w:rsid w:val="007356BA"/>
    <w:rsid w:val="00744A15"/>
    <w:rsid w:val="007738A1"/>
    <w:rsid w:val="0077587F"/>
    <w:rsid w:val="007E570B"/>
    <w:rsid w:val="007E7248"/>
    <w:rsid w:val="007E79B6"/>
    <w:rsid w:val="007F45A3"/>
    <w:rsid w:val="00830E7E"/>
    <w:rsid w:val="00845722"/>
    <w:rsid w:val="008563C0"/>
    <w:rsid w:val="008B729F"/>
    <w:rsid w:val="00941FC6"/>
    <w:rsid w:val="009511B8"/>
    <w:rsid w:val="00983404"/>
    <w:rsid w:val="009B71C3"/>
    <w:rsid w:val="00A44645"/>
    <w:rsid w:val="00A45140"/>
    <w:rsid w:val="00A613E4"/>
    <w:rsid w:val="00AC609E"/>
    <w:rsid w:val="00AF514F"/>
    <w:rsid w:val="00B43309"/>
    <w:rsid w:val="00B84291"/>
    <w:rsid w:val="00B94FF0"/>
    <w:rsid w:val="00BA7E71"/>
    <w:rsid w:val="00C90145"/>
    <w:rsid w:val="00C93905"/>
    <w:rsid w:val="00CB7A8B"/>
    <w:rsid w:val="00CC331C"/>
    <w:rsid w:val="00CD4BC7"/>
    <w:rsid w:val="00CE7268"/>
    <w:rsid w:val="00D0061E"/>
    <w:rsid w:val="00D00758"/>
    <w:rsid w:val="00D06BC1"/>
    <w:rsid w:val="00D1322F"/>
    <w:rsid w:val="00D67997"/>
    <w:rsid w:val="00DD6B27"/>
    <w:rsid w:val="00DE29DB"/>
    <w:rsid w:val="00E02C7F"/>
    <w:rsid w:val="00E5320D"/>
    <w:rsid w:val="00E621CC"/>
    <w:rsid w:val="00E756E1"/>
    <w:rsid w:val="00EB23C7"/>
    <w:rsid w:val="00EB78A2"/>
    <w:rsid w:val="00F555CB"/>
    <w:rsid w:val="00F767DD"/>
    <w:rsid w:val="00FA6381"/>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904</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2015-08-20T16:03:00Z</dcterms:created>
  <dcterms:modified xsi:type="dcterms:W3CDTF">2015-08-20T16:03:00Z</dcterms:modified>
  <cp:category> </cp:category>
  <cp:contentStatus> </cp:contentStatus>
</cp:coreProperties>
</file>