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5E662055"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133583">
        <w:rPr>
          <w:rFonts w:ascii="Times New Roman" w:hAnsi="Times New Roman"/>
          <w:b/>
          <w:sz w:val="22"/>
          <w:szCs w:val="22"/>
        </w:rPr>
        <w:t>1302</w:t>
      </w:r>
    </w:p>
    <w:p w14:paraId="32F354EB" w14:textId="020E1F63" w:rsidR="009D0E9A" w:rsidRPr="000C12B4" w:rsidRDefault="00DD534C" w:rsidP="000C12B4">
      <w:pPr>
        <w:jc w:val="right"/>
        <w:rPr>
          <w:rFonts w:ascii="Times New Roman" w:hAnsi="Times New Roman"/>
          <w:b/>
          <w:sz w:val="22"/>
          <w:szCs w:val="22"/>
        </w:rPr>
      </w:pPr>
      <w:r>
        <w:rPr>
          <w:rFonts w:ascii="Times New Roman" w:hAnsi="Times New Roman"/>
          <w:b/>
          <w:sz w:val="22"/>
          <w:szCs w:val="22"/>
        </w:rPr>
        <w:lastRenderedPageBreak/>
        <w:t xml:space="preserve">November </w:t>
      </w:r>
      <w:r w:rsidR="00BE131B">
        <w:rPr>
          <w:rFonts w:ascii="Times New Roman" w:hAnsi="Times New Roman"/>
          <w:b/>
          <w:sz w:val="22"/>
          <w:szCs w:val="22"/>
        </w:rPr>
        <w:t>21</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AC7AD9">
        <w:rPr>
          <w:rFonts w:ascii="Times New Roman" w:hAnsi="Times New Roman"/>
          <w:b/>
          <w:sz w:val="22"/>
          <w:szCs w:val="22"/>
        </w:rPr>
        <w:t>6</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3A90E3E"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14:paraId="666D116D" w14:textId="77777777" w:rsidR="00C04E54" w:rsidRDefault="006818F1" w:rsidP="006818F1">
      <w:pPr>
        <w:pStyle w:val="Heading3"/>
        <w:rPr>
          <w:sz w:val="22"/>
          <w:szCs w:val="22"/>
        </w:rPr>
      </w:pPr>
      <w:r>
        <w:rPr>
          <w:sz w:val="22"/>
          <w:szCs w:val="22"/>
        </w:rPr>
        <w:t xml:space="preserve">REGION </w:t>
      </w:r>
      <w:r w:rsidR="00C04E54">
        <w:rPr>
          <w:sz w:val="22"/>
          <w:szCs w:val="22"/>
        </w:rPr>
        <w:t>3</w:t>
      </w:r>
      <w:r>
        <w:rPr>
          <w:sz w:val="22"/>
          <w:szCs w:val="22"/>
        </w:rPr>
        <w:t xml:space="preserve"> </w:t>
      </w:r>
      <w:r w:rsidR="00C04E54">
        <w:rPr>
          <w:sz w:val="22"/>
          <w:szCs w:val="22"/>
        </w:rPr>
        <w:t>(ARIZONA)</w:t>
      </w:r>
      <w:r>
        <w:rPr>
          <w:sz w:val="22"/>
          <w:szCs w:val="22"/>
        </w:rPr>
        <w:t xml:space="preserve"> REGIONAL PLANNING COMMITTEES </w:t>
      </w:r>
    </w:p>
    <w:p w14:paraId="68E0FDE0" w14:textId="2C2E8CEB" w:rsidR="006818F1" w:rsidRDefault="006818F1" w:rsidP="006818F1">
      <w:pPr>
        <w:pStyle w:val="Heading3"/>
        <w:rPr>
          <w:sz w:val="22"/>
          <w:szCs w:val="22"/>
        </w:rPr>
      </w:pPr>
      <w:r>
        <w:rPr>
          <w:sz w:val="22"/>
          <w:szCs w:val="22"/>
        </w:rPr>
        <w:t>TO HOLD 700 MHZ AND 800 MHZ MEETINGS</w:t>
      </w:r>
    </w:p>
    <w:p w14:paraId="1A785CC2" w14:textId="77777777" w:rsidR="006818F1" w:rsidRDefault="006818F1" w:rsidP="006818F1"/>
    <w:p w14:paraId="71B589B3" w14:textId="77777777" w:rsidR="00C04E54" w:rsidRPr="007703DD" w:rsidRDefault="00C04E54" w:rsidP="00C04E54">
      <w:pPr>
        <w:jc w:val="center"/>
        <w:rPr>
          <w:rFonts w:ascii="Times New Roman" w:hAnsi="Times New Roman"/>
          <w:b/>
          <w:sz w:val="22"/>
          <w:szCs w:val="22"/>
        </w:rPr>
      </w:pPr>
      <w:r w:rsidRPr="007703DD">
        <w:rPr>
          <w:rFonts w:ascii="Times New Roman" w:hAnsi="Times New Roman"/>
          <w:b/>
          <w:sz w:val="22"/>
          <w:szCs w:val="22"/>
        </w:rPr>
        <w:t>Gen. Docket No. 91-143 and WT Docket 02-378</w:t>
      </w:r>
    </w:p>
    <w:p w14:paraId="5C709109" w14:textId="77777777" w:rsidR="00C04E54" w:rsidRPr="007703DD" w:rsidRDefault="00C04E54" w:rsidP="00C04E54">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rPr>
          <w:rFonts w:ascii="Times New Roman" w:hAnsi="Times New Roman"/>
          <w:b/>
          <w:sz w:val="22"/>
          <w:szCs w:val="22"/>
        </w:rPr>
      </w:pPr>
    </w:p>
    <w:p w14:paraId="6B3FCC90" w14:textId="5DE1EBDE" w:rsidR="00C04E54" w:rsidRDefault="00C04E54" w:rsidP="00C04E54">
      <w:pPr>
        <w:autoSpaceDE w:val="0"/>
        <w:autoSpaceDN w:val="0"/>
        <w:adjustRightInd w:val="0"/>
        <w:spacing w:line="240" w:lineRule="atLeast"/>
        <w:rPr>
          <w:rFonts w:ascii="Times New Roman" w:hAnsi="Times New Roman"/>
          <w:bCs/>
          <w:color w:val="000000"/>
          <w:sz w:val="22"/>
          <w:szCs w:val="22"/>
        </w:rPr>
      </w:pPr>
      <w:r w:rsidRPr="007703DD">
        <w:rPr>
          <w:rFonts w:ascii="Times New Roman" w:hAnsi="Times New Roman"/>
          <w:color w:val="000000"/>
          <w:sz w:val="22"/>
          <w:szCs w:val="22"/>
        </w:rPr>
        <w:tab/>
        <w:t xml:space="preserve">The Region 3 (Arizona) 700 MHz and the 800 MHz </w:t>
      </w:r>
      <w:r w:rsidR="00382CE6">
        <w:rPr>
          <w:rFonts w:ascii="Times New Roman" w:hAnsi="Times New Roman"/>
          <w:color w:val="000000"/>
          <w:sz w:val="22"/>
          <w:szCs w:val="22"/>
        </w:rPr>
        <w:t xml:space="preserve">Regional </w:t>
      </w:r>
      <w:r w:rsidR="00382CE6" w:rsidRPr="007703DD">
        <w:rPr>
          <w:rFonts w:ascii="Times New Roman" w:hAnsi="Times New Roman"/>
          <w:color w:val="000000"/>
          <w:sz w:val="22"/>
          <w:szCs w:val="22"/>
        </w:rPr>
        <w:t>Planning Committee</w:t>
      </w:r>
      <w:r w:rsidR="00382CE6">
        <w:rPr>
          <w:rFonts w:ascii="Times New Roman" w:hAnsi="Times New Roman"/>
          <w:color w:val="000000"/>
          <w:sz w:val="22"/>
          <w:szCs w:val="22"/>
        </w:rPr>
        <w:t>s</w:t>
      </w:r>
      <w:r w:rsidR="00382CE6" w:rsidRPr="007703DD">
        <w:rPr>
          <w:rFonts w:ascii="Times New Roman" w:hAnsi="Times New Roman"/>
          <w:color w:val="000000"/>
          <w:sz w:val="22"/>
          <w:szCs w:val="22"/>
        </w:rPr>
        <w:t xml:space="preserve"> (RPC</w:t>
      </w:r>
      <w:r w:rsidR="00382CE6">
        <w:rPr>
          <w:rFonts w:ascii="Times New Roman" w:hAnsi="Times New Roman"/>
          <w:color w:val="000000"/>
          <w:sz w:val="22"/>
          <w:szCs w:val="22"/>
        </w:rPr>
        <w:t>s</w:t>
      </w:r>
      <w:r w:rsidR="00382CE6" w:rsidRPr="007703DD">
        <w:rPr>
          <w:rFonts w:ascii="Times New Roman" w:hAnsi="Times New Roman"/>
          <w:color w:val="000000"/>
          <w:sz w:val="22"/>
          <w:szCs w:val="22"/>
        </w:rPr>
        <w:t xml:space="preserve">) </w:t>
      </w:r>
      <w:r w:rsidRPr="007703DD">
        <w:rPr>
          <w:rFonts w:ascii="Times New Roman" w:hAnsi="Times New Roman"/>
          <w:bCs/>
          <w:color w:val="000000"/>
          <w:sz w:val="22"/>
          <w:szCs w:val="22"/>
        </w:rPr>
        <w:t xml:space="preserve">will hold two consecutive planning meetings on </w:t>
      </w:r>
      <w:r w:rsidR="00933292">
        <w:rPr>
          <w:rFonts w:ascii="Times New Roman" w:hAnsi="Times New Roman"/>
          <w:bCs/>
          <w:color w:val="000000"/>
          <w:sz w:val="22"/>
          <w:szCs w:val="22"/>
        </w:rPr>
        <w:t>Wednesday</w:t>
      </w:r>
      <w:r w:rsidRPr="007703DD">
        <w:rPr>
          <w:rFonts w:ascii="Times New Roman" w:hAnsi="Times New Roman"/>
          <w:bCs/>
          <w:color w:val="000000"/>
          <w:sz w:val="22"/>
          <w:szCs w:val="22"/>
        </w:rPr>
        <w:t xml:space="preserve">, </w:t>
      </w:r>
      <w:r>
        <w:rPr>
          <w:rFonts w:ascii="Times New Roman" w:hAnsi="Times New Roman"/>
          <w:bCs/>
          <w:color w:val="000000"/>
          <w:sz w:val="22"/>
          <w:szCs w:val="22"/>
        </w:rPr>
        <w:t>November 30</w:t>
      </w:r>
      <w:r w:rsidRPr="007703DD">
        <w:rPr>
          <w:rFonts w:ascii="Times New Roman" w:hAnsi="Times New Roman"/>
          <w:bCs/>
          <w:color w:val="000000"/>
          <w:sz w:val="22"/>
          <w:szCs w:val="22"/>
        </w:rPr>
        <w:t>, 201</w:t>
      </w:r>
      <w:r>
        <w:rPr>
          <w:rFonts w:ascii="Times New Roman" w:hAnsi="Times New Roman"/>
          <w:bCs/>
          <w:color w:val="000000"/>
          <w:sz w:val="22"/>
          <w:szCs w:val="22"/>
        </w:rPr>
        <w:t>6, 2:00 pm, at</w:t>
      </w:r>
      <w:r w:rsidRPr="00C04E54">
        <w:rPr>
          <w:rFonts w:ascii="Times New Roman" w:hAnsi="Times New Roman"/>
          <w:bCs/>
          <w:color w:val="000000"/>
          <w:sz w:val="22"/>
          <w:szCs w:val="22"/>
        </w:rPr>
        <w:t xml:space="preserve"> the </w:t>
      </w:r>
      <w:r>
        <w:rPr>
          <w:rFonts w:ascii="Times New Roman" w:hAnsi="Times New Roman"/>
          <w:bCs/>
          <w:color w:val="000000"/>
          <w:sz w:val="22"/>
          <w:szCs w:val="22"/>
        </w:rPr>
        <w:t xml:space="preserve">Desert Willow Conference Center, </w:t>
      </w:r>
      <w:r w:rsidRPr="00C04E54">
        <w:rPr>
          <w:rFonts w:ascii="Times New Roman" w:hAnsi="Times New Roman"/>
          <w:bCs/>
          <w:color w:val="000000"/>
          <w:sz w:val="22"/>
          <w:szCs w:val="22"/>
        </w:rPr>
        <w:t>Larkspur Room</w:t>
      </w:r>
      <w:r>
        <w:rPr>
          <w:rFonts w:ascii="Times New Roman" w:hAnsi="Times New Roman"/>
          <w:bCs/>
          <w:color w:val="000000"/>
          <w:sz w:val="22"/>
          <w:szCs w:val="22"/>
        </w:rPr>
        <w:t>,</w:t>
      </w:r>
      <w:r w:rsidRPr="00C04E54">
        <w:rPr>
          <w:rFonts w:ascii="Times New Roman" w:hAnsi="Times New Roman"/>
          <w:bCs/>
          <w:color w:val="000000"/>
          <w:sz w:val="22"/>
          <w:szCs w:val="22"/>
        </w:rPr>
        <w:t xml:space="preserve"> 4340 E. Cotton Center Blvd. Phoenix, AZ 85040</w:t>
      </w:r>
      <w:r>
        <w:rPr>
          <w:rFonts w:ascii="Times New Roman" w:hAnsi="Times New Roman"/>
          <w:bCs/>
          <w:color w:val="000000"/>
          <w:sz w:val="22"/>
          <w:szCs w:val="22"/>
        </w:rPr>
        <w:t>.</w:t>
      </w:r>
    </w:p>
    <w:p w14:paraId="6D2C04A5" w14:textId="77777777" w:rsidR="00C04E54" w:rsidRPr="007703DD" w:rsidRDefault="00C04E54" w:rsidP="00C04E54">
      <w:pPr>
        <w:autoSpaceDE w:val="0"/>
        <w:autoSpaceDN w:val="0"/>
        <w:adjustRightInd w:val="0"/>
        <w:spacing w:line="240" w:lineRule="atLeast"/>
        <w:rPr>
          <w:rFonts w:ascii="Times New Roman" w:hAnsi="Times New Roman"/>
          <w:snapToGrid/>
          <w:sz w:val="22"/>
          <w:szCs w:val="22"/>
        </w:rPr>
      </w:pPr>
    </w:p>
    <w:p w14:paraId="0997A32E" w14:textId="77777777" w:rsidR="00C04E54" w:rsidRPr="007703DD" w:rsidRDefault="00C04E54" w:rsidP="00C04E54">
      <w:pPr>
        <w:autoSpaceDE w:val="0"/>
        <w:autoSpaceDN w:val="0"/>
        <w:adjustRightInd w:val="0"/>
        <w:spacing w:line="240" w:lineRule="atLeast"/>
        <w:ind w:firstLine="720"/>
        <w:rPr>
          <w:rFonts w:ascii="Times New Roman" w:hAnsi="Times New Roman"/>
          <w:bCs/>
          <w:snapToGrid/>
          <w:sz w:val="22"/>
          <w:szCs w:val="22"/>
        </w:rPr>
      </w:pPr>
      <w:r w:rsidRPr="007703DD">
        <w:rPr>
          <w:rFonts w:ascii="Times New Roman" w:hAnsi="Times New Roman"/>
          <w:bCs/>
          <w:snapToGrid/>
          <w:sz w:val="22"/>
          <w:szCs w:val="22"/>
        </w:rPr>
        <w:t>The agenda for the 800 MHz meeting includes:</w:t>
      </w:r>
    </w:p>
    <w:p w14:paraId="74C8D7D8" w14:textId="77777777" w:rsidR="00C04E54" w:rsidRPr="007703DD" w:rsidRDefault="00C04E54" w:rsidP="00C04E54">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Approval of minutes</w:t>
      </w:r>
    </w:p>
    <w:p w14:paraId="580D73FA" w14:textId="0078CA4B" w:rsidR="00C04E54" w:rsidRPr="007703DD" w:rsidRDefault="00C04E54" w:rsidP="00C04E54">
      <w:pPr>
        <w:numPr>
          <w:ilvl w:val="0"/>
          <w:numId w:val="12"/>
        </w:numPr>
        <w:autoSpaceDE w:val="0"/>
        <w:autoSpaceDN w:val="0"/>
        <w:adjustRightInd w:val="0"/>
        <w:spacing w:line="240" w:lineRule="atLeast"/>
        <w:ind w:left="1080"/>
        <w:rPr>
          <w:rFonts w:ascii="Times New Roman" w:hAnsi="Times New Roman"/>
          <w:snapToGrid/>
          <w:sz w:val="22"/>
          <w:szCs w:val="22"/>
        </w:rPr>
      </w:pPr>
      <w:r>
        <w:rPr>
          <w:rFonts w:ascii="Times New Roman" w:hAnsi="Times New Roman"/>
          <w:snapToGrid/>
          <w:sz w:val="22"/>
          <w:szCs w:val="22"/>
        </w:rPr>
        <w:t>Chair’s Report</w:t>
      </w:r>
    </w:p>
    <w:p w14:paraId="51AC811A" w14:textId="77777777" w:rsidR="00C04E54" w:rsidRPr="007703DD" w:rsidRDefault="00C04E54" w:rsidP="00C04E54">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Application Review Committee Report</w:t>
      </w:r>
    </w:p>
    <w:p w14:paraId="61E19670" w14:textId="77777777" w:rsidR="00C04E54" w:rsidRPr="007703DD" w:rsidRDefault="00C04E54" w:rsidP="00C04E54">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800 MHz Re-Banding Report</w:t>
      </w:r>
    </w:p>
    <w:p w14:paraId="2E5CE3B8" w14:textId="6B940C53" w:rsidR="00C04E54" w:rsidRPr="007703DD" w:rsidRDefault="00C04E54" w:rsidP="00C04E54">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Vacant Position</w:t>
      </w:r>
      <w:r>
        <w:rPr>
          <w:rFonts w:ascii="Times New Roman" w:hAnsi="Times New Roman"/>
          <w:snapToGrid/>
          <w:sz w:val="22"/>
          <w:szCs w:val="22"/>
        </w:rPr>
        <w:t>s (Vice Chair, Secretary)</w:t>
      </w:r>
    </w:p>
    <w:p w14:paraId="3C98E136" w14:textId="29A9CD1B" w:rsidR="00C04E54" w:rsidRPr="007703DD" w:rsidRDefault="00C04E54" w:rsidP="00C04E54">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Vacant Committee Positions</w:t>
      </w:r>
      <w:r>
        <w:rPr>
          <w:rFonts w:ascii="Times New Roman" w:hAnsi="Times New Roman"/>
          <w:snapToGrid/>
          <w:sz w:val="22"/>
          <w:szCs w:val="22"/>
        </w:rPr>
        <w:t xml:space="preserve"> (Application Review Committee)</w:t>
      </w:r>
    </w:p>
    <w:p w14:paraId="5004A683" w14:textId="77777777" w:rsidR="00C04E54" w:rsidRPr="007703DD" w:rsidRDefault="00C04E54" w:rsidP="00C04E54">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New Business</w:t>
      </w:r>
    </w:p>
    <w:p w14:paraId="5D74DDE2" w14:textId="77777777" w:rsidR="00C04E54" w:rsidRPr="007703DD" w:rsidRDefault="00C04E54" w:rsidP="00C04E54">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Adjournment</w:t>
      </w:r>
    </w:p>
    <w:p w14:paraId="67710F53" w14:textId="77777777" w:rsidR="00C04E54" w:rsidRPr="007703DD" w:rsidRDefault="00C04E54" w:rsidP="00C04E54">
      <w:pPr>
        <w:autoSpaceDE w:val="0"/>
        <w:autoSpaceDN w:val="0"/>
        <w:adjustRightInd w:val="0"/>
        <w:spacing w:line="240" w:lineRule="atLeast"/>
        <w:ind w:left="360"/>
        <w:rPr>
          <w:rFonts w:ascii="Times New Roman" w:hAnsi="Times New Roman"/>
          <w:b/>
          <w:bCs/>
          <w:snapToGrid/>
          <w:sz w:val="22"/>
          <w:szCs w:val="22"/>
        </w:rPr>
      </w:pPr>
    </w:p>
    <w:p w14:paraId="1067DD4D" w14:textId="77777777" w:rsidR="00C04E54" w:rsidRDefault="00C04E54" w:rsidP="00C04E54">
      <w:pPr>
        <w:tabs>
          <w:tab w:val="left" w:pos="720"/>
        </w:tabs>
        <w:autoSpaceDE w:val="0"/>
        <w:autoSpaceDN w:val="0"/>
        <w:adjustRightInd w:val="0"/>
        <w:spacing w:line="240" w:lineRule="atLeast"/>
        <w:ind w:firstLine="360"/>
        <w:rPr>
          <w:rFonts w:ascii="Times New Roman" w:hAnsi="Times New Roman"/>
          <w:bCs/>
          <w:snapToGrid/>
          <w:sz w:val="22"/>
          <w:szCs w:val="22"/>
        </w:rPr>
      </w:pPr>
      <w:r>
        <w:rPr>
          <w:rFonts w:ascii="Times New Roman" w:hAnsi="Times New Roman"/>
          <w:bCs/>
          <w:snapToGrid/>
          <w:sz w:val="22"/>
          <w:szCs w:val="22"/>
        </w:rPr>
        <w:tab/>
      </w:r>
      <w:r w:rsidRPr="007703DD">
        <w:rPr>
          <w:rFonts w:ascii="Times New Roman" w:hAnsi="Times New Roman"/>
          <w:bCs/>
          <w:snapToGrid/>
          <w:sz w:val="22"/>
          <w:szCs w:val="22"/>
        </w:rPr>
        <w:t xml:space="preserve">Immediately following the 800 meeting, the Region 3 </w:t>
      </w:r>
      <w:r>
        <w:rPr>
          <w:rFonts w:ascii="Times New Roman" w:hAnsi="Times New Roman"/>
          <w:bCs/>
          <w:snapToGrid/>
          <w:sz w:val="22"/>
          <w:szCs w:val="22"/>
        </w:rPr>
        <w:t xml:space="preserve">700 MHz </w:t>
      </w:r>
      <w:r w:rsidRPr="007703DD">
        <w:rPr>
          <w:rFonts w:ascii="Times New Roman" w:hAnsi="Times New Roman"/>
          <w:bCs/>
          <w:snapToGrid/>
          <w:sz w:val="22"/>
          <w:szCs w:val="22"/>
        </w:rPr>
        <w:t xml:space="preserve">RPC will convene at the same location. </w:t>
      </w:r>
    </w:p>
    <w:p w14:paraId="7D1D4D8D" w14:textId="77777777" w:rsidR="00C04E54" w:rsidRDefault="00C04E54" w:rsidP="00C04E54">
      <w:pPr>
        <w:tabs>
          <w:tab w:val="left" w:pos="720"/>
        </w:tabs>
        <w:autoSpaceDE w:val="0"/>
        <w:autoSpaceDN w:val="0"/>
        <w:adjustRightInd w:val="0"/>
        <w:spacing w:line="240" w:lineRule="atLeast"/>
        <w:ind w:firstLine="360"/>
        <w:rPr>
          <w:rFonts w:ascii="Times New Roman" w:hAnsi="Times New Roman"/>
          <w:bCs/>
          <w:snapToGrid/>
          <w:sz w:val="22"/>
          <w:szCs w:val="22"/>
        </w:rPr>
      </w:pPr>
    </w:p>
    <w:p w14:paraId="7765D664" w14:textId="68351B9F" w:rsidR="00C04E54" w:rsidRPr="007703DD" w:rsidRDefault="00C04E54" w:rsidP="00C04E54">
      <w:pPr>
        <w:tabs>
          <w:tab w:val="left" w:pos="720"/>
        </w:tabs>
        <w:autoSpaceDE w:val="0"/>
        <w:autoSpaceDN w:val="0"/>
        <w:adjustRightInd w:val="0"/>
        <w:spacing w:line="240" w:lineRule="atLeast"/>
        <w:ind w:firstLine="360"/>
        <w:rPr>
          <w:rFonts w:ascii="Times New Roman" w:hAnsi="Times New Roman"/>
          <w:bCs/>
          <w:snapToGrid/>
          <w:sz w:val="22"/>
          <w:szCs w:val="22"/>
        </w:rPr>
      </w:pPr>
      <w:r>
        <w:rPr>
          <w:rFonts w:ascii="Times New Roman" w:hAnsi="Times New Roman"/>
          <w:bCs/>
          <w:snapToGrid/>
          <w:sz w:val="22"/>
          <w:szCs w:val="22"/>
        </w:rPr>
        <w:tab/>
      </w:r>
      <w:r w:rsidRPr="007703DD">
        <w:rPr>
          <w:rFonts w:ascii="Times New Roman" w:hAnsi="Times New Roman"/>
          <w:bCs/>
          <w:snapToGrid/>
          <w:sz w:val="22"/>
          <w:szCs w:val="22"/>
        </w:rPr>
        <w:t>The agenda for the 700 MHz meeting includes:</w:t>
      </w:r>
    </w:p>
    <w:p w14:paraId="2FFDAF51" w14:textId="77777777" w:rsidR="00C04E54" w:rsidRPr="007703DD" w:rsidRDefault="00C04E54" w:rsidP="00C04E54">
      <w:pPr>
        <w:numPr>
          <w:ilvl w:val="0"/>
          <w:numId w:val="11"/>
        </w:numPr>
        <w:autoSpaceDE w:val="0"/>
        <w:autoSpaceDN w:val="0"/>
        <w:adjustRightInd w:val="0"/>
        <w:spacing w:line="240" w:lineRule="atLeast"/>
        <w:ind w:left="1080"/>
        <w:rPr>
          <w:rFonts w:ascii="Times New Roman" w:hAnsi="Times New Roman"/>
          <w:bCs/>
          <w:snapToGrid/>
          <w:sz w:val="22"/>
          <w:szCs w:val="22"/>
        </w:rPr>
      </w:pPr>
      <w:r w:rsidRPr="007703DD">
        <w:rPr>
          <w:rFonts w:ascii="Times New Roman" w:hAnsi="Times New Roman"/>
          <w:bCs/>
          <w:snapToGrid/>
          <w:sz w:val="22"/>
          <w:szCs w:val="22"/>
        </w:rPr>
        <w:t>Approval of Minutes</w:t>
      </w:r>
    </w:p>
    <w:p w14:paraId="323B712C" w14:textId="77777777" w:rsidR="00C04E54" w:rsidRPr="007703DD" w:rsidRDefault="00C04E54" w:rsidP="00C04E54">
      <w:pPr>
        <w:numPr>
          <w:ilvl w:val="0"/>
          <w:numId w:val="11"/>
        </w:numPr>
        <w:autoSpaceDE w:val="0"/>
        <w:autoSpaceDN w:val="0"/>
        <w:adjustRightInd w:val="0"/>
        <w:spacing w:line="240" w:lineRule="atLeast"/>
        <w:ind w:left="1080"/>
        <w:rPr>
          <w:rFonts w:ascii="Times New Roman" w:hAnsi="Times New Roman"/>
          <w:bCs/>
          <w:snapToGrid/>
          <w:sz w:val="22"/>
          <w:szCs w:val="22"/>
        </w:rPr>
      </w:pPr>
      <w:r w:rsidRPr="007703DD">
        <w:rPr>
          <w:rFonts w:ascii="Times New Roman" w:hAnsi="Times New Roman"/>
          <w:bCs/>
          <w:snapToGrid/>
          <w:sz w:val="22"/>
          <w:szCs w:val="22"/>
        </w:rPr>
        <w:t>Chairman’s Report</w:t>
      </w:r>
    </w:p>
    <w:p w14:paraId="72B15DA3" w14:textId="77777777" w:rsidR="00C04E54" w:rsidRDefault="00C04E54" w:rsidP="00C04E54">
      <w:pPr>
        <w:numPr>
          <w:ilvl w:val="0"/>
          <w:numId w:val="11"/>
        </w:numPr>
        <w:autoSpaceDE w:val="0"/>
        <w:autoSpaceDN w:val="0"/>
        <w:adjustRightInd w:val="0"/>
        <w:spacing w:line="240" w:lineRule="atLeast"/>
        <w:ind w:left="1080"/>
        <w:rPr>
          <w:rFonts w:ascii="Times New Roman" w:hAnsi="Times New Roman"/>
          <w:bCs/>
          <w:snapToGrid/>
          <w:sz w:val="22"/>
          <w:szCs w:val="22"/>
        </w:rPr>
      </w:pPr>
      <w:r w:rsidRPr="007703DD">
        <w:rPr>
          <w:rFonts w:ascii="Times New Roman" w:hAnsi="Times New Roman"/>
          <w:bCs/>
          <w:snapToGrid/>
          <w:sz w:val="22"/>
          <w:szCs w:val="22"/>
        </w:rPr>
        <w:t>Technical Committee Report</w:t>
      </w:r>
    </w:p>
    <w:p w14:paraId="722E4F82" w14:textId="75AD3219" w:rsidR="00C04E54" w:rsidRDefault="00C04E54" w:rsidP="00C04E54">
      <w:pPr>
        <w:numPr>
          <w:ilvl w:val="0"/>
          <w:numId w:val="11"/>
        </w:numPr>
        <w:autoSpaceDE w:val="0"/>
        <w:autoSpaceDN w:val="0"/>
        <w:adjustRightInd w:val="0"/>
        <w:spacing w:line="240" w:lineRule="atLeast"/>
        <w:ind w:left="1080"/>
        <w:rPr>
          <w:rFonts w:ascii="Times New Roman" w:hAnsi="Times New Roman"/>
          <w:bCs/>
          <w:snapToGrid/>
          <w:sz w:val="22"/>
          <w:szCs w:val="22"/>
        </w:rPr>
      </w:pPr>
      <w:r>
        <w:rPr>
          <w:rFonts w:ascii="Times New Roman" w:hAnsi="Times New Roman"/>
          <w:bCs/>
          <w:snapToGrid/>
          <w:sz w:val="22"/>
          <w:szCs w:val="22"/>
        </w:rPr>
        <w:t>CAPRAD Changes</w:t>
      </w:r>
    </w:p>
    <w:p w14:paraId="196228C8" w14:textId="77777777" w:rsidR="00C04E54" w:rsidRPr="007703DD" w:rsidRDefault="00C04E54" w:rsidP="00C04E54">
      <w:pPr>
        <w:numPr>
          <w:ilvl w:val="0"/>
          <w:numId w:val="11"/>
        </w:numPr>
        <w:autoSpaceDE w:val="0"/>
        <w:autoSpaceDN w:val="0"/>
        <w:adjustRightInd w:val="0"/>
        <w:spacing w:line="240" w:lineRule="atLeast"/>
        <w:ind w:left="1080"/>
        <w:rPr>
          <w:rFonts w:ascii="Times New Roman" w:hAnsi="Times New Roman"/>
          <w:bCs/>
          <w:snapToGrid/>
          <w:sz w:val="22"/>
          <w:szCs w:val="22"/>
        </w:rPr>
      </w:pPr>
      <w:r w:rsidRPr="007703DD">
        <w:rPr>
          <w:rFonts w:ascii="Times New Roman" w:hAnsi="Times New Roman"/>
          <w:bCs/>
          <w:snapToGrid/>
          <w:sz w:val="22"/>
          <w:szCs w:val="22"/>
        </w:rPr>
        <w:t>New Business</w:t>
      </w:r>
    </w:p>
    <w:p w14:paraId="65C35027" w14:textId="77777777" w:rsidR="00C04E54" w:rsidRPr="007703DD" w:rsidRDefault="00C04E54" w:rsidP="00C04E54">
      <w:pPr>
        <w:widowControl/>
        <w:autoSpaceDE w:val="0"/>
        <w:autoSpaceDN w:val="0"/>
        <w:adjustRightInd w:val="0"/>
        <w:spacing w:line="240" w:lineRule="atLeast"/>
        <w:ind w:left="1080"/>
        <w:rPr>
          <w:rFonts w:ascii="Arial" w:hAnsi="Arial" w:cs="Arial"/>
          <w:b/>
          <w:bCs/>
          <w:snapToGrid/>
          <w:color w:val="000000"/>
          <w:sz w:val="22"/>
          <w:szCs w:val="22"/>
        </w:rPr>
      </w:pPr>
    </w:p>
    <w:p w14:paraId="10E6DDA9" w14:textId="77777777" w:rsidR="00C04E54" w:rsidRPr="007703DD" w:rsidRDefault="00C04E54" w:rsidP="00C04E54">
      <w:pPr>
        <w:ind w:firstLine="720"/>
        <w:rPr>
          <w:rFonts w:ascii="Times New Roman" w:hAnsi="Times New Roman"/>
          <w:color w:val="000000"/>
          <w:sz w:val="22"/>
          <w:szCs w:val="22"/>
        </w:rPr>
      </w:pPr>
      <w:r w:rsidRPr="007703DD">
        <w:rPr>
          <w:rFonts w:ascii="Times New Roman" w:hAnsi="Times New Roman"/>
          <w:color w:val="000000"/>
          <w:sz w:val="22"/>
          <w:szCs w:val="22"/>
        </w:rPr>
        <w:t>Both of the Region 3 RPC meetings are open to the public.  All eligible public safety providers whose sole or principal purpose is to protect the safety of life, health, or property in Region 3 may utilize these frequencies.  It is essential that public safety agencies in all areas of government, including state, municipality, county, and Native American Tribal, and non-governmental organizations eligible under Sections 90.20 and 90.523 of the Commission’s rules, 47 C.F.R. §§ 90.20 and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03D248AE" w14:textId="77777777" w:rsidR="00C04E54" w:rsidRPr="007703DD" w:rsidRDefault="00C04E54" w:rsidP="00C04E54">
      <w:pPr>
        <w:ind w:firstLine="720"/>
        <w:rPr>
          <w:rFonts w:ascii="Times New Roman" w:hAnsi="Times New Roman"/>
          <w:color w:val="000000"/>
          <w:sz w:val="22"/>
          <w:szCs w:val="22"/>
        </w:rPr>
      </w:pPr>
    </w:p>
    <w:p w14:paraId="353AFC1A" w14:textId="77777777" w:rsidR="00C04E54" w:rsidRPr="007703DD" w:rsidRDefault="00C04E54" w:rsidP="00C04E54">
      <w:pPr>
        <w:ind w:firstLine="720"/>
        <w:rPr>
          <w:rFonts w:ascii="Times New Roman" w:hAnsi="Times New Roman"/>
          <w:color w:val="000000"/>
          <w:sz w:val="22"/>
          <w:szCs w:val="22"/>
        </w:rPr>
      </w:pPr>
      <w:r w:rsidRPr="007703DD">
        <w:rPr>
          <w:rFonts w:ascii="Times New Roman" w:hAnsi="Times New Roman"/>
          <w:color w:val="000000"/>
          <w:sz w:val="22"/>
          <w:szCs w:val="22"/>
        </w:rPr>
        <w:lastRenderedPageBreak/>
        <w:t>All interested parties wishing to participate in planning for the use of public safety spectrum in the 700 MHz and 800 MHz bands within Region 3 should plan to attend.  For further information, please contact:</w:t>
      </w:r>
    </w:p>
    <w:p w14:paraId="32E63076" w14:textId="77777777" w:rsidR="00C04E54" w:rsidRPr="007703DD" w:rsidRDefault="00C04E54" w:rsidP="00C04E54">
      <w:pPr>
        <w:ind w:firstLine="720"/>
        <w:rPr>
          <w:rFonts w:ascii="Times New Roman" w:hAnsi="Times New Roman"/>
          <w:color w:val="000000"/>
          <w:sz w:val="22"/>
          <w:szCs w:val="22"/>
        </w:rPr>
      </w:pPr>
    </w:p>
    <w:p w14:paraId="43DDEF7D" w14:textId="77777777" w:rsidR="00C04E54" w:rsidRPr="007703DD" w:rsidRDefault="00C04E54" w:rsidP="00C04E54">
      <w:pPr>
        <w:widowControl/>
        <w:ind w:left="720"/>
        <w:rPr>
          <w:rFonts w:ascii="Times New Roman" w:hAnsi="Times New Roman"/>
          <w:sz w:val="22"/>
          <w:szCs w:val="22"/>
        </w:rPr>
      </w:pPr>
      <w:r w:rsidRPr="007703DD">
        <w:rPr>
          <w:rFonts w:ascii="Times New Roman" w:hAnsi="Times New Roman"/>
          <w:sz w:val="22"/>
          <w:szCs w:val="22"/>
        </w:rPr>
        <w:t xml:space="preserve">Stuart Snow, Chair </w:t>
      </w:r>
      <w:r w:rsidRPr="007703DD">
        <w:rPr>
          <w:rFonts w:ascii="Times New Roman" w:hAnsi="Times New Roman"/>
          <w:sz w:val="22"/>
          <w:szCs w:val="22"/>
        </w:rPr>
        <w:br/>
        <w:t xml:space="preserve">Region 3 (Arizona) 800 MHz Arizona Regional Review Committee </w:t>
      </w:r>
      <w:r w:rsidRPr="007703DD">
        <w:rPr>
          <w:rFonts w:ascii="Times New Roman" w:hAnsi="Times New Roman"/>
          <w:sz w:val="22"/>
          <w:szCs w:val="22"/>
        </w:rPr>
        <w:br/>
        <w:t xml:space="preserve">Frequency Manager </w:t>
      </w:r>
      <w:r w:rsidRPr="007703DD">
        <w:rPr>
          <w:rFonts w:ascii="Times New Roman" w:hAnsi="Times New Roman"/>
          <w:sz w:val="22"/>
          <w:szCs w:val="22"/>
        </w:rPr>
        <w:br/>
        <w:t xml:space="preserve">City of Phoenix ITS Radio Services </w:t>
      </w:r>
      <w:r w:rsidRPr="007703DD">
        <w:rPr>
          <w:rFonts w:ascii="Times New Roman" w:hAnsi="Times New Roman"/>
          <w:sz w:val="22"/>
          <w:szCs w:val="22"/>
        </w:rPr>
        <w:br/>
        <w:t xml:space="preserve">2441 S. 22nd Avenue </w:t>
      </w:r>
      <w:r w:rsidRPr="007703DD">
        <w:rPr>
          <w:rFonts w:ascii="Times New Roman" w:hAnsi="Times New Roman"/>
          <w:sz w:val="22"/>
          <w:szCs w:val="22"/>
        </w:rPr>
        <w:br/>
        <w:t xml:space="preserve">Phoenix, Arizona 85009 </w:t>
      </w:r>
      <w:r w:rsidRPr="007703DD">
        <w:rPr>
          <w:rFonts w:ascii="Times New Roman" w:hAnsi="Times New Roman"/>
          <w:sz w:val="22"/>
          <w:szCs w:val="22"/>
        </w:rPr>
        <w:br/>
        <w:t xml:space="preserve">602-262-7034 </w:t>
      </w:r>
    </w:p>
    <w:p w14:paraId="34397955" w14:textId="19055759" w:rsidR="00C04E54" w:rsidRPr="007703DD" w:rsidRDefault="00C04E54" w:rsidP="00C04E54">
      <w:pPr>
        <w:widowControl/>
        <w:ind w:left="720"/>
        <w:rPr>
          <w:rFonts w:ascii="Times New Roman" w:hAnsi="Times New Roman"/>
          <w:sz w:val="22"/>
          <w:szCs w:val="22"/>
        </w:rPr>
      </w:pPr>
      <w:r w:rsidRPr="007703DD">
        <w:rPr>
          <w:rFonts w:ascii="Times New Roman" w:hAnsi="Times New Roman"/>
          <w:bCs/>
          <w:color w:val="000000"/>
          <w:sz w:val="22"/>
          <w:szCs w:val="22"/>
        </w:rPr>
        <w:t xml:space="preserve">Email: </w:t>
      </w:r>
      <w:r w:rsidRPr="007703DD">
        <w:rPr>
          <w:rFonts w:ascii="Times New Roman" w:hAnsi="Times New Roman"/>
          <w:b/>
          <w:bCs/>
          <w:color w:val="000000"/>
          <w:sz w:val="22"/>
          <w:szCs w:val="22"/>
        </w:rPr>
        <w:t xml:space="preserve"> </w:t>
      </w:r>
      <w:hyperlink r:id="rId14" w:history="1">
        <w:r w:rsidRPr="007703DD">
          <w:rPr>
            <w:rFonts w:ascii="Times New Roman" w:hAnsi="Times New Roman"/>
            <w:color w:val="0000FF"/>
            <w:sz w:val="22"/>
            <w:szCs w:val="22"/>
            <w:u w:val="single"/>
          </w:rPr>
          <w:t>stuart.snow@phoenix.gov</w:t>
        </w:r>
      </w:hyperlink>
      <w:r w:rsidRPr="007703DD">
        <w:rPr>
          <w:rFonts w:ascii="Times New Roman" w:hAnsi="Times New Roman"/>
          <w:sz w:val="22"/>
          <w:szCs w:val="22"/>
        </w:rPr>
        <w:br/>
      </w:r>
      <w:r w:rsidRPr="007703DD">
        <w:rPr>
          <w:rFonts w:ascii="Times New Roman" w:hAnsi="Times New Roman"/>
          <w:sz w:val="22"/>
          <w:szCs w:val="22"/>
        </w:rPr>
        <w:br/>
        <w:t xml:space="preserve">Randy Thompson, Chair </w:t>
      </w:r>
      <w:r w:rsidRPr="007703DD">
        <w:rPr>
          <w:rFonts w:ascii="Times New Roman" w:hAnsi="Times New Roman"/>
          <w:sz w:val="22"/>
          <w:szCs w:val="22"/>
        </w:rPr>
        <w:br/>
        <w:t xml:space="preserve">Region 3 (Arizona) 700 MHz Regional Planning Committee </w:t>
      </w:r>
      <w:r w:rsidRPr="007703DD">
        <w:rPr>
          <w:rFonts w:ascii="Times New Roman" w:hAnsi="Times New Roman"/>
          <w:sz w:val="22"/>
          <w:szCs w:val="22"/>
        </w:rPr>
        <w:br/>
        <w:t xml:space="preserve">Communications Administrator </w:t>
      </w:r>
      <w:r w:rsidRPr="007703DD">
        <w:rPr>
          <w:rFonts w:ascii="Times New Roman" w:hAnsi="Times New Roman"/>
          <w:sz w:val="22"/>
          <w:szCs w:val="22"/>
        </w:rPr>
        <w:br/>
        <w:t xml:space="preserve">City of Mesa Communications Department </w:t>
      </w:r>
      <w:r w:rsidRPr="007703DD">
        <w:rPr>
          <w:rFonts w:ascii="Times New Roman" w:hAnsi="Times New Roman"/>
          <w:sz w:val="22"/>
          <w:szCs w:val="22"/>
        </w:rPr>
        <w:br/>
        <w:t xml:space="preserve">161 E. Sixth Place </w:t>
      </w:r>
      <w:r w:rsidRPr="007703DD">
        <w:rPr>
          <w:rFonts w:ascii="Times New Roman" w:hAnsi="Times New Roman"/>
          <w:sz w:val="22"/>
          <w:szCs w:val="22"/>
        </w:rPr>
        <w:br/>
        <w:t xml:space="preserve">PO Box 1466 </w:t>
      </w:r>
      <w:r w:rsidRPr="007703DD">
        <w:rPr>
          <w:rFonts w:ascii="Times New Roman" w:hAnsi="Times New Roman"/>
          <w:sz w:val="22"/>
          <w:szCs w:val="22"/>
        </w:rPr>
        <w:br/>
        <w:t xml:space="preserve">Mesa, Arizona 85211 </w:t>
      </w:r>
      <w:r w:rsidRPr="007703DD">
        <w:rPr>
          <w:rFonts w:ascii="Times New Roman" w:hAnsi="Times New Roman"/>
          <w:sz w:val="22"/>
          <w:szCs w:val="22"/>
        </w:rPr>
        <w:br/>
        <w:t xml:space="preserve">602-644-3828 </w:t>
      </w:r>
    </w:p>
    <w:p w14:paraId="1BF09370" w14:textId="470E5E69" w:rsidR="00C04E54" w:rsidRPr="007703DD" w:rsidRDefault="00C04E54" w:rsidP="00C04E54">
      <w:pPr>
        <w:widowControl/>
        <w:ind w:left="720"/>
        <w:rPr>
          <w:rFonts w:ascii="Times New Roman" w:hAnsi="Times New Roman"/>
          <w:color w:val="0000FF"/>
          <w:sz w:val="22"/>
          <w:szCs w:val="22"/>
          <w:u w:val="single"/>
        </w:rPr>
      </w:pPr>
      <w:r w:rsidRPr="007703DD">
        <w:rPr>
          <w:rFonts w:ascii="Times New Roman" w:hAnsi="Times New Roman"/>
          <w:bCs/>
          <w:color w:val="000000"/>
          <w:sz w:val="22"/>
          <w:szCs w:val="22"/>
        </w:rPr>
        <w:t xml:space="preserve">Email: </w:t>
      </w:r>
      <w:r w:rsidRPr="007703DD">
        <w:rPr>
          <w:rFonts w:ascii="Times New Roman" w:hAnsi="Times New Roman"/>
          <w:b/>
          <w:bCs/>
          <w:color w:val="000000"/>
          <w:sz w:val="22"/>
          <w:szCs w:val="22"/>
        </w:rPr>
        <w:t xml:space="preserve"> </w:t>
      </w:r>
      <w:hyperlink r:id="rId15" w:history="1">
        <w:r w:rsidRPr="007703DD">
          <w:rPr>
            <w:rFonts w:ascii="Times New Roman" w:hAnsi="Times New Roman"/>
            <w:color w:val="0000FF"/>
            <w:sz w:val="22"/>
            <w:szCs w:val="22"/>
            <w:u w:val="single"/>
          </w:rPr>
          <w:t>Randy.Thompson@MesaAZ.Gov</w:t>
        </w:r>
      </w:hyperlink>
    </w:p>
    <w:p w14:paraId="7754F631" w14:textId="77777777" w:rsidR="00C04E54" w:rsidRDefault="00C04E54" w:rsidP="00C04E54">
      <w:pPr>
        <w:tabs>
          <w:tab w:val="left" w:pos="1800"/>
        </w:tabs>
        <w:ind w:left="720"/>
        <w:rPr>
          <w:rStyle w:val="Hyperlink"/>
          <w:rFonts w:ascii="Times New Roman" w:hAnsi="Times New Roman"/>
          <w:sz w:val="22"/>
          <w:szCs w:val="22"/>
        </w:rPr>
      </w:pPr>
    </w:p>
    <w:p w14:paraId="1175B316" w14:textId="77777777" w:rsidR="00C04E54" w:rsidRPr="00C35895" w:rsidRDefault="00C04E54" w:rsidP="00C04E54">
      <w:pPr>
        <w:tabs>
          <w:tab w:val="left" w:pos="1800"/>
        </w:tabs>
        <w:ind w:left="720"/>
        <w:rPr>
          <w:rStyle w:val="Hyperlink"/>
          <w:rFonts w:ascii="Times New Roman" w:hAnsi="Times New Roman"/>
          <w:color w:val="auto"/>
          <w:sz w:val="22"/>
          <w:szCs w:val="22"/>
          <w:u w:val="none"/>
        </w:rPr>
      </w:pPr>
    </w:p>
    <w:p w14:paraId="60CAA862" w14:textId="6B63FB14" w:rsidR="007B4537" w:rsidRPr="00E26B9C" w:rsidRDefault="00C04E54" w:rsidP="00C04E54">
      <w:pPr>
        <w:jc w:val="center"/>
        <w:rPr>
          <w:rFonts w:ascii="Times New Roman" w:hAnsi="Times New Roman"/>
          <w:sz w:val="22"/>
          <w:szCs w:val="22"/>
        </w:rPr>
      </w:pPr>
      <w:r w:rsidRPr="00DA6F81">
        <w:rPr>
          <w:rFonts w:ascii="Times New Roman" w:hAnsi="Times New Roman"/>
          <w:sz w:val="22"/>
          <w:szCs w:val="22"/>
        </w:rPr>
        <w:t>- FCC</w:t>
      </w:r>
    </w:p>
    <w:sectPr w:rsidR="007B4537" w:rsidRPr="00E26B9C" w:rsidSect="00E26B9C">
      <w:endnotePr>
        <w:numFmt w:val="decimal"/>
      </w:endnotePr>
      <w:type w:val="continuous"/>
      <w:pgSz w:w="12240" w:h="15840"/>
      <w:pgMar w:top="1440" w:right="1440" w:bottom="1008" w:left="1440" w:header="720" w:footer="100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0F80B" w14:textId="77777777" w:rsidR="00EB70B8" w:rsidRDefault="00EB70B8">
      <w:r>
        <w:separator/>
      </w:r>
    </w:p>
  </w:endnote>
  <w:endnote w:type="continuationSeparator" w:id="0">
    <w:p w14:paraId="75B66C73" w14:textId="77777777" w:rsidR="00EB70B8" w:rsidRDefault="00EB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EB70B8" w:rsidRDefault="00EB70B8"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EB70B8" w:rsidRDefault="00EB7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EB70B8" w:rsidRPr="006F63A0" w:rsidRDefault="00EB70B8"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AA65AC">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EB70B8" w:rsidRDefault="00EB70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EB946" w14:textId="77777777" w:rsidR="00A65577" w:rsidRDefault="00A65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22491" w14:textId="77777777" w:rsidR="00EB70B8" w:rsidRDefault="00EB70B8">
      <w:r>
        <w:separator/>
      </w:r>
    </w:p>
  </w:footnote>
  <w:footnote w:type="continuationSeparator" w:id="0">
    <w:p w14:paraId="512AAC07" w14:textId="77777777" w:rsidR="00EB70B8" w:rsidRDefault="00EB7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408A" w14:textId="77777777" w:rsidR="00A65577" w:rsidRDefault="00A65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FA1F" w14:textId="77777777" w:rsidR="00A65577" w:rsidRDefault="00A65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4CECCED1" w:rsidR="00EB70B8" w:rsidRPr="00804ED0" w:rsidRDefault="00EB70B8"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EB70B8" w:rsidRDefault="00EB70B8"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6B104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EB70B8" w:rsidRPr="00B530AC" w:rsidRDefault="00EB70B8" w:rsidP="0076498C">
                          <w:pPr>
                            <w:rPr>
                              <w:rFonts w:ascii="Arial" w:hAnsi="Arial"/>
                              <w:b/>
                              <w:sz w:val="22"/>
                              <w:szCs w:val="22"/>
                            </w:rPr>
                          </w:pPr>
                          <w:r w:rsidRPr="00B530AC">
                            <w:rPr>
                              <w:rFonts w:ascii="Arial" w:hAnsi="Arial"/>
                              <w:b/>
                              <w:sz w:val="22"/>
                              <w:szCs w:val="22"/>
                            </w:rPr>
                            <w:t>Federal Communications Commission</w:t>
                          </w:r>
                        </w:p>
                        <w:p w14:paraId="53614E39" w14:textId="77777777" w:rsidR="00EB70B8" w:rsidRPr="00B530AC" w:rsidRDefault="00EB70B8"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EB70B8" w:rsidRPr="00B530AC" w:rsidRDefault="00EB70B8"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EB70B8" w:rsidRPr="00B530AC" w:rsidRDefault="00EB70B8" w:rsidP="0076498C">
                    <w:pPr>
                      <w:rPr>
                        <w:rFonts w:ascii="Arial" w:hAnsi="Arial"/>
                        <w:b/>
                        <w:sz w:val="22"/>
                        <w:szCs w:val="22"/>
                      </w:rPr>
                    </w:pPr>
                    <w:r w:rsidRPr="00B530AC">
                      <w:rPr>
                        <w:rFonts w:ascii="Arial" w:hAnsi="Arial"/>
                        <w:b/>
                        <w:sz w:val="22"/>
                        <w:szCs w:val="22"/>
                      </w:rPr>
                      <w:t>Federal Communications Commission</w:t>
                    </w:r>
                  </w:p>
                  <w:p w14:paraId="53614E39" w14:textId="77777777" w:rsidR="00EB70B8" w:rsidRPr="00B530AC" w:rsidRDefault="00EB70B8"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EB70B8" w:rsidRPr="00B530AC" w:rsidRDefault="00EB70B8"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EB70B8" w:rsidRDefault="00EB70B8" w:rsidP="0076498C">
                          <w:pPr>
                            <w:spacing w:before="40"/>
                            <w:jc w:val="right"/>
                            <w:rPr>
                              <w:rFonts w:ascii="Arial" w:hAnsi="Arial"/>
                              <w:b/>
                              <w:sz w:val="16"/>
                            </w:rPr>
                          </w:pPr>
                          <w:r>
                            <w:rPr>
                              <w:rFonts w:ascii="Arial" w:hAnsi="Arial"/>
                              <w:b/>
                              <w:sz w:val="16"/>
                            </w:rPr>
                            <w:t>News Media Information 202 / 418-0500</w:t>
                          </w:r>
                        </w:p>
                        <w:p w14:paraId="72798515" w14:textId="77777777" w:rsidR="00EB70B8" w:rsidRDefault="00EB70B8"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EB70B8" w:rsidRDefault="00EB70B8" w:rsidP="0076498C">
                          <w:pPr>
                            <w:jc w:val="right"/>
                            <w:rPr>
                              <w:rFonts w:ascii="Arial" w:hAnsi="Arial"/>
                              <w:b/>
                              <w:sz w:val="16"/>
                            </w:rPr>
                          </w:pPr>
                          <w:r>
                            <w:rPr>
                              <w:rFonts w:ascii="Arial" w:hAnsi="Arial"/>
                              <w:b/>
                              <w:sz w:val="16"/>
                            </w:rPr>
                            <w:t>TTY: 1-888-835-5322</w:t>
                          </w:r>
                        </w:p>
                        <w:p w14:paraId="29BAF433" w14:textId="77777777" w:rsidR="00EB70B8" w:rsidRDefault="00EB70B8"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EB70B8" w:rsidRDefault="00EB70B8" w:rsidP="0076498C">
                    <w:pPr>
                      <w:spacing w:before="40"/>
                      <w:jc w:val="right"/>
                      <w:rPr>
                        <w:rFonts w:ascii="Arial" w:hAnsi="Arial"/>
                        <w:b/>
                        <w:sz w:val="16"/>
                      </w:rPr>
                    </w:pPr>
                    <w:r>
                      <w:rPr>
                        <w:rFonts w:ascii="Arial" w:hAnsi="Arial"/>
                        <w:b/>
                        <w:sz w:val="16"/>
                      </w:rPr>
                      <w:t>News Media Information 202 / 418-0500</w:t>
                    </w:r>
                  </w:p>
                  <w:p w14:paraId="72798515" w14:textId="77777777" w:rsidR="00EB70B8" w:rsidRDefault="00EB70B8"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EB70B8" w:rsidRDefault="00EB70B8" w:rsidP="0076498C">
                    <w:pPr>
                      <w:jc w:val="right"/>
                      <w:rPr>
                        <w:rFonts w:ascii="Arial" w:hAnsi="Arial"/>
                        <w:b/>
                        <w:sz w:val="16"/>
                      </w:rPr>
                    </w:pPr>
                    <w:r>
                      <w:rPr>
                        <w:rFonts w:ascii="Arial" w:hAnsi="Arial"/>
                        <w:b/>
                        <w:sz w:val="16"/>
                      </w:rPr>
                      <w:t>TTY: 1-888-835-5322</w:t>
                    </w:r>
                  </w:p>
                  <w:p w14:paraId="29BAF433" w14:textId="77777777" w:rsidR="00EB70B8" w:rsidRDefault="00EB70B8" w:rsidP="0076498C">
                    <w:pPr>
                      <w:jc w:val="right"/>
                    </w:pPr>
                  </w:p>
                </w:txbxContent>
              </v:textbox>
            </v:shape>
          </w:pict>
        </mc:Fallback>
      </mc:AlternateContent>
    </w:r>
  </w:p>
  <w:p w14:paraId="4246DF2A" w14:textId="77777777" w:rsidR="00EB70B8" w:rsidRDefault="00EB7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DB0"/>
    <w:multiLevelType w:val="hybridMultilevel"/>
    <w:tmpl w:val="F16E9790"/>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7C134F"/>
    <w:multiLevelType w:val="hybridMultilevel"/>
    <w:tmpl w:val="F238D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FA5F85"/>
    <w:multiLevelType w:val="hybridMultilevel"/>
    <w:tmpl w:val="BEDA428E"/>
    <w:lvl w:ilvl="0" w:tplc="C44889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1D4DD3"/>
    <w:multiLevelType w:val="hybridMultilevel"/>
    <w:tmpl w:val="54DA92A4"/>
    <w:lvl w:ilvl="0" w:tplc="91D4FA2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8506BC"/>
    <w:multiLevelType w:val="hybridMultilevel"/>
    <w:tmpl w:val="4E48851C"/>
    <w:lvl w:ilvl="0" w:tplc="3D6CB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31F37"/>
    <w:multiLevelType w:val="hybridMultilevel"/>
    <w:tmpl w:val="854E9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356805"/>
    <w:multiLevelType w:val="hybridMultilevel"/>
    <w:tmpl w:val="C52497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2B6DCF"/>
    <w:multiLevelType w:val="hybridMultilevel"/>
    <w:tmpl w:val="EBEA1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21D2C"/>
    <w:multiLevelType w:val="hybridMultilevel"/>
    <w:tmpl w:val="F9A0FE64"/>
    <w:lvl w:ilvl="0" w:tplc="86784C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1E227E"/>
    <w:multiLevelType w:val="hybridMultilevel"/>
    <w:tmpl w:val="B34A9740"/>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713E67"/>
    <w:multiLevelType w:val="hybridMultilevel"/>
    <w:tmpl w:val="0FC2C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86943"/>
    <w:multiLevelType w:val="hybridMultilevel"/>
    <w:tmpl w:val="84202904"/>
    <w:lvl w:ilvl="0" w:tplc="E5C40D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7F2CB9"/>
    <w:multiLevelType w:val="hybridMultilevel"/>
    <w:tmpl w:val="FC120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2741B8"/>
    <w:multiLevelType w:val="hybridMultilevel"/>
    <w:tmpl w:val="D2988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445857"/>
    <w:multiLevelType w:val="hybridMultilevel"/>
    <w:tmpl w:val="66E0294A"/>
    <w:lvl w:ilvl="0" w:tplc="D9E02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6922DA"/>
    <w:multiLevelType w:val="hybridMultilevel"/>
    <w:tmpl w:val="5D480B10"/>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56A96B4A"/>
    <w:multiLevelType w:val="hybridMultilevel"/>
    <w:tmpl w:val="177EA1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E0A7615"/>
    <w:multiLevelType w:val="hybridMultilevel"/>
    <w:tmpl w:val="BCD01846"/>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F0C2A80"/>
    <w:multiLevelType w:val="hybridMultilevel"/>
    <w:tmpl w:val="B306960A"/>
    <w:lvl w:ilvl="0" w:tplc="78E2D4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3550A23"/>
    <w:multiLevelType w:val="hybridMultilevel"/>
    <w:tmpl w:val="1E18B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D47CE6"/>
    <w:multiLevelType w:val="hybridMultilevel"/>
    <w:tmpl w:val="7D50D996"/>
    <w:lvl w:ilvl="0" w:tplc="6832BB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28137C"/>
    <w:multiLevelType w:val="hybridMultilevel"/>
    <w:tmpl w:val="4B488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297BF0"/>
    <w:multiLevelType w:val="hybridMultilevel"/>
    <w:tmpl w:val="CE3C49E6"/>
    <w:lvl w:ilvl="0" w:tplc="69A67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980E9D"/>
    <w:multiLevelType w:val="hybridMultilevel"/>
    <w:tmpl w:val="B11634F6"/>
    <w:lvl w:ilvl="0" w:tplc="91D4FA2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102D80"/>
    <w:multiLevelType w:val="hybridMultilevel"/>
    <w:tmpl w:val="8F8A0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3178B5"/>
    <w:multiLevelType w:val="hybridMultilevel"/>
    <w:tmpl w:val="DE8E872C"/>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20"/>
  </w:num>
  <w:num w:numId="3">
    <w:abstractNumId w:val="12"/>
  </w:num>
  <w:num w:numId="4">
    <w:abstractNumId w:val="35"/>
  </w:num>
  <w:num w:numId="5">
    <w:abstractNumId w:val="5"/>
  </w:num>
  <w:num w:numId="6">
    <w:abstractNumId w:val="22"/>
  </w:num>
  <w:num w:numId="7">
    <w:abstractNumId w:val="9"/>
  </w:num>
  <w:num w:numId="8">
    <w:abstractNumId w:val="4"/>
  </w:num>
  <w:num w:numId="9">
    <w:abstractNumId w:val="10"/>
  </w:num>
  <w:num w:numId="10">
    <w:abstractNumId w:val="18"/>
  </w:num>
  <w:num w:numId="11">
    <w:abstractNumId w:val="14"/>
  </w:num>
  <w:num w:numId="12">
    <w:abstractNumId w:val="27"/>
  </w:num>
  <w:num w:numId="13">
    <w:abstractNumId w:val="36"/>
  </w:num>
  <w:num w:numId="14">
    <w:abstractNumId w:val="32"/>
  </w:num>
  <w:num w:numId="15">
    <w:abstractNumId w:val="7"/>
  </w:num>
  <w:num w:numId="16">
    <w:abstractNumId w:val="3"/>
  </w:num>
  <w:num w:numId="17">
    <w:abstractNumId w:val="23"/>
  </w:num>
  <w:num w:numId="18">
    <w:abstractNumId w:val="19"/>
  </w:num>
  <w:num w:numId="19">
    <w:abstractNumId w:val="15"/>
  </w:num>
  <w:num w:numId="20">
    <w:abstractNumId w:val="33"/>
  </w:num>
  <w:num w:numId="21">
    <w:abstractNumId w:val="37"/>
  </w:num>
  <w:num w:numId="22">
    <w:abstractNumId w:val="31"/>
  </w:num>
  <w:num w:numId="23">
    <w:abstractNumId w:val="11"/>
  </w:num>
  <w:num w:numId="24">
    <w:abstractNumId w:val="1"/>
  </w:num>
  <w:num w:numId="25">
    <w:abstractNumId w:val="28"/>
  </w:num>
  <w:num w:numId="26">
    <w:abstractNumId w:val="2"/>
  </w:num>
  <w:num w:numId="27">
    <w:abstractNumId w:val="26"/>
  </w:num>
  <w:num w:numId="28">
    <w:abstractNumId w:val="6"/>
  </w:num>
  <w:num w:numId="29">
    <w:abstractNumId w:val="30"/>
  </w:num>
  <w:num w:numId="30">
    <w:abstractNumId w:val="34"/>
  </w:num>
  <w:num w:numId="31">
    <w:abstractNumId w:val="16"/>
  </w:num>
  <w:num w:numId="32">
    <w:abstractNumId w:val="24"/>
  </w:num>
  <w:num w:numId="33">
    <w:abstractNumId w:val="13"/>
  </w:num>
  <w:num w:numId="34">
    <w:abstractNumId w:val="8"/>
  </w:num>
  <w:num w:numId="35">
    <w:abstractNumId w:val="17"/>
  </w:num>
  <w:num w:numId="36">
    <w:abstractNumId w:val="0"/>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B0F7B"/>
    <w:rsid w:val="000B2568"/>
    <w:rsid w:val="000C12B4"/>
    <w:rsid w:val="000D3793"/>
    <w:rsid w:val="000D38B1"/>
    <w:rsid w:val="000D78DF"/>
    <w:rsid w:val="000F1DFF"/>
    <w:rsid w:val="001122DD"/>
    <w:rsid w:val="001123C2"/>
    <w:rsid w:val="00114446"/>
    <w:rsid w:val="00115300"/>
    <w:rsid w:val="00115636"/>
    <w:rsid w:val="001242AB"/>
    <w:rsid w:val="00124444"/>
    <w:rsid w:val="00133583"/>
    <w:rsid w:val="001423B0"/>
    <w:rsid w:val="001449FE"/>
    <w:rsid w:val="00146E78"/>
    <w:rsid w:val="00147A2D"/>
    <w:rsid w:val="0016490C"/>
    <w:rsid w:val="00166803"/>
    <w:rsid w:val="00167B07"/>
    <w:rsid w:val="00176C1A"/>
    <w:rsid w:val="00181081"/>
    <w:rsid w:val="00183099"/>
    <w:rsid w:val="00186CC7"/>
    <w:rsid w:val="00193296"/>
    <w:rsid w:val="001A0238"/>
    <w:rsid w:val="001A0405"/>
    <w:rsid w:val="001C4172"/>
    <w:rsid w:val="001E2595"/>
    <w:rsid w:val="001E5EFD"/>
    <w:rsid w:val="001F2705"/>
    <w:rsid w:val="00206DFD"/>
    <w:rsid w:val="00211A5D"/>
    <w:rsid w:val="00212D5C"/>
    <w:rsid w:val="002249E4"/>
    <w:rsid w:val="0025323E"/>
    <w:rsid w:val="002735B6"/>
    <w:rsid w:val="00275656"/>
    <w:rsid w:val="00277763"/>
    <w:rsid w:val="002876D4"/>
    <w:rsid w:val="002C1A46"/>
    <w:rsid w:val="002D44A4"/>
    <w:rsid w:val="002E512D"/>
    <w:rsid w:val="002F19B4"/>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CE6"/>
    <w:rsid w:val="00394E2F"/>
    <w:rsid w:val="00395A16"/>
    <w:rsid w:val="00396649"/>
    <w:rsid w:val="003A713F"/>
    <w:rsid w:val="003B051A"/>
    <w:rsid w:val="003C175A"/>
    <w:rsid w:val="003D26F4"/>
    <w:rsid w:val="003D45CF"/>
    <w:rsid w:val="003E331A"/>
    <w:rsid w:val="003E3F16"/>
    <w:rsid w:val="004150A3"/>
    <w:rsid w:val="00432C01"/>
    <w:rsid w:val="00441F46"/>
    <w:rsid w:val="00447E7F"/>
    <w:rsid w:val="00454CCE"/>
    <w:rsid w:val="00460AA5"/>
    <w:rsid w:val="00465D3D"/>
    <w:rsid w:val="00482826"/>
    <w:rsid w:val="004A6BCC"/>
    <w:rsid w:val="004A6F86"/>
    <w:rsid w:val="004B619A"/>
    <w:rsid w:val="004B67EA"/>
    <w:rsid w:val="004C7ECE"/>
    <w:rsid w:val="004D3DBD"/>
    <w:rsid w:val="004D76B0"/>
    <w:rsid w:val="004E1950"/>
    <w:rsid w:val="0050015E"/>
    <w:rsid w:val="0050620B"/>
    <w:rsid w:val="00514934"/>
    <w:rsid w:val="00517B76"/>
    <w:rsid w:val="005211C9"/>
    <w:rsid w:val="00533CC9"/>
    <w:rsid w:val="0054005D"/>
    <w:rsid w:val="005419E3"/>
    <w:rsid w:val="00543AF9"/>
    <w:rsid w:val="00556C20"/>
    <w:rsid w:val="00566BD7"/>
    <w:rsid w:val="005721A5"/>
    <w:rsid w:val="00577827"/>
    <w:rsid w:val="00597711"/>
    <w:rsid w:val="005A2FEB"/>
    <w:rsid w:val="005A6866"/>
    <w:rsid w:val="005B151C"/>
    <w:rsid w:val="005B2487"/>
    <w:rsid w:val="005B4195"/>
    <w:rsid w:val="005C2359"/>
    <w:rsid w:val="005D304D"/>
    <w:rsid w:val="005D6FF4"/>
    <w:rsid w:val="005F350B"/>
    <w:rsid w:val="005F452D"/>
    <w:rsid w:val="00622831"/>
    <w:rsid w:val="006248D2"/>
    <w:rsid w:val="006419B8"/>
    <w:rsid w:val="00647649"/>
    <w:rsid w:val="00652F38"/>
    <w:rsid w:val="00653B22"/>
    <w:rsid w:val="00655A4F"/>
    <w:rsid w:val="00671890"/>
    <w:rsid w:val="0067451F"/>
    <w:rsid w:val="006818F1"/>
    <w:rsid w:val="00683C51"/>
    <w:rsid w:val="00694D11"/>
    <w:rsid w:val="00696BE3"/>
    <w:rsid w:val="006B5CBC"/>
    <w:rsid w:val="006B6420"/>
    <w:rsid w:val="006F486B"/>
    <w:rsid w:val="006F687C"/>
    <w:rsid w:val="00701A97"/>
    <w:rsid w:val="00701BF6"/>
    <w:rsid w:val="00715B52"/>
    <w:rsid w:val="00732441"/>
    <w:rsid w:val="00737F11"/>
    <w:rsid w:val="0074223F"/>
    <w:rsid w:val="007509C6"/>
    <w:rsid w:val="00751524"/>
    <w:rsid w:val="007632ED"/>
    <w:rsid w:val="0076498C"/>
    <w:rsid w:val="007703DD"/>
    <w:rsid w:val="00782647"/>
    <w:rsid w:val="007B2B97"/>
    <w:rsid w:val="007B4537"/>
    <w:rsid w:val="007C0579"/>
    <w:rsid w:val="007C32B8"/>
    <w:rsid w:val="007C574A"/>
    <w:rsid w:val="007D1245"/>
    <w:rsid w:val="007E264B"/>
    <w:rsid w:val="00801D78"/>
    <w:rsid w:val="0081016B"/>
    <w:rsid w:val="008207E2"/>
    <w:rsid w:val="00821873"/>
    <w:rsid w:val="0082433C"/>
    <w:rsid w:val="00840A0C"/>
    <w:rsid w:val="00847C32"/>
    <w:rsid w:val="00854ECA"/>
    <w:rsid w:val="00855FD1"/>
    <w:rsid w:val="0087091E"/>
    <w:rsid w:val="008724E0"/>
    <w:rsid w:val="00876E55"/>
    <w:rsid w:val="008878BA"/>
    <w:rsid w:val="008A7052"/>
    <w:rsid w:val="008B54AA"/>
    <w:rsid w:val="008C305A"/>
    <w:rsid w:val="008C33B9"/>
    <w:rsid w:val="008C6C46"/>
    <w:rsid w:val="008E4225"/>
    <w:rsid w:val="008F11D6"/>
    <w:rsid w:val="008F3B76"/>
    <w:rsid w:val="00904C49"/>
    <w:rsid w:val="009247E2"/>
    <w:rsid w:val="009278FF"/>
    <w:rsid w:val="00933292"/>
    <w:rsid w:val="00961500"/>
    <w:rsid w:val="00971333"/>
    <w:rsid w:val="009830B5"/>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5548B"/>
    <w:rsid w:val="00A65577"/>
    <w:rsid w:val="00A70619"/>
    <w:rsid w:val="00A75F8F"/>
    <w:rsid w:val="00A76984"/>
    <w:rsid w:val="00AA4DEA"/>
    <w:rsid w:val="00AA65AC"/>
    <w:rsid w:val="00AB2D69"/>
    <w:rsid w:val="00AB70C0"/>
    <w:rsid w:val="00AC7AD9"/>
    <w:rsid w:val="00AE6939"/>
    <w:rsid w:val="00B053DC"/>
    <w:rsid w:val="00B129F3"/>
    <w:rsid w:val="00B267B3"/>
    <w:rsid w:val="00B32EAD"/>
    <w:rsid w:val="00B34983"/>
    <w:rsid w:val="00B364BC"/>
    <w:rsid w:val="00B40131"/>
    <w:rsid w:val="00B42D58"/>
    <w:rsid w:val="00B4458A"/>
    <w:rsid w:val="00B505DB"/>
    <w:rsid w:val="00B50A3D"/>
    <w:rsid w:val="00B530AC"/>
    <w:rsid w:val="00B61A14"/>
    <w:rsid w:val="00B63E55"/>
    <w:rsid w:val="00B720C3"/>
    <w:rsid w:val="00B80472"/>
    <w:rsid w:val="00B8220B"/>
    <w:rsid w:val="00B824E5"/>
    <w:rsid w:val="00BA16CB"/>
    <w:rsid w:val="00BD67DE"/>
    <w:rsid w:val="00BE131B"/>
    <w:rsid w:val="00BF5D09"/>
    <w:rsid w:val="00C04E54"/>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37E8D"/>
    <w:rsid w:val="00D40471"/>
    <w:rsid w:val="00D43D6C"/>
    <w:rsid w:val="00D460FC"/>
    <w:rsid w:val="00D50084"/>
    <w:rsid w:val="00D54CDC"/>
    <w:rsid w:val="00D9182D"/>
    <w:rsid w:val="00DA6F81"/>
    <w:rsid w:val="00DB22A4"/>
    <w:rsid w:val="00DB4B04"/>
    <w:rsid w:val="00DC7691"/>
    <w:rsid w:val="00DD534C"/>
    <w:rsid w:val="00DD541F"/>
    <w:rsid w:val="00DD5C21"/>
    <w:rsid w:val="00DD613F"/>
    <w:rsid w:val="00DE18B1"/>
    <w:rsid w:val="00DE725F"/>
    <w:rsid w:val="00DF526B"/>
    <w:rsid w:val="00E03031"/>
    <w:rsid w:val="00E06A0D"/>
    <w:rsid w:val="00E17F24"/>
    <w:rsid w:val="00E20B3A"/>
    <w:rsid w:val="00E24DFC"/>
    <w:rsid w:val="00E25502"/>
    <w:rsid w:val="00E26B9C"/>
    <w:rsid w:val="00E451BF"/>
    <w:rsid w:val="00E45DC3"/>
    <w:rsid w:val="00E538D6"/>
    <w:rsid w:val="00E550DA"/>
    <w:rsid w:val="00E56BD4"/>
    <w:rsid w:val="00E705D5"/>
    <w:rsid w:val="00E7325A"/>
    <w:rsid w:val="00E800F0"/>
    <w:rsid w:val="00EB2215"/>
    <w:rsid w:val="00EB70B8"/>
    <w:rsid w:val="00EB7345"/>
    <w:rsid w:val="00EE01BD"/>
    <w:rsid w:val="00EE44B6"/>
    <w:rsid w:val="00EE76EC"/>
    <w:rsid w:val="00EF6206"/>
    <w:rsid w:val="00F01166"/>
    <w:rsid w:val="00F04E32"/>
    <w:rsid w:val="00F06CB1"/>
    <w:rsid w:val="00F26626"/>
    <w:rsid w:val="00F272FC"/>
    <w:rsid w:val="00F30C2D"/>
    <w:rsid w:val="00F31994"/>
    <w:rsid w:val="00F41561"/>
    <w:rsid w:val="00F505D4"/>
    <w:rsid w:val="00F53410"/>
    <w:rsid w:val="00F55C70"/>
    <w:rsid w:val="00F57CD4"/>
    <w:rsid w:val="00F8438B"/>
    <w:rsid w:val="00F92572"/>
    <w:rsid w:val="00FA3D94"/>
    <w:rsid w:val="00FB2073"/>
    <w:rsid w:val="00FB6432"/>
    <w:rsid w:val="00FC17E7"/>
    <w:rsid w:val="00FC64E6"/>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766848781">
      <w:bodyDiv w:val="1"/>
      <w:marLeft w:val="0"/>
      <w:marRight w:val="0"/>
      <w:marTop w:val="0"/>
      <w:marBottom w:val="0"/>
      <w:divBdr>
        <w:top w:val="none" w:sz="0" w:space="0" w:color="auto"/>
        <w:left w:val="none" w:sz="0" w:space="0" w:color="auto"/>
        <w:bottom w:val="none" w:sz="0" w:space="0" w:color="auto"/>
        <w:right w:val="none" w:sz="0" w:space="0" w:color="auto"/>
      </w:divBdr>
      <w:divsChild>
        <w:div w:id="518931035">
          <w:marLeft w:val="0"/>
          <w:marRight w:val="0"/>
          <w:marTop w:val="0"/>
          <w:marBottom w:val="0"/>
          <w:divBdr>
            <w:top w:val="none" w:sz="0" w:space="0" w:color="auto"/>
            <w:left w:val="single" w:sz="6" w:space="0" w:color="BBBBBB"/>
            <w:bottom w:val="single" w:sz="6" w:space="0" w:color="BBBBBB"/>
            <w:right w:val="single" w:sz="6" w:space="0" w:color="BBBBBB"/>
          </w:divBdr>
          <w:divsChild>
            <w:div w:id="1530146079">
              <w:marLeft w:val="0"/>
              <w:marRight w:val="0"/>
              <w:marTop w:val="0"/>
              <w:marBottom w:val="0"/>
              <w:divBdr>
                <w:top w:val="none" w:sz="0" w:space="0" w:color="auto"/>
                <w:left w:val="none" w:sz="0" w:space="0" w:color="auto"/>
                <w:bottom w:val="none" w:sz="0" w:space="0" w:color="auto"/>
                <w:right w:val="none" w:sz="0" w:space="0" w:color="auto"/>
              </w:divBdr>
              <w:divsChild>
                <w:div w:id="1364356746">
                  <w:marLeft w:val="0"/>
                  <w:marRight w:val="0"/>
                  <w:marTop w:val="0"/>
                  <w:marBottom w:val="0"/>
                  <w:divBdr>
                    <w:top w:val="none" w:sz="0" w:space="0" w:color="auto"/>
                    <w:left w:val="none" w:sz="0" w:space="0" w:color="auto"/>
                    <w:bottom w:val="none" w:sz="0" w:space="0" w:color="auto"/>
                    <w:right w:val="none" w:sz="0" w:space="0" w:color="auto"/>
                  </w:divBdr>
                  <w:divsChild>
                    <w:div w:id="456949040">
                      <w:marLeft w:val="0"/>
                      <w:marRight w:val="0"/>
                      <w:marTop w:val="0"/>
                      <w:marBottom w:val="0"/>
                      <w:divBdr>
                        <w:top w:val="none" w:sz="0" w:space="0" w:color="auto"/>
                        <w:left w:val="none" w:sz="0" w:space="0" w:color="auto"/>
                        <w:bottom w:val="none" w:sz="0" w:space="0" w:color="auto"/>
                        <w:right w:val="none" w:sz="0" w:space="0" w:color="auto"/>
                      </w:divBdr>
                      <w:divsChild>
                        <w:div w:id="46035770">
                          <w:marLeft w:val="0"/>
                          <w:marRight w:val="0"/>
                          <w:marTop w:val="0"/>
                          <w:marBottom w:val="0"/>
                          <w:divBdr>
                            <w:top w:val="none" w:sz="0" w:space="0" w:color="auto"/>
                            <w:left w:val="none" w:sz="0" w:space="0" w:color="auto"/>
                            <w:bottom w:val="none" w:sz="0" w:space="0" w:color="auto"/>
                            <w:right w:val="none" w:sz="0" w:space="0" w:color="auto"/>
                          </w:divBdr>
                          <w:divsChild>
                            <w:div w:id="593132636">
                              <w:marLeft w:val="0"/>
                              <w:marRight w:val="0"/>
                              <w:marTop w:val="0"/>
                              <w:marBottom w:val="0"/>
                              <w:divBdr>
                                <w:top w:val="none" w:sz="0" w:space="0" w:color="auto"/>
                                <w:left w:val="none" w:sz="0" w:space="0" w:color="auto"/>
                                <w:bottom w:val="none" w:sz="0" w:space="0" w:color="auto"/>
                                <w:right w:val="none" w:sz="0" w:space="0" w:color="auto"/>
                              </w:divBdr>
                              <w:divsChild>
                                <w:div w:id="1889222574">
                                  <w:marLeft w:val="0"/>
                                  <w:marRight w:val="0"/>
                                  <w:marTop w:val="0"/>
                                  <w:marBottom w:val="0"/>
                                  <w:divBdr>
                                    <w:top w:val="none" w:sz="0" w:space="0" w:color="auto"/>
                                    <w:left w:val="none" w:sz="0" w:space="0" w:color="auto"/>
                                    <w:bottom w:val="none" w:sz="0" w:space="0" w:color="auto"/>
                                    <w:right w:val="none" w:sz="0" w:space="0" w:color="auto"/>
                                  </w:divBdr>
                                  <w:divsChild>
                                    <w:div w:id="1637419201">
                                      <w:marLeft w:val="0"/>
                                      <w:marRight w:val="0"/>
                                      <w:marTop w:val="0"/>
                                      <w:marBottom w:val="0"/>
                                      <w:divBdr>
                                        <w:top w:val="none" w:sz="0" w:space="0" w:color="auto"/>
                                        <w:left w:val="none" w:sz="0" w:space="0" w:color="auto"/>
                                        <w:bottom w:val="none" w:sz="0" w:space="0" w:color="auto"/>
                                        <w:right w:val="none" w:sz="0" w:space="0" w:color="auto"/>
                                      </w:divBdr>
                                      <w:divsChild>
                                        <w:div w:id="1327783651">
                                          <w:marLeft w:val="1200"/>
                                          <w:marRight w:val="1200"/>
                                          <w:marTop w:val="0"/>
                                          <w:marBottom w:val="0"/>
                                          <w:divBdr>
                                            <w:top w:val="none" w:sz="0" w:space="0" w:color="auto"/>
                                            <w:left w:val="none" w:sz="0" w:space="0" w:color="auto"/>
                                            <w:bottom w:val="none" w:sz="0" w:space="0" w:color="auto"/>
                                            <w:right w:val="none" w:sz="0" w:space="0" w:color="auto"/>
                                          </w:divBdr>
                                          <w:divsChild>
                                            <w:div w:id="184757944">
                                              <w:marLeft w:val="0"/>
                                              <w:marRight w:val="0"/>
                                              <w:marTop w:val="0"/>
                                              <w:marBottom w:val="0"/>
                                              <w:divBdr>
                                                <w:top w:val="none" w:sz="0" w:space="0" w:color="auto"/>
                                                <w:left w:val="none" w:sz="0" w:space="0" w:color="auto"/>
                                                <w:bottom w:val="none" w:sz="0" w:space="0" w:color="auto"/>
                                                <w:right w:val="none" w:sz="0" w:space="0" w:color="auto"/>
                                              </w:divBdr>
                                              <w:divsChild>
                                                <w:div w:id="675577471">
                                                  <w:marLeft w:val="0"/>
                                                  <w:marRight w:val="0"/>
                                                  <w:marTop w:val="0"/>
                                                  <w:marBottom w:val="0"/>
                                                  <w:divBdr>
                                                    <w:top w:val="none" w:sz="0" w:space="0" w:color="auto"/>
                                                    <w:left w:val="none" w:sz="0" w:space="0" w:color="auto"/>
                                                    <w:bottom w:val="none" w:sz="0" w:space="0" w:color="auto"/>
                                                    <w:right w:val="none" w:sz="0" w:space="0" w:color="auto"/>
                                                  </w:divBdr>
                                                  <w:divsChild>
                                                    <w:div w:id="1408260080">
                                                      <w:marLeft w:val="0"/>
                                                      <w:marRight w:val="0"/>
                                                      <w:marTop w:val="0"/>
                                                      <w:marBottom w:val="0"/>
                                                      <w:divBdr>
                                                        <w:top w:val="none" w:sz="0" w:space="0" w:color="auto"/>
                                                        <w:left w:val="none" w:sz="0" w:space="0" w:color="auto"/>
                                                        <w:bottom w:val="none" w:sz="0" w:space="0" w:color="auto"/>
                                                        <w:right w:val="none" w:sz="0" w:space="0" w:color="auto"/>
                                                      </w:divBdr>
                                                      <w:divsChild>
                                                        <w:div w:id="1445075915">
                                                          <w:marLeft w:val="0"/>
                                                          <w:marRight w:val="0"/>
                                                          <w:marTop w:val="0"/>
                                                          <w:marBottom w:val="0"/>
                                                          <w:divBdr>
                                                            <w:top w:val="none" w:sz="0" w:space="0" w:color="auto"/>
                                                            <w:left w:val="none" w:sz="0" w:space="0" w:color="auto"/>
                                                            <w:bottom w:val="none" w:sz="0" w:space="0" w:color="auto"/>
                                                            <w:right w:val="none" w:sz="0" w:space="0" w:color="auto"/>
                                                          </w:divBdr>
                                                          <w:divsChild>
                                                            <w:div w:id="1967470868">
                                                              <w:marLeft w:val="0"/>
                                                              <w:marRight w:val="0"/>
                                                              <w:marTop w:val="0"/>
                                                              <w:marBottom w:val="0"/>
                                                              <w:divBdr>
                                                                <w:top w:val="none" w:sz="0" w:space="0" w:color="auto"/>
                                                                <w:left w:val="none" w:sz="0" w:space="0" w:color="auto"/>
                                                                <w:bottom w:val="none" w:sz="0" w:space="0" w:color="auto"/>
                                                                <w:right w:val="none" w:sz="0" w:space="0" w:color="auto"/>
                                                              </w:divBdr>
                                                            </w:div>
                                                          </w:divsChild>
                                                        </w:div>
                                                        <w:div w:id="1636980701">
                                                          <w:marLeft w:val="0"/>
                                                          <w:marRight w:val="0"/>
                                                          <w:marTop w:val="0"/>
                                                          <w:marBottom w:val="0"/>
                                                          <w:divBdr>
                                                            <w:top w:val="none" w:sz="0" w:space="0" w:color="auto"/>
                                                            <w:left w:val="none" w:sz="0" w:space="0" w:color="auto"/>
                                                            <w:bottom w:val="none" w:sz="0" w:space="0" w:color="auto"/>
                                                            <w:right w:val="none" w:sz="0" w:space="0" w:color="auto"/>
                                                          </w:divBdr>
                                                          <w:divsChild>
                                                            <w:div w:id="1017124274">
                                                              <w:marLeft w:val="0"/>
                                                              <w:marRight w:val="0"/>
                                                              <w:marTop w:val="0"/>
                                                              <w:marBottom w:val="0"/>
                                                              <w:divBdr>
                                                                <w:top w:val="none" w:sz="0" w:space="0" w:color="auto"/>
                                                                <w:left w:val="none" w:sz="0" w:space="0" w:color="auto"/>
                                                                <w:bottom w:val="none" w:sz="0" w:space="0" w:color="auto"/>
                                                                <w:right w:val="none" w:sz="0" w:space="0" w:color="auto"/>
                                                              </w:divBdr>
                                                            </w:div>
                                                          </w:divsChild>
                                                        </w:div>
                                                        <w:div w:id="512231311">
                                                          <w:marLeft w:val="0"/>
                                                          <w:marRight w:val="0"/>
                                                          <w:marTop w:val="0"/>
                                                          <w:marBottom w:val="0"/>
                                                          <w:divBdr>
                                                            <w:top w:val="none" w:sz="0" w:space="0" w:color="auto"/>
                                                            <w:left w:val="none" w:sz="0" w:space="0" w:color="auto"/>
                                                            <w:bottom w:val="none" w:sz="0" w:space="0" w:color="auto"/>
                                                            <w:right w:val="none" w:sz="0" w:space="0" w:color="auto"/>
                                                          </w:divBdr>
                                                          <w:divsChild>
                                                            <w:div w:id="1462377705">
                                                              <w:marLeft w:val="0"/>
                                                              <w:marRight w:val="0"/>
                                                              <w:marTop w:val="0"/>
                                                              <w:marBottom w:val="0"/>
                                                              <w:divBdr>
                                                                <w:top w:val="none" w:sz="0" w:space="0" w:color="auto"/>
                                                                <w:left w:val="none" w:sz="0" w:space="0" w:color="auto"/>
                                                                <w:bottom w:val="none" w:sz="0" w:space="0" w:color="auto"/>
                                                                <w:right w:val="none" w:sz="0" w:space="0" w:color="auto"/>
                                                              </w:divBdr>
                                                            </w:div>
                                                          </w:divsChild>
                                                        </w:div>
                                                        <w:div w:id="10767073">
                                                          <w:marLeft w:val="0"/>
                                                          <w:marRight w:val="0"/>
                                                          <w:marTop w:val="0"/>
                                                          <w:marBottom w:val="0"/>
                                                          <w:divBdr>
                                                            <w:top w:val="none" w:sz="0" w:space="0" w:color="auto"/>
                                                            <w:left w:val="none" w:sz="0" w:space="0" w:color="auto"/>
                                                            <w:bottom w:val="none" w:sz="0" w:space="0" w:color="auto"/>
                                                            <w:right w:val="none" w:sz="0" w:space="0" w:color="auto"/>
                                                          </w:divBdr>
                                                          <w:divsChild>
                                                            <w:div w:id="1953128718">
                                                              <w:marLeft w:val="0"/>
                                                              <w:marRight w:val="0"/>
                                                              <w:marTop w:val="0"/>
                                                              <w:marBottom w:val="0"/>
                                                              <w:divBdr>
                                                                <w:top w:val="none" w:sz="0" w:space="0" w:color="auto"/>
                                                                <w:left w:val="none" w:sz="0" w:space="0" w:color="auto"/>
                                                                <w:bottom w:val="none" w:sz="0" w:space="0" w:color="auto"/>
                                                                <w:right w:val="none" w:sz="0" w:space="0" w:color="auto"/>
                                                              </w:divBdr>
                                                            </w:div>
                                                          </w:divsChild>
                                                        </w:div>
                                                        <w:div w:id="1273056453">
                                                          <w:marLeft w:val="0"/>
                                                          <w:marRight w:val="0"/>
                                                          <w:marTop w:val="0"/>
                                                          <w:marBottom w:val="0"/>
                                                          <w:divBdr>
                                                            <w:top w:val="none" w:sz="0" w:space="0" w:color="auto"/>
                                                            <w:left w:val="none" w:sz="0" w:space="0" w:color="auto"/>
                                                            <w:bottom w:val="none" w:sz="0" w:space="0" w:color="auto"/>
                                                            <w:right w:val="none" w:sz="0" w:space="0" w:color="auto"/>
                                                          </w:divBdr>
                                                          <w:divsChild>
                                                            <w:div w:id="7996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944639">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 w:id="2021814567">
      <w:bodyDiv w:val="1"/>
      <w:marLeft w:val="0"/>
      <w:marRight w:val="0"/>
      <w:marTop w:val="0"/>
      <w:marBottom w:val="0"/>
      <w:divBdr>
        <w:top w:val="none" w:sz="0" w:space="0" w:color="auto"/>
        <w:left w:val="none" w:sz="0" w:space="0" w:color="auto"/>
        <w:bottom w:val="none" w:sz="0" w:space="0" w:color="auto"/>
        <w:right w:val="none" w:sz="0" w:space="0" w:color="auto"/>
      </w:divBdr>
      <w:divsChild>
        <w:div w:id="679312519">
          <w:marLeft w:val="0"/>
          <w:marRight w:val="0"/>
          <w:marTop w:val="0"/>
          <w:marBottom w:val="0"/>
          <w:divBdr>
            <w:top w:val="none" w:sz="0" w:space="0" w:color="auto"/>
            <w:left w:val="single" w:sz="6" w:space="0" w:color="BBBBBB"/>
            <w:bottom w:val="single" w:sz="6" w:space="0" w:color="BBBBBB"/>
            <w:right w:val="single" w:sz="6" w:space="0" w:color="BBBBBB"/>
          </w:divBdr>
          <w:divsChild>
            <w:div w:id="1218589334">
              <w:marLeft w:val="0"/>
              <w:marRight w:val="0"/>
              <w:marTop w:val="0"/>
              <w:marBottom w:val="0"/>
              <w:divBdr>
                <w:top w:val="none" w:sz="0" w:space="0" w:color="auto"/>
                <w:left w:val="none" w:sz="0" w:space="0" w:color="auto"/>
                <w:bottom w:val="none" w:sz="0" w:space="0" w:color="auto"/>
                <w:right w:val="none" w:sz="0" w:space="0" w:color="auto"/>
              </w:divBdr>
              <w:divsChild>
                <w:div w:id="639116149">
                  <w:marLeft w:val="0"/>
                  <w:marRight w:val="0"/>
                  <w:marTop w:val="0"/>
                  <w:marBottom w:val="0"/>
                  <w:divBdr>
                    <w:top w:val="none" w:sz="0" w:space="0" w:color="auto"/>
                    <w:left w:val="none" w:sz="0" w:space="0" w:color="auto"/>
                    <w:bottom w:val="none" w:sz="0" w:space="0" w:color="auto"/>
                    <w:right w:val="none" w:sz="0" w:space="0" w:color="auto"/>
                  </w:divBdr>
                  <w:divsChild>
                    <w:div w:id="1434859288">
                      <w:marLeft w:val="0"/>
                      <w:marRight w:val="0"/>
                      <w:marTop w:val="0"/>
                      <w:marBottom w:val="0"/>
                      <w:divBdr>
                        <w:top w:val="none" w:sz="0" w:space="0" w:color="auto"/>
                        <w:left w:val="none" w:sz="0" w:space="0" w:color="auto"/>
                        <w:bottom w:val="none" w:sz="0" w:space="0" w:color="auto"/>
                        <w:right w:val="none" w:sz="0" w:space="0" w:color="auto"/>
                      </w:divBdr>
                      <w:divsChild>
                        <w:div w:id="616109990">
                          <w:marLeft w:val="0"/>
                          <w:marRight w:val="0"/>
                          <w:marTop w:val="0"/>
                          <w:marBottom w:val="0"/>
                          <w:divBdr>
                            <w:top w:val="none" w:sz="0" w:space="0" w:color="auto"/>
                            <w:left w:val="none" w:sz="0" w:space="0" w:color="auto"/>
                            <w:bottom w:val="none" w:sz="0" w:space="0" w:color="auto"/>
                            <w:right w:val="none" w:sz="0" w:space="0" w:color="auto"/>
                          </w:divBdr>
                          <w:divsChild>
                            <w:div w:id="176969315">
                              <w:marLeft w:val="0"/>
                              <w:marRight w:val="0"/>
                              <w:marTop w:val="0"/>
                              <w:marBottom w:val="0"/>
                              <w:divBdr>
                                <w:top w:val="none" w:sz="0" w:space="0" w:color="auto"/>
                                <w:left w:val="none" w:sz="0" w:space="0" w:color="auto"/>
                                <w:bottom w:val="none" w:sz="0" w:space="0" w:color="auto"/>
                                <w:right w:val="none" w:sz="0" w:space="0" w:color="auto"/>
                              </w:divBdr>
                              <w:divsChild>
                                <w:div w:id="200169598">
                                  <w:marLeft w:val="0"/>
                                  <w:marRight w:val="0"/>
                                  <w:marTop w:val="0"/>
                                  <w:marBottom w:val="0"/>
                                  <w:divBdr>
                                    <w:top w:val="none" w:sz="0" w:space="0" w:color="auto"/>
                                    <w:left w:val="none" w:sz="0" w:space="0" w:color="auto"/>
                                    <w:bottom w:val="none" w:sz="0" w:space="0" w:color="auto"/>
                                    <w:right w:val="none" w:sz="0" w:space="0" w:color="auto"/>
                                  </w:divBdr>
                                  <w:divsChild>
                                    <w:div w:id="754135224">
                                      <w:marLeft w:val="0"/>
                                      <w:marRight w:val="0"/>
                                      <w:marTop w:val="0"/>
                                      <w:marBottom w:val="0"/>
                                      <w:divBdr>
                                        <w:top w:val="none" w:sz="0" w:space="0" w:color="auto"/>
                                        <w:left w:val="none" w:sz="0" w:space="0" w:color="auto"/>
                                        <w:bottom w:val="none" w:sz="0" w:space="0" w:color="auto"/>
                                        <w:right w:val="none" w:sz="0" w:space="0" w:color="auto"/>
                                      </w:divBdr>
                                      <w:divsChild>
                                        <w:div w:id="76098531">
                                          <w:marLeft w:val="1200"/>
                                          <w:marRight w:val="1200"/>
                                          <w:marTop w:val="0"/>
                                          <w:marBottom w:val="0"/>
                                          <w:divBdr>
                                            <w:top w:val="none" w:sz="0" w:space="0" w:color="auto"/>
                                            <w:left w:val="none" w:sz="0" w:space="0" w:color="auto"/>
                                            <w:bottom w:val="none" w:sz="0" w:space="0" w:color="auto"/>
                                            <w:right w:val="none" w:sz="0" w:space="0" w:color="auto"/>
                                          </w:divBdr>
                                          <w:divsChild>
                                            <w:div w:id="1823354233">
                                              <w:marLeft w:val="0"/>
                                              <w:marRight w:val="0"/>
                                              <w:marTop w:val="0"/>
                                              <w:marBottom w:val="0"/>
                                              <w:divBdr>
                                                <w:top w:val="none" w:sz="0" w:space="0" w:color="auto"/>
                                                <w:left w:val="none" w:sz="0" w:space="0" w:color="auto"/>
                                                <w:bottom w:val="none" w:sz="0" w:space="0" w:color="auto"/>
                                                <w:right w:val="none" w:sz="0" w:space="0" w:color="auto"/>
                                              </w:divBdr>
                                              <w:divsChild>
                                                <w:div w:id="1334842425">
                                                  <w:marLeft w:val="0"/>
                                                  <w:marRight w:val="0"/>
                                                  <w:marTop w:val="0"/>
                                                  <w:marBottom w:val="0"/>
                                                  <w:divBdr>
                                                    <w:top w:val="none" w:sz="0" w:space="0" w:color="auto"/>
                                                    <w:left w:val="none" w:sz="0" w:space="0" w:color="auto"/>
                                                    <w:bottom w:val="none" w:sz="0" w:space="0" w:color="auto"/>
                                                    <w:right w:val="none" w:sz="0" w:space="0" w:color="auto"/>
                                                  </w:divBdr>
                                                  <w:divsChild>
                                                    <w:div w:id="1482582092">
                                                      <w:marLeft w:val="0"/>
                                                      <w:marRight w:val="0"/>
                                                      <w:marTop w:val="0"/>
                                                      <w:marBottom w:val="0"/>
                                                      <w:divBdr>
                                                        <w:top w:val="none" w:sz="0" w:space="0" w:color="auto"/>
                                                        <w:left w:val="none" w:sz="0" w:space="0" w:color="auto"/>
                                                        <w:bottom w:val="none" w:sz="0" w:space="0" w:color="auto"/>
                                                        <w:right w:val="none" w:sz="0" w:space="0" w:color="auto"/>
                                                      </w:divBdr>
                                                      <w:divsChild>
                                                        <w:div w:id="85880518">
                                                          <w:marLeft w:val="0"/>
                                                          <w:marRight w:val="0"/>
                                                          <w:marTop w:val="0"/>
                                                          <w:marBottom w:val="0"/>
                                                          <w:divBdr>
                                                            <w:top w:val="none" w:sz="0" w:space="0" w:color="auto"/>
                                                            <w:left w:val="none" w:sz="0" w:space="0" w:color="auto"/>
                                                            <w:bottom w:val="none" w:sz="0" w:space="0" w:color="auto"/>
                                                            <w:right w:val="none" w:sz="0" w:space="0" w:color="auto"/>
                                                          </w:divBdr>
                                                          <w:divsChild>
                                                            <w:div w:id="1619529098">
                                                              <w:marLeft w:val="0"/>
                                                              <w:marRight w:val="0"/>
                                                              <w:marTop w:val="0"/>
                                                              <w:marBottom w:val="0"/>
                                                              <w:divBdr>
                                                                <w:top w:val="none" w:sz="0" w:space="0" w:color="auto"/>
                                                                <w:left w:val="none" w:sz="0" w:space="0" w:color="auto"/>
                                                                <w:bottom w:val="none" w:sz="0" w:space="0" w:color="auto"/>
                                                                <w:right w:val="none" w:sz="0" w:space="0" w:color="auto"/>
                                                              </w:divBdr>
                                                            </w:div>
                                                          </w:divsChild>
                                                        </w:div>
                                                        <w:div w:id="1470826263">
                                                          <w:marLeft w:val="0"/>
                                                          <w:marRight w:val="0"/>
                                                          <w:marTop w:val="0"/>
                                                          <w:marBottom w:val="0"/>
                                                          <w:divBdr>
                                                            <w:top w:val="none" w:sz="0" w:space="0" w:color="auto"/>
                                                            <w:left w:val="none" w:sz="0" w:space="0" w:color="auto"/>
                                                            <w:bottom w:val="none" w:sz="0" w:space="0" w:color="auto"/>
                                                            <w:right w:val="none" w:sz="0" w:space="0" w:color="auto"/>
                                                          </w:divBdr>
                                                          <w:divsChild>
                                                            <w:div w:id="1404838333">
                                                              <w:marLeft w:val="0"/>
                                                              <w:marRight w:val="0"/>
                                                              <w:marTop w:val="0"/>
                                                              <w:marBottom w:val="0"/>
                                                              <w:divBdr>
                                                                <w:top w:val="none" w:sz="0" w:space="0" w:color="auto"/>
                                                                <w:left w:val="none" w:sz="0" w:space="0" w:color="auto"/>
                                                                <w:bottom w:val="none" w:sz="0" w:space="0" w:color="auto"/>
                                                                <w:right w:val="none" w:sz="0" w:space="0" w:color="auto"/>
                                                              </w:divBdr>
                                                            </w:div>
                                                          </w:divsChild>
                                                        </w:div>
                                                        <w:div w:id="953050230">
                                                          <w:marLeft w:val="0"/>
                                                          <w:marRight w:val="0"/>
                                                          <w:marTop w:val="0"/>
                                                          <w:marBottom w:val="0"/>
                                                          <w:divBdr>
                                                            <w:top w:val="none" w:sz="0" w:space="0" w:color="auto"/>
                                                            <w:left w:val="none" w:sz="0" w:space="0" w:color="auto"/>
                                                            <w:bottom w:val="none" w:sz="0" w:space="0" w:color="auto"/>
                                                            <w:right w:val="none" w:sz="0" w:space="0" w:color="auto"/>
                                                          </w:divBdr>
                                                          <w:divsChild>
                                                            <w:div w:id="2083402206">
                                                              <w:marLeft w:val="0"/>
                                                              <w:marRight w:val="0"/>
                                                              <w:marTop w:val="0"/>
                                                              <w:marBottom w:val="0"/>
                                                              <w:divBdr>
                                                                <w:top w:val="none" w:sz="0" w:space="0" w:color="auto"/>
                                                                <w:left w:val="none" w:sz="0" w:space="0" w:color="auto"/>
                                                                <w:bottom w:val="none" w:sz="0" w:space="0" w:color="auto"/>
                                                                <w:right w:val="none" w:sz="0" w:space="0" w:color="auto"/>
                                                              </w:divBdr>
                                                            </w:div>
                                                          </w:divsChild>
                                                        </w:div>
                                                        <w:div w:id="1420102070">
                                                          <w:marLeft w:val="0"/>
                                                          <w:marRight w:val="0"/>
                                                          <w:marTop w:val="0"/>
                                                          <w:marBottom w:val="0"/>
                                                          <w:divBdr>
                                                            <w:top w:val="none" w:sz="0" w:space="0" w:color="auto"/>
                                                            <w:left w:val="none" w:sz="0" w:space="0" w:color="auto"/>
                                                            <w:bottom w:val="none" w:sz="0" w:space="0" w:color="auto"/>
                                                            <w:right w:val="none" w:sz="0" w:space="0" w:color="auto"/>
                                                          </w:divBdr>
                                                          <w:divsChild>
                                                            <w:div w:id="449007700">
                                                              <w:marLeft w:val="0"/>
                                                              <w:marRight w:val="0"/>
                                                              <w:marTop w:val="0"/>
                                                              <w:marBottom w:val="0"/>
                                                              <w:divBdr>
                                                                <w:top w:val="none" w:sz="0" w:space="0" w:color="auto"/>
                                                                <w:left w:val="none" w:sz="0" w:space="0" w:color="auto"/>
                                                                <w:bottom w:val="none" w:sz="0" w:space="0" w:color="auto"/>
                                                                <w:right w:val="none" w:sz="0" w:space="0" w:color="auto"/>
                                                              </w:divBdr>
                                                            </w:div>
                                                          </w:divsChild>
                                                        </w:div>
                                                        <w:div w:id="1693804858">
                                                          <w:marLeft w:val="0"/>
                                                          <w:marRight w:val="0"/>
                                                          <w:marTop w:val="0"/>
                                                          <w:marBottom w:val="0"/>
                                                          <w:divBdr>
                                                            <w:top w:val="none" w:sz="0" w:space="0" w:color="auto"/>
                                                            <w:left w:val="none" w:sz="0" w:space="0" w:color="auto"/>
                                                            <w:bottom w:val="none" w:sz="0" w:space="0" w:color="auto"/>
                                                            <w:right w:val="none" w:sz="0" w:space="0" w:color="auto"/>
                                                          </w:divBdr>
                                                          <w:divsChild>
                                                            <w:div w:id="996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andy.Thompson@MesaAZ.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tuart.snow@phoenix.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69</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2467</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2016-11-21T14:53:00Z</dcterms:created>
  <dcterms:modified xsi:type="dcterms:W3CDTF">2016-11-21T14:53:00Z</dcterms:modified>
  <cp:category> </cp:category>
  <cp:contentStatus> </cp:contentStatus>
</cp:coreProperties>
</file>