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5546EB">
        <w:rPr>
          <w:b/>
          <w:szCs w:val="22"/>
        </w:rPr>
        <w:t>1358</w:t>
      </w:r>
    </w:p>
    <w:p w:rsidR="00602577" w:rsidRPr="007665F9" w:rsidRDefault="007665F9">
      <w:pPr>
        <w:spacing w:before="60"/>
        <w:jc w:val="right"/>
        <w:rPr>
          <w:b/>
          <w:szCs w:val="22"/>
        </w:rPr>
      </w:pPr>
      <w:r w:rsidRPr="007665F9">
        <w:rPr>
          <w:b/>
          <w:szCs w:val="22"/>
        </w:rPr>
        <w:t xml:space="preserve">Released:  </w:t>
      </w:r>
      <w:r w:rsidR="00542F98">
        <w:rPr>
          <w:b/>
          <w:szCs w:val="22"/>
        </w:rPr>
        <w:t>December 7</w:t>
      </w:r>
      <w:r w:rsidRPr="007665F9">
        <w:rPr>
          <w:b/>
          <w:szCs w:val="22"/>
        </w:rPr>
        <w:t>, 2016</w:t>
      </w:r>
    </w:p>
    <w:p w:rsidR="00602577" w:rsidRDefault="00602577">
      <w:pPr>
        <w:jc w:val="right"/>
        <w:rPr>
          <w:sz w:val="24"/>
        </w:rPr>
      </w:pPr>
    </w:p>
    <w:p w:rsidR="004C6CFC" w:rsidRDefault="00702185" w:rsidP="004C6CFC">
      <w:pPr>
        <w:jc w:val="center"/>
        <w:outlineLvl w:val="0"/>
        <w:rPr>
          <w:b/>
          <w:szCs w:val="22"/>
        </w:rPr>
      </w:pPr>
      <w:r>
        <w:rPr>
          <w:b/>
          <w:szCs w:val="22"/>
        </w:rPr>
        <w:t>APPLICATION</w:t>
      </w:r>
      <w:r w:rsidR="007668FB">
        <w:rPr>
          <w:b/>
          <w:szCs w:val="22"/>
        </w:rPr>
        <w:t>S</w:t>
      </w:r>
      <w:r>
        <w:rPr>
          <w:b/>
          <w:szCs w:val="22"/>
        </w:rPr>
        <w:t xml:space="preserve"> OF </w:t>
      </w:r>
      <w:r w:rsidR="00D91E2C">
        <w:rPr>
          <w:b/>
          <w:szCs w:val="22"/>
        </w:rPr>
        <w:t>AT&amp;T MOBILITY SPECTRUM</w:t>
      </w:r>
      <w:r w:rsidR="007665F9" w:rsidRPr="007665F9">
        <w:rPr>
          <w:b/>
          <w:szCs w:val="22"/>
        </w:rPr>
        <w:t xml:space="preserve"> LLC</w:t>
      </w:r>
      <w:r w:rsidR="009C0EA1">
        <w:rPr>
          <w:b/>
          <w:szCs w:val="22"/>
        </w:rPr>
        <w:t>, GRAND RIVER COMMUNICATIONS, INC., AND GREEN HILLS AREA CELLULAR TELEPHONE, INC.,</w:t>
      </w:r>
      <w:r w:rsidR="007665F9" w:rsidRPr="007665F9">
        <w:rPr>
          <w:b/>
          <w:szCs w:val="22"/>
        </w:rPr>
        <w:t xml:space="preserve"> </w:t>
      </w:r>
      <w:r>
        <w:rPr>
          <w:b/>
          <w:szCs w:val="22"/>
        </w:rPr>
        <w:t xml:space="preserve">FOR </w:t>
      </w:r>
      <w:r w:rsidR="009C0EA1">
        <w:rPr>
          <w:b/>
          <w:szCs w:val="22"/>
        </w:rPr>
        <w:t xml:space="preserve">CONSENT TO ASSIGN </w:t>
      </w:r>
      <w:r w:rsidR="009C0EA1" w:rsidRPr="007665F9">
        <w:rPr>
          <w:b/>
          <w:szCs w:val="22"/>
        </w:rPr>
        <w:t xml:space="preserve">LOWER 700 </w:t>
      </w:r>
      <w:r w:rsidR="009C0EA1">
        <w:rPr>
          <w:b/>
          <w:szCs w:val="22"/>
        </w:rPr>
        <w:t xml:space="preserve">MHZ C BLOCK LICENSES </w:t>
      </w:r>
      <w:r w:rsidR="009C0EA1" w:rsidRPr="007665F9">
        <w:rPr>
          <w:b/>
          <w:szCs w:val="22"/>
        </w:rPr>
        <w:t xml:space="preserve">IN </w:t>
      </w:r>
      <w:r w:rsidR="009C0EA1">
        <w:rPr>
          <w:b/>
          <w:szCs w:val="22"/>
        </w:rPr>
        <w:t>MISSOURI</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4C6CFC">
        <w:rPr>
          <w:b/>
          <w:szCs w:val="22"/>
        </w:rPr>
        <w:t>3</w:t>
      </w:r>
      <w:r w:rsidR="009C0EA1">
        <w:rPr>
          <w:b/>
          <w:szCs w:val="22"/>
        </w:rPr>
        <w:t>91</w:t>
      </w:r>
    </w:p>
    <w:p w:rsidR="00702185" w:rsidRPr="007A67C8" w:rsidRDefault="00702185">
      <w:pPr>
        <w:spacing w:after="240"/>
        <w:jc w:val="center"/>
        <w:rPr>
          <w:b/>
          <w:szCs w:val="22"/>
        </w:rPr>
      </w:pPr>
      <w:r>
        <w:rPr>
          <w:b/>
          <w:szCs w:val="22"/>
        </w:rPr>
        <w:t>CC Docket No. 99-200</w:t>
      </w:r>
    </w:p>
    <w:p w:rsidR="007665F9" w:rsidRDefault="00EA2C9F" w:rsidP="00D91E2C">
      <w:pPr>
        <w:spacing w:after="120"/>
        <w:ind w:firstLine="720"/>
        <w:rPr>
          <w:szCs w:val="22"/>
        </w:rPr>
      </w:pPr>
      <w:r w:rsidRPr="00A13202">
        <w:rPr>
          <w:szCs w:val="22"/>
        </w:rPr>
        <w:t xml:space="preserve">AT&amp;T Mobility Spectrum LLC, an indirect wholly-owned subsidiary of AT&amp;T Inc. (together with AT&amp;T Mobility Spectrum LLC, AT&amp;T), Grand River Communications, Inc. (Grand River), and </w:t>
      </w:r>
      <w:r w:rsidRPr="00A13202">
        <w:t>Green Hills Area Cellular Telephone, Inc. (Green Hills</w:t>
      </w:r>
      <w:r w:rsidRPr="00A13202">
        <w:rPr>
          <w:szCs w:val="22"/>
        </w:rPr>
        <w:t>, and together with AT&amp;T</w:t>
      </w:r>
      <w:r>
        <w:rPr>
          <w:szCs w:val="22"/>
        </w:rPr>
        <w:t xml:space="preserve"> and Grand River</w:t>
      </w:r>
      <w:r w:rsidRPr="00A13202">
        <w:rPr>
          <w:szCs w:val="22"/>
        </w:rPr>
        <w:t>, the Applicants), have filed applications pursuant to Section 310(d) of the Communications Act of 1934, as amended,</w:t>
      </w:r>
      <w:r w:rsidRPr="00A13202">
        <w:rPr>
          <w:rStyle w:val="FootnoteReference"/>
          <w:sz w:val="20"/>
        </w:rPr>
        <w:footnoteReference w:id="1"/>
      </w:r>
      <w:r w:rsidRPr="00A13202">
        <w:rPr>
          <w:szCs w:val="22"/>
        </w:rPr>
        <w:t xml:space="preserve"> seeking the assignment of Lower 700 MHz C Block licenses </w:t>
      </w:r>
      <w:r>
        <w:rPr>
          <w:szCs w:val="22"/>
        </w:rPr>
        <w:t xml:space="preserve">to AT&amp;T from </w:t>
      </w:r>
      <w:r w:rsidRPr="00D72ED4">
        <w:rPr>
          <w:szCs w:val="22"/>
        </w:rPr>
        <w:t xml:space="preserve">Grand River and Green Hills, respectively.  Each subject license covers parts of </w:t>
      </w:r>
      <w:r>
        <w:rPr>
          <w:szCs w:val="22"/>
        </w:rPr>
        <w:t>the same</w:t>
      </w:r>
      <w:r w:rsidRPr="00D72ED4">
        <w:rPr>
          <w:szCs w:val="22"/>
        </w:rPr>
        <w:t xml:space="preserve"> lo</w:t>
      </w:r>
      <w:r w:rsidRPr="00A13202">
        <w:rPr>
          <w:szCs w:val="22"/>
        </w:rPr>
        <w:t>cal market in Missouri</w:t>
      </w:r>
      <w:r>
        <w:rPr>
          <w:szCs w:val="22"/>
        </w:rPr>
        <w:t xml:space="preserve"> and together the transfers cover the entire market area.  </w:t>
      </w:r>
      <w:r w:rsidR="006225C0">
        <w:t xml:space="preserve">On </w:t>
      </w:r>
      <w:r w:rsidR="00606B7D">
        <w:t>December 7</w:t>
      </w:r>
      <w:r w:rsidR="006225C0">
        <w:t>, 2016,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337116" w:rsidRDefault="00337116" w:rsidP="00337116">
      <w:pPr>
        <w:numPr>
          <w:ilvl w:val="0"/>
          <w:numId w:val="14"/>
        </w:numPr>
        <w:tabs>
          <w:tab w:val="clear" w:pos="576"/>
          <w:tab w:val="num" w:pos="720"/>
        </w:tabs>
        <w:spacing w:after="120"/>
        <w:ind w:left="720" w:hanging="360"/>
      </w:pPr>
      <w:r>
        <w:lastRenderedPageBreak/>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Wireless-to-wireless Carrier-to-Carrier LNP Data for all wireless telecommunications carriers, on a monthly basis, from the December</w:t>
      </w:r>
      <w:r w:rsidRPr="00AF10A9">
        <w:t xml:space="preserve"> 201</w:t>
      </w:r>
      <w:r>
        <w:t>3</w:t>
      </w:r>
      <w:r w:rsidRPr="00AF10A9">
        <w:t xml:space="preserve"> to </w:t>
      </w:r>
      <w:r>
        <w:t>December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606B7D">
        <w:rPr>
          <w:b/>
          <w:u w:val="single"/>
        </w:rPr>
        <w:t>December 19,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606B7D">
        <w:t>December 19</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4C3D7E">
        <w:rPr>
          <w:szCs w:val="22"/>
        </w:rPr>
        <w:t>3</w:t>
      </w:r>
      <w:r w:rsidR="007D389B">
        <w:rPr>
          <w:szCs w:val="22"/>
        </w:rPr>
        <w:t>91</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DB03A3" w:rsidRPr="00C40505">
        <w:rPr>
          <w:szCs w:val="22"/>
        </w:rPr>
        <w:t>Betsy McIntyre, Competition and Infrastructure Policy Division</w:t>
      </w:r>
      <w:r w:rsidR="00DB03A3" w:rsidRPr="00C40505">
        <w:rPr>
          <w:rFonts w:cs="TmsRmn"/>
          <w:szCs w:val="22"/>
        </w:rPr>
        <w:t xml:space="preserve">, </w:t>
      </w:r>
      <w:r w:rsidR="00DB03A3" w:rsidRPr="00C40505">
        <w:rPr>
          <w:szCs w:val="22"/>
        </w:rPr>
        <w:t xml:space="preserve">Wireless Telecommunications Bureau, at </w:t>
      </w:r>
      <w:r w:rsidR="00DB03A3" w:rsidRPr="00C40505">
        <w:rPr>
          <w:rFonts w:cs="TmsRmn"/>
          <w:szCs w:val="22"/>
        </w:rPr>
        <w:t>elizabeth.mcintyre@fcc.gov</w:t>
      </w:r>
      <w:r w:rsidR="00DB03A3" w:rsidRPr="00C40505">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DB03A3" w:rsidRPr="00C40505">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BB" w:rsidRDefault="00AF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5B4A2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BB" w:rsidRDefault="00AF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EA2C9F" w:rsidRDefault="00EA2C9F" w:rsidP="00EA2C9F">
      <w:pPr>
        <w:pStyle w:val="FootnoteText"/>
      </w:pPr>
      <w:r>
        <w:rPr>
          <w:rStyle w:val="FootnoteReference"/>
        </w:rPr>
        <w:footnoteRef/>
      </w:r>
      <w:r>
        <w:t xml:space="preserve"> 47 U.S.C. § 310(d).</w:t>
      </w:r>
    </w:p>
  </w:footnote>
  <w:footnote w:id="2">
    <w:p w:rsidR="006225C0" w:rsidRPr="00E6362D" w:rsidRDefault="006225C0" w:rsidP="004C3D7E">
      <w:pPr>
        <w:pStyle w:val="FootnoteText"/>
      </w:pPr>
      <w:r>
        <w:rPr>
          <w:rStyle w:val="FootnoteReference"/>
        </w:rPr>
        <w:footnoteRef/>
      </w:r>
      <w:r>
        <w:t xml:space="preserve"> </w:t>
      </w:r>
      <w:r w:rsidR="007C642D" w:rsidRPr="007C642D">
        <w:rPr>
          <w:i/>
        </w:rPr>
        <w:t>AT&amp;T Mobility Spectrum</w:t>
      </w:r>
      <w:r w:rsidR="006C0585" w:rsidRPr="006C0585">
        <w:rPr>
          <w:i/>
          <w:szCs w:val="22"/>
        </w:rPr>
        <w:t xml:space="preserve"> LLC</w:t>
      </w:r>
      <w:r w:rsidR="00EA2C9F">
        <w:rPr>
          <w:i/>
          <w:szCs w:val="22"/>
        </w:rPr>
        <w:t>,</w:t>
      </w:r>
      <w:r w:rsidR="006C0585" w:rsidRPr="001B20B4">
        <w:rPr>
          <w:i/>
        </w:rPr>
        <w:t xml:space="preserve"> </w:t>
      </w:r>
      <w:r w:rsidR="009C0EA1" w:rsidRPr="009C0EA1">
        <w:rPr>
          <w:i/>
        </w:rPr>
        <w:t>G</w:t>
      </w:r>
      <w:r w:rsidR="009C0EA1">
        <w:rPr>
          <w:i/>
        </w:rPr>
        <w:t>rand</w:t>
      </w:r>
      <w:r w:rsidR="009C0EA1" w:rsidRPr="009C0EA1">
        <w:rPr>
          <w:i/>
        </w:rPr>
        <w:t xml:space="preserve"> R</w:t>
      </w:r>
      <w:r w:rsidR="009C0EA1">
        <w:rPr>
          <w:i/>
        </w:rPr>
        <w:t>iver</w:t>
      </w:r>
      <w:r w:rsidR="009C0EA1" w:rsidRPr="009C0EA1">
        <w:rPr>
          <w:i/>
        </w:rPr>
        <w:t xml:space="preserve"> C</w:t>
      </w:r>
      <w:r w:rsidR="009C0EA1">
        <w:rPr>
          <w:i/>
        </w:rPr>
        <w:t>ommunications</w:t>
      </w:r>
      <w:r w:rsidR="009C0EA1" w:rsidRPr="009C0EA1">
        <w:rPr>
          <w:i/>
        </w:rPr>
        <w:t>, I</w:t>
      </w:r>
      <w:r w:rsidR="007D389B">
        <w:rPr>
          <w:i/>
        </w:rPr>
        <w:t>nc</w:t>
      </w:r>
      <w:r w:rsidR="009C0EA1" w:rsidRPr="009C0EA1">
        <w:rPr>
          <w:i/>
        </w:rPr>
        <w:t xml:space="preserve">., </w:t>
      </w:r>
      <w:r w:rsidR="007D389B">
        <w:rPr>
          <w:i/>
        </w:rPr>
        <w:t>and</w:t>
      </w:r>
      <w:r w:rsidR="009C0EA1" w:rsidRPr="009C0EA1">
        <w:rPr>
          <w:i/>
        </w:rPr>
        <w:t xml:space="preserve"> G</w:t>
      </w:r>
      <w:r w:rsidR="007D389B">
        <w:rPr>
          <w:i/>
        </w:rPr>
        <w:t>reen</w:t>
      </w:r>
      <w:r w:rsidR="009C0EA1" w:rsidRPr="009C0EA1">
        <w:rPr>
          <w:i/>
        </w:rPr>
        <w:t xml:space="preserve"> H</w:t>
      </w:r>
      <w:r w:rsidR="007D389B">
        <w:rPr>
          <w:i/>
        </w:rPr>
        <w:t>ills</w:t>
      </w:r>
      <w:r w:rsidR="009C0EA1" w:rsidRPr="009C0EA1">
        <w:rPr>
          <w:i/>
        </w:rPr>
        <w:t xml:space="preserve"> A</w:t>
      </w:r>
      <w:r w:rsidR="007D389B">
        <w:rPr>
          <w:i/>
        </w:rPr>
        <w:t>rea</w:t>
      </w:r>
      <w:r w:rsidR="009C0EA1" w:rsidRPr="009C0EA1">
        <w:rPr>
          <w:i/>
        </w:rPr>
        <w:t xml:space="preserve"> C</w:t>
      </w:r>
      <w:r w:rsidR="007D389B">
        <w:rPr>
          <w:i/>
        </w:rPr>
        <w:t>ellular</w:t>
      </w:r>
      <w:r w:rsidR="009C0EA1" w:rsidRPr="009C0EA1">
        <w:rPr>
          <w:i/>
        </w:rPr>
        <w:t xml:space="preserve"> T</w:t>
      </w:r>
      <w:r w:rsidR="007D389B">
        <w:rPr>
          <w:i/>
        </w:rPr>
        <w:t>elephone</w:t>
      </w:r>
      <w:r w:rsidR="009C0EA1" w:rsidRPr="009C0EA1">
        <w:rPr>
          <w:i/>
        </w:rPr>
        <w:t>, I</w:t>
      </w:r>
      <w:r w:rsidR="007D389B">
        <w:rPr>
          <w:i/>
        </w:rPr>
        <w:t>nc</w:t>
      </w:r>
      <w:r w:rsidR="009C0EA1" w:rsidRPr="009C0EA1">
        <w:rPr>
          <w:i/>
        </w:rPr>
        <w:t>., S</w:t>
      </w:r>
      <w:r w:rsidR="007D389B">
        <w:rPr>
          <w:i/>
        </w:rPr>
        <w:t>eek</w:t>
      </w:r>
      <w:r w:rsidR="009C0EA1" w:rsidRPr="009C0EA1">
        <w:rPr>
          <w:i/>
        </w:rPr>
        <w:t xml:space="preserve"> FCC C</w:t>
      </w:r>
      <w:r w:rsidR="007D389B">
        <w:rPr>
          <w:i/>
        </w:rPr>
        <w:t>onsent</w:t>
      </w:r>
      <w:r w:rsidR="009C0EA1" w:rsidRPr="009C0EA1">
        <w:rPr>
          <w:i/>
        </w:rPr>
        <w:t xml:space="preserve"> </w:t>
      </w:r>
      <w:r w:rsidR="007D389B">
        <w:rPr>
          <w:i/>
        </w:rPr>
        <w:t>to</w:t>
      </w:r>
      <w:r w:rsidR="009C0EA1" w:rsidRPr="009C0EA1">
        <w:rPr>
          <w:i/>
        </w:rPr>
        <w:t xml:space="preserve"> </w:t>
      </w:r>
      <w:r w:rsidR="007D389B">
        <w:rPr>
          <w:i/>
        </w:rPr>
        <w:t>the</w:t>
      </w:r>
      <w:r w:rsidR="009C0EA1" w:rsidRPr="009C0EA1">
        <w:rPr>
          <w:i/>
        </w:rPr>
        <w:t xml:space="preserve"> A</w:t>
      </w:r>
      <w:r w:rsidR="007D389B">
        <w:rPr>
          <w:i/>
        </w:rPr>
        <w:t>ssignment</w:t>
      </w:r>
      <w:r w:rsidR="009C0EA1" w:rsidRPr="009C0EA1">
        <w:rPr>
          <w:i/>
        </w:rPr>
        <w:t xml:space="preserve"> </w:t>
      </w:r>
      <w:r w:rsidR="007D389B">
        <w:rPr>
          <w:i/>
        </w:rPr>
        <w:t>of</w:t>
      </w:r>
      <w:r w:rsidR="009C0EA1" w:rsidRPr="009C0EA1">
        <w:rPr>
          <w:i/>
        </w:rPr>
        <w:t xml:space="preserve"> L</w:t>
      </w:r>
      <w:r w:rsidR="007D389B">
        <w:rPr>
          <w:i/>
        </w:rPr>
        <w:t>ower</w:t>
      </w:r>
      <w:r w:rsidR="009C0EA1" w:rsidRPr="009C0EA1">
        <w:rPr>
          <w:i/>
        </w:rPr>
        <w:t xml:space="preserve"> 700 MH</w:t>
      </w:r>
      <w:r w:rsidR="007D389B">
        <w:rPr>
          <w:i/>
        </w:rPr>
        <w:t>z</w:t>
      </w:r>
      <w:r w:rsidR="009C0EA1" w:rsidRPr="009C0EA1">
        <w:rPr>
          <w:i/>
        </w:rPr>
        <w:t xml:space="preserve"> C B</w:t>
      </w:r>
      <w:r w:rsidR="007D389B">
        <w:rPr>
          <w:i/>
        </w:rPr>
        <w:t>lock</w:t>
      </w:r>
      <w:r w:rsidR="009C0EA1" w:rsidRPr="009C0EA1">
        <w:rPr>
          <w:i/>
        </w:rPr>
        <w:t xml:space="preserve"> L</w:t>
      </w:r>
      <w:r w:rsidR="007D389B">
        <w:rPr>
          <w:i/>
        </w:rPr>
        <w:t>icenses</w:t>
      </w:r>
      <w:r w:rsidR="009C0EA1" w:rsidRPr="009C0EA1">
        <w:rPr>
          <w:i/>
        </w:rPr>
        <w:t xml:space="preserve"> </w:t>
      </w:r>
      <w:r w:rsidR="007D389B">
        <w:rPr>
          <w:i/>
        </w:rPr>
        <w:t>in</w:t>
      </w:r>
      <w:r w:rsidR="009C0EA1" w:rsidRPr="009C0EA1">
        <w:rPr>
          <w:i/>
        </w:rPr>
        <w:t xml:space="preserve"> M</w:t>
      </w:r>
      <w:r w:rsidR="007D389B">
        <w:rPr>
          <w:i/>
        </w:rPr>
        <w:t>issouri</w:t>
      </w:r>
      <w:r>
        <w:t>, WT Docket No. 16-</w:t>
      </w:r>
      <w:r w:rsidR="0066040B">
        <w:t>391</w:t>
      </w:r>
      <w:r>
        <w:t xml:space="preserve">, </w:t>
      </w:r>
      <w:r w:rsidRPr="001B20B4">
        <w:t>Public Notice</w:t>
      </w:r>
      <w:r>
        <w:t>¸ DA 16-</w:t>
      </w:r>
      <w:r w:rsidR="00542F98">
        <w:t>1355</w:t>
      </w:r>
      <w:r>
        <w:t xml:space="preserve"> (WTB </w:t>
      </w:r>
      <w:r w:rsidR="00606B7D">
        <w:t>Dec. 7</w:t>
      </w:r>
      <w:r>
        <w:t>, 2016).</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007D389B" w:rsidRPr="007D389B">
        <w:rPr>
          <w:i/>
        </w:rPr>
        <w:t>Applications of AT&amp;T Mobility Spectrum LLC, Grand River Communications, Inc., and Green Hills Area Cellular Telephone, Inc</w:t>
      </w:r>
      <w:r w:rsidR="007D389B">
        <w:rPr>
          <w:i/>
        </w:rPr>
        <w:t>.,</w:t>
      </w:r>
      <w:r w:rsidR="007D389B" w:rsidRPr="007D389B">
        <w:rPr>
          <w:i/>
        </w:rPr>
        <w:t xml:space="preserve"> for Consent To Assign Licenses</w:t>
      </w:r>
      <w:r>
        <w:t xml:space="preserve">, </w:t>
      </w:r>
      <w:r w:rsidRPr="00D27ABB">
        <w:t xml:space="preserve">WT Docket No. </w:t>
      </w:r>
      <w:r>
        <w:t>16</w:t>
      </w:r>
      <w:r w:rsidRPr="00D27ABB">
        <w:t>-</w:t>
      </w:r>
      <w:r w:rsidR="007D389B">
        <w:t>391</w:t>
      </w:r>
      <w:r w:rsidRPr="00D27ABB">
        <w:t xml:space="preserve">, </w:t>
      </w:r>
      <w:r w:rsidRPr="001B20B4">
        <w:t>NRUF/LNP Protective Order</w:t>
      </w:r>
      <w:r w:rsidRPr="00D27ABB">
        <w:t>, DA 1</w:t>
      </w:r>
      <w:r>
        <w:t>6</w:t>
      </w:r>
      <w:r w:rsidRPr="00D27ABB">
        <w:t>-</w:t>
      </w:r>
      <w:r w:rsidR="00542F98">
        <w:t>1357</w:t>
      </w:r>
      <w:r w:rsidRPr="00D27ABB">
        <w:t xml:space="preserve"> (WTB </w:t>
      </w:r>
      <w:r w:rsidR="00606B7D">
        <w:t>Dec. 7</w:t>
      </w:r>
      <w:r>
        <w:t>, 2016</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BB" w:rsidRDefault="00AF3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BB" w:rsidRDefault="00AF3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2AD"/>
    <w:rsid w:val="000B654E"/>
    <w:rsid w:val="000D5731"/>
    <w:rsid w:val="00112BBE"/>
    <w:rsid w:val="001370AC"/>
    <w:rsid w:val="00144BD1"/>
    <w:rsid w:val="001474C5"/>
    <w:rsid w:val="00163B87"/>
    <w:rsid w:val="0017677B"/>
    <w:rsid w:val="00194C55"/>
    <w:rsid w:val="00221716"/>
    <w:rsid w:val="00231A9C"/>
    <w:rsid w:val="00235C25"/>
    <w:rsid w:val="00254FFE"/>
    <w:rsid w:val="002B6478"/>
    <w:rsid w:val="002B69A4"/>
    <w:rsid w:val="002D010A"/>
    <w:rsid w:val="002F4B1B"/>
    <w:rsid w:val="00337116"/>
    <w:rsid w:val="003633BE"/>
    <w:rsid w:val="004C3D7E"/>
    <w:rsid w:val="004C6CFC"/>
    <w:rsid w:val="00501B3C"/>
    <w:rsid w:val="005377B1"/>
    <w:rsid w:val="00542F98"/>
    <w:rsid w:val="005546EB"/>
    <w:rsid w:val="005B4A2A"/>
    <w:rsid w:val="006016C2"/>
    <w:rsid w:val="00602577"/>
    <w:rsid w:val="00602DD9"/>
    <w:rsid w:val="00606B7D"/>
    <w:rsid w:val="006225C0"/>
    <w:rsid w:val="0066040B"/>
    <w:rsid w:val="00696418"/>
    <w:rsid w:val="006C0585"/>
    <w:rsid w:val="006C79CB"/>
    <w:rsid w:val="006D1260"/>
    <w:rsid w:val="006E0D6B"/>
    <w:rsid w:val="006F6FB1"/>
    <w:rsid w:val="00702185"/>
    <w:rsid w:val="00715AA8"/>
    <w:rsid w:val="007341CA"/>
    <w:rsid w:val="007665F9"/>
    <w:rsid w:val="007668FB"/>
    <w:rsid w:val="007A67C8"/>
    <w:rsid w:val="007A6A66"/>
    <w:rsid w:val="007B00E4"/>
    <w:rsid w:val="007B16B0"/>
    <w:rsid w:val="007B3539"/>
    <w:rsid w:val="007B79E1"/>
    <w:rsid w:val="007C2E6E"/>
    <w:rsid w:val="007C642D"/>
    <w:rsid w:val="007D389B"/>
    <w:rsid w:val="007D40C3"/>
    <w:rsid w:val="00883A17"/>
    <w:rsid w:val="008979AB"/>
    <w:rsid w:val="008A0DEC"/>
    <w:rsid w:val="00923A25"/>
    <w:rsid w:val="00927FFA"/>
    <w:rsid w:val="0093751F"/>
    <w:rsid w:val="00946884"/>
    <w:rsid w:val="00955B02"/>
    <w:rsid w:val="009C0EA1"/>
    <w:rsid w:val="00A31FC8"/>
    <w:rsid w:val="00A42F48"/>
    <w:rsid w:val="00A72107"/>
    <w:rsid w:val="00AF38BB"/>
    <w:rsid w:val="00B10477"/>
    <w:rsid w:val="00B110EA"/>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7BF5"/>
    <w:rsid w:val="00D17DC0"/>
    <w:rsid w:val="00D42AD8"/>
    <w:rsid w:val="00D60EFF"/>
    <w:rsid w:val="00D91E2C"/>
    <w:rsid w:val="00DB03A3"/>
    <w:rsid w:val="00E41F2A"/>
    <w:rsid w:val="00E43668"/>
    <w:rsid w:val="00E506D5"/>
    <w:rsid w:val="00E72D84"/>
    <w:rsid w:val="00E86F74"/>
    <w:rsid w:val="00EA2C9F"/>
    <w:rsid w:val="00EA506D"/>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1212</Words>
  <Characters>6926</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2016-12-07T16:58:00Z</dcterms:created>
  <dcterms:modified xsi:type="dcterms:W3CDTF">2016-12-07T16:58:00Z</dcterms:modified>
  <cp:category> </cp:category>
  <cp:contentStatus> </cp:contentStatus>
</cp:coreProperties>
</file>