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E3" w:rsidRDefault="004C2EE3">
      <w:pPr>
        <w:jc w:val="center"/>
        <w:rPr>
          <w:b/>
        </w:rPr>
      </w:pPr>
      <w:bookmarkStart w:id="0" w:name="_GoBack"/>
      <w:bookmarkEnd w:id="0"/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RDefault="00921803" w:rsidP="00921803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C8099C" w:rsidRDefault="00810B6F" w:rsidP="00C8099C">
      <w:pPr>
        <w:pStyle w:val="StyleBoldCentered"/>
        <w:rPr>
          <w:caps w:val="0"/>
        </w:rPr>
      </w:pPr>
      <w:r>
        <w:rPr>
          <w:caps w:val="0"/>
        </w:rPr>
        <w:t>Washington, D.C. 20554</w:t>
      </w:r>
    </w:p>
    <w:p w:rsidR="009840E9" w:rsidRDefault="009840E9" w:rsidP="00C8099C">
      <w:pPr>
        <w:pStyle w:val="StyleBoldCentered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094BED" w:rsidTr="000A048E">
        <w:tc>
          <w:tcPr>
            <w:tcW w:w="4698" w:type="dxa"/>
          </w:tcPr>
          <w:p w:rsidR="00094BED" w:rsidRDefault="00094BED" w:rsidP="000A048E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094BED" w:rsidRDefault="00094BED" w:rsidP="000A048E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094BED" w:rsidRPr="00094BED" w:rsidRDefault="00094BED" w:rsidP="00094BED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 w:rsidRPr="00094BED">
              <w:rPr>
                <w:spacing w:val="-2"/>
                <w:szCs w:val="22"/>
              </w:rPr>
              <w:t>La Plata County, Colorado</w:t>
            </w:r>
          </w:p>
          <w:p w:rsidR="00094BED" w:rsidRPr="00094BED" w:rsidRDefault="00094BED" w:rsidP="000A048E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094BED" w:rsidRPr="00094BED" w:rsidRDefault="00094BED" w:rsidP="00094BED">
            <w:pPr>
              <w:widowControl/>
              <w:autoSpaceDE w:val="0"/>
              <w:autoSpaceDN w:val="0"/>
              <w:adjustRightInd w:val="0"/>
              <w:rPr>
                <w:snapToGrid/>
                <w:kern w:val="0"/>
                <w:szCs w:val="22"/>
              </w:rPr>
            </w:pPr>
            <w:r w:rsidRPr="00094BED">
              <w:rPr>
                <w:snapToGrid/>
                <w:kern w:val="0"/>
                <w:szCs w:val="22"/>
              </w:rPr>
              <w:t xml:space="preserve">For Modification of the Television Market  </w:t>
            </w:r>
          </w:p>
          <w:p w:rsidR="00094BED" w:rsidRPr="00094BED" w:rsidRDefault="00094BED" w:rsidP="00094BED">
            <w:pPr>
              <w:widowControl/>
              <w:autoSpaceDE w:val="0"/>
              <w:autoSpaceDN w:val="0"/>
              <w:adjustRightInd w:val="0"/>
              <w:rPr>
                <w:snapToGrid/>
                <w:kern w:val="0"/>
                <w:szCs w:val="22"/>
              </w:rPr>
            </w:pPr>
            <w:r w:rsidRPr="00094BED">
              <w:rPr>
                <w:snapToGrid/>
                <w:kern w:val="0"/>
                <w:szCs w:val="22"/>
              </w:rPr>
              <w:t>of Station KMGH (ABC), Channel 7</w:t>
            </w:r>
          </w:p>
          <w:p w:rsidR="00094BED" w:rsidRPr="00094BED" w:rsidRDefault="00094BED" w:rsidP="00094BED">
            <w:pPr>
              <w:widowControl/>
              <w:autoSpaceDE w:val="0"/>
              <w:autoSpaceDN w:val="0"/>
              <w:adjustRightInd w:val="0"/>
              <w:rPr>
                <w:snapToGrid/>
                <w:kern w:val="0"/>
                <w:szCs w:val="22"/>
              </w:rPr>
            </w:pPr>
            <w:r w:rsidRPr="00094BED">
              <w:rPr>
                <w:snapToGrid/>
                <w:kern w:val="0"/>
                <w:szCs w:val="22"/>
              </w:rPr>
              <w:t>Denver, Colorado with Respect to DISH</w:t>
            </w:r>
          </w:p>
          <w:p w:rsidR="00094BED" w:rsidRDefault="00094BED" w:rsidP="00094BED">
            <w:pPr>
              <w:widowControl/>
              <w:autoSpaceDE w:val="0"/>
              <w:autoSpaceDN w:val="0"/>
              <w:adjustRightInd w:val="0"/>
              <w:rPr>
                <w:snapToGrid/>
                <w:kern w:val="0"/>
                <w:szCs w:val="22"/>
              </w:rPr>
            </w:pPr>
            <w:r w:rsidRPr="00094BED">
              <w:rPr>
                <w:snapToGrid/>
                <w:kern w:val="0"/>
                <w:szCs w:val="22"/>
              </w:rPr>
              <w:t xml:space="preserve">Network and DIRECTV </w:t>
            </w:r>
          </w:p>
          <w:p w:rsidR="00094BED" w:rsidRDefault="00094BED" w:rsidP="00094BED">
            <w:pPr>
              <w:widowControl/>
              <w:autoSpaceDE w:val="0"/>
              <w:autoSpaceDN w:val="0"/>
              <w:adjustRightInd w:val="0"/>
              <w:rPr>
                <w:snapToGrid/>
                <w:kern w:val="0"/>
                <w:szCs w:val="22"/>
              </w:rPr>
            </w:pPr>
          </w:p>
          <w:p w:rsidR="00094BED" w:rsidRDefault="00094BED" w:rsidP="00094BED">
            <w:pPr>
              <w:widowControl/>
              <w:autoSpaceDE w:val="0"/>
              <w:autoSpaceDN w:val="0"/>
              <w:adjustRightInd w:val="0"/>
              <w:rPr>
                <w:snapToGrid/>
                <w:kern w:val="0"/>
                <w:szCs w:val="22"/>
              </w:rPr>
            </w:pPr>
          </w:p>
          <w:p w:rsidR="00094BED" w:rsidRPr="00094BED" w:rsidRDefault="00094BED" w:rsidP="00094BED">
            <w:pPr>
              <w:widowControl/>
              <w:autoSpaceDE w:val="0"/>
              <w:autoSpaceDN w:val="0"/>
              <w:adjustRightInd w:val="0"/>
              <w:rPr>
                <w:snapToGrid/>
                <w:kern w:val="0"/>
                <w:szCs w:val="22"/>
              </w:rPr>
            </w:pPr>
            <w:r w:rsidRPr="00094BED">
              <w:rPr>
                <w:snapToGrid/>
                <w:kern w:val="0"/>
                <w:szCs w:val="22"/>
              </w:rPr>
              <w:t xml:space="preserve">For Modification of the Television Market </w:t>
            </w:r>
          </w:p>
          <w:p w:rsidR="00094BED" w:rsidRPr="00094BED" w:rsidRDefault="00094BED" w:rsidP="00094BED">
            <w:pPr>
              <w:widowControl/>
              <w:autoSpaceDE w:val="0"/>
              <w:autoSpaceDN w:val="0"/>
              <w:adjustRightInd w:val="0"/>
              <w:rPr>
                <w:snapToGrid/>
                <w:kern w:val="0"/>
                <w:szCs w:val="22"/>
              </w:rPr>
            </w:pPr>
            <w:r w:rsidRPr="00094BED">
              <w:rPr>
                <w:snapToGrid/>
                <w:kern w:val="0"/>
                <w:szCs w:val="22"/>
              </w:rPr>
              <w:t xml:space="preserve">of Station KUSA (NBC), Channel 9 </w:t>
            </w:r>
          </w:p>
          <w:p w:rsidR="00094BED" w:rsidRPr="00094BED" w:rsidRDefault="00094BED" w:rsidP="00094BED">
            <w:pPr>
              <w:widowControl/>
              <w:autoSpaceDE w:val="0"/>
              <w:autoSpaceDN w:val="0"/>
              <w:adjustRightInd w:val="0"/>
              <w:rPr>
                <w:snapToGrid/>
                <w:kern w:val="0"/>
                <w:szCs w:val="22"/>
              </w:rPr>
            </w:pPr>
            <w:r w:rsidRPr="00094BED">
              <w:rPr>
                <w:snapToGrid/>
                <w:kern w:val="0"/>
                <w:szCs w:val="22"/>
              </w:rPr>
              <w:t xml:space="preserve">Denver, Colorado with Respect to DISH </w:t>
            </w:r>
          </w:p>
          <w:p w:rsidR="00094BED" w:rsidRPr="00094BED" w:rsidRDefault="00094BED" w:rsidP="00094BED">
            <w:pPr>
              <w:widowControl/>
              <w:autoSpaceDE w:val="0"/>
              <w:autoSpaceDN w:val="0"/>
              <w:adjustRightInd w:val="0"/>
              <w:rPr>
                <w:snapToGrid/>
                <w:kern w:val="0"/>
                <w:szCs w:val="22"/>
              </w:rPr>
            </w:pPr>
            <w:r w:rsidRPr="00094BED">
              <w:rPr>
                <w:snapToGrid/>
                <w:kern w:val="0"/>
                <w:szCs w:val="22"/>
              </w:rPr>
              <w:t>Network and DIRECTV</w:t>
            </w:r>
          </w:p>
          <w:p w:rsidR="00094BED" w:rsidRDefault="00094BED" w:rsidP="000A048E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094BED" w:rsidRPr="007115F7" w:rsidRDefault="00094BED" w:rsidP="000A048E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630" w:type="dxa"/>
          </w:tcPr>
          <w:p w:rsidR="00094BED" w:rsidRDefault="00094BED" w:rsidP="000A048E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094BED" w:rsidRDefault="00094BED" w:rsidP="000A048E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094BED" w:rsidRDefault="00094BED" w:rsidP="000A048E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094BED" w:rsidRDefault="00094BED" w:rsidP="000A048E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094BED" w:rsidRDefault="00094BED" w:rsidP="000A048E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094BED" w:rsidRDefault="00094BED" w:rsidP="000A048E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094BED" w:rsidRDefault="00094BED" w:rsidP="000A048E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094BED" w:rsidRDefault="00094BED" w:rsidP="000A048E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094BED" w:rsidRDefault="00094BED" w:rsidP="00094BED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094BED" w:rsidRDefault="00094BED" w:rsidP="00094BED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094BED" w:rsidRDefault="00094BED" w:rsidP="00094BED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094BED" w:rsidRDefault="00094BED" w:rsidP="00094BED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094BED" w:rsidRDefault="00094BED" w:rsidP="00094BED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094BED" w:rsidRDefault="00094BED" w:rsidP="000A048E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4248" w:type="dxa"/>
          </w:tcPr>
          <w:p w:rsidR="00094BED" w:rsidRDefault="00094BED" w:rsidP="000A048E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094BED" w:rsidRDefault="00094BED" w:rsidP="000A048E">
            <w:pPr>
              <w:pStyle w:val="TOAHeading"/>
              <w:tabs>
                <w:tab w:val="clear" w:pos="9360"/>
                <w:tab w:val="center" w:pos="4680"/>
              </w:tabs>
              <w:rPr>
                <w:spacing w:val="-2"/>
              </w:rPr>
            </w:pPr>
          </w:p>
          <w:p w:rsidR="00094BED" w:rsidRDefault="00094BED" w:rsidP="00094BED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MB Docket 16-368</w:t>
            </w:r>
          </w:p>
          <w:p w:rsidR="00094BED" w:rsidRDefault="00094BED" w:rsidP="00094BED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napToGrid/>
                <w:kern w:val="0"/>
                <w:sz w:val="24"/>
                <w:szCs w:val="24"/>
              </w:rPr>
              <w:t>File No. CSR-8929-A</w:t>
            </w:r>
          </w:p>
          <w:p w:rsidR="00094BED" w:rsidRDefault="00094BED" w:rsidP="000A048E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094BED" w:rsidRDefault="00094BED" w:rsidP="000A048E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094BED" w:rsidRDefault="00094BED" w:rsidP="000A048E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094BED" w:rsidRDefault="00094BED" w:rsidP="000A048E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094BED" w:rsidRDefault="00094BED" w:rsidP="000A048E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094BED" w:rsidRDefault="00094BED" w:rsidP="000A048E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094BED" w:rsidRDefault="00094BED" w:rsidP="00094BED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MB Docket 16-369</w:t>
            </w:r>
          </w:p>
          <w:p w:rsidR="00094BED" w:rsidRDefault="00094BED" w:rsidP="00094BED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napToGrid/>
                <w:kern w:val="0"/>
                <w:sz w:val="24"/>
                <w:szCs w:val="24"/>
              </w:rPr>
              <w:t>File No. CSR-8930-A</w:t>
            </w:r>
          </w:p>
          <w:p w:rsidR="00094BED" w:rsidRDefault="00094BED" w:rsidP="000A048E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</w:tr>
    </w:tbl>
    <w:p w:rsidR="00841AB1" w:rsidRDefault="00CB6516" w:rsidP="00F021FA">
      <w:pPr>
        <w:pStyle w:val="StyleBoldCentered"/>
      </w:pPr>
      <w:r>
        <w:rPr>
          <w:b w:val="0"/>
          <w:bCs w:val="0"/>
          <w:snapToGrid/>
          <w:kern w:val="0"/>
          <w:sz w:val="28"/>
          <w:szCs w:val="28"/>
        </w:rPr>
        <w:t xml:space="preserve">Order </w:t>
      </w:r>
    </w:p>
    <w:p w:rsidR="004C2EE3" w:rsidRDefault="004C2EE3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RDefault="004C2EE3" w:rsidP="00133F79">
      <w:pPr>
        <w:tabs>
          <w:tab w:val="left" w:pos="720"/>
          <w:tab w:val="right" w:pos="9360"/>
        </w:tabs>
        <w:suppressAutoHyphens/>
        <w:spacing w:line="227" w:lineRule="auto"/>
        <w:rPr>
          <w:b/>
          <w:spacing w:val="-2"/>
        </w:rPr>
      </w:pPr>
      <w:r>
        <w:rPr>
          <w:b/>
          <w:spacing w:val="-2"/>
        </w:rPr>
        <w:t xml:space="preserve">Adopted:  </w:t>
      </w:r>
      <w:r w:rsidR="009840E9">
        <w:rPr>
          <w:b/>
          <w:spacing w:val="-2"/>
        </w:rPr>
        <w:t xml:space="preserve">December </w:t>
      </w:r>
      <w:r w:rsidR="00FA0AE2">
        <w:rPr>
          <w:b/>
          <w:spacing w:val="-2"/>
        </w:rPr>
        <w:t>12</w:t>
      </w:r>
      <w:r w:rsidR="009840E9">
        <w:rPr>
          <w:b/>
          <w:spacing w:val="-2"/>
        </w:rPr>
        <w:t>, 2016</w:t>
      </w: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FA0AE2">
        <w:rPr>
          <w:b/>
          <w:spacing w:val="-2"/>
        </w:rPr>
        <w:t>December 12</w:t>
      </w:r>
      <w:r w:rsidR="00CB6516">
        <w:rPr>
          <w:b/>
          <w:spacing w:val="-2"/>
        </w:rPr>
        <w:t>, 2016</w:t>
      </w:r>
    </w:p>
    <w:p w:rsidR="00DE4AFE" w:rsidRDefault="00DE4AFE" w:rsidP="00133F79">
      <w:pPr>
        <w:tabs>
          <w:tab w:val="left" w:pos="720"/>
          <w:tab w:val="right" w:pos="9360"/>
        </w:tabs>
        <w:suppressAutoHyphens/>
        <w:spacing w:line="227" w:lineRule="auto"/>
      </w:pPr>
    </w:p>
    <w:p w:rsidR="00DE4AFE" w:rsidRPr="00DE4AFE" w:rsidRDefault="00DE4AFE" w:rsidP="00133F79">
      <w:pPr>
        <w:tabs>
          <w:tab w:val="left" w:pos="720"/>
          <w:tab w:val="right" w:pos="9360"/>
        </w:tabs>
        <w:suppressAutoHyphens/>
        <w:spacing w:line="227" w:lineRule="auto"/>
        <w:rPr>
          <w:b/>
          <w:spacing w:val="-2"/>
        </w:rPr>
      </w:pPr>
      <w:r w:rsidRPr="00DE4AFE">
        <w:rPr>
          <w:b/>
        </w:rPr>
        <w:t xml:space="preserve">Extended Filing Deadline: </w:t>
      </w:r>
      <w:r w:rsidR="00C8099C">
        <w:rPr>
          <w:b/>
        </w:rPr>
        <w:t>December 14,</w:t>
      </w:r>
      <w:r>
        <w:rPr>
          <w:b/>
        </w:rPr>
        <w:t xml:space="preserve"> 2016</w:t>
      </w:r>
    </w:p>
    <w:p w:rsidR="00822CE0" w:rsidRDefault="00822CE0"/>
    <w:p w:rsidR="004C2EE3" w:rsidRDefault="004C2EE3">
      <w:pPr>
        <w:rPr>
          <w:spacing w:val="-2"/>
        </w:rPr>
      </w:pPr>
      <w:r>
        <w:t xml:space="preserve">By </w:t>
      </w:r>
      <w:r w:rsidR="002109AC">
        <w:t xml:space="preserve">the </w:t>
      </w:r>
      <w:r w:rsidR="007C262C">
        <w:t xml:space="preserve">Senior Deputy </w:t>
      </w:r>
      <w:r w:rsidR="002109AC">
        <w:t xml:space="preserve">Chief, </w:t>
      </w:r>
      <w:r w:rsidR="007C262C">
        <w:t xml:space="preserve">Policy Division, </w:t>
      </w:r>
      <w:r w:rsidR="002109AC">
        <w:t>Media Bureau</w:t>
      </w:r>
    </w:p>
    <w:p w:rsidR="00822CE0" w:rsidRDefault="00822CE0">
      <w:pPr>
        <w:rPr>
          <w:spacing w:val="-2"/>
        </w:rPr>
      </w:pPr>
    </w:p>
    <w:p w:rsidR="00D91B4E" w:rsidRPr="00D91B4E" w:rsidRDefault="00D91B4E" w:rsidP="00D91B4E">
      <w:pPr>
        <w:pStyle w:val="ListParagraph"/>
        <w:widowControl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0" w:firstLine="720"/>
        <w:contextualSpacing w:val="0"/>
        <w:rPr>
          <w:szCs w:val="22"/>
        </w:rPr>
      </w:pPr>
      <w:r w:rsidRPr="00D91B4E">
        <w:rPr>
          <w:szCs w:val="22"/>
        </w:rPr>
        <w:t>On December 6, 2016,</w:t>
      </w:r>
      <w:r>
        <w:rPr>
          <w:szCs w:val="22"/>
        </w:rPr>
        <w:t xml:space="preserve"> Petitioner</w:t>
      </w:r>
      <w:r w:rsidRPr="00D91B4E">
        <w:rPr>
          <w:szCs w:val="22"/>
        </w:rPr>
        <w:t xml:space="preserve"> </w:t>
      </w:r>
      <w:r w:rsidRPr="00D91B4E">
        <w:rPr>
          <w:snapToGrid/>
          <w:kern w:val="0"/>
          <w:szCs w:val="22"/>
        </w:rPr>
        <w:t>La Plata County, Colorado (“La Plata”) filed a motion requesting a one-week extension</w:t>
      </w:r>
      <w:r>
        <w:rPr>
          <w:snapToGrid/>
          <w:kern w:val="0"/>
          <w:szCs w:val="22"/>
        </w:rPr>
        <w:t xml:space="preserve"> </w:t>
      </w:r>
      <w:r w:rsidRPr="00D91B4E">
        <w:rPr>
          <w:snapToGrid/>
          <w:kern w:val="0"/>
          <w:szCs w:val="22"/>
        </w:rPr>
        <w:t xml:space="preserve">of the time within which to file a response to the Opposition to Petitions for Special Relief (“Opposition”) filed by </w:t>
      </w:r>
      <w:r w:rsidRPr="00D91B4E">
        <w:rPr>
          <w:snapToGrid/>
          <w:kern w:val="0"/>
          <w:sz w:val="24"/>
          <w:szCs w:val="24"/>
        </w:rPr>
        <w:t xml:space="preserve">KOAT Hearst Television Inc. </w:t>
      </w:r>
      <w:r>
        <w:rPr>
          <w:snapToGrid/>
          <w:kern w:val="0"/>
          <w:sz w:val="24"/>
          <w:szCs w:val="24"/>
        </w:rPr>
        <w:t xml:space="preserve">(“KOAT”) </w:t>
      </w:r>
      <w:r w:rsidRPr="00D91B4E">
        <w:rPr>
          <w:snapToGrid/>
          <w:kern w:val="0"/>
          <w:sz w:val="24"/>
          <w:szCs w:val="24"/>
        </w:rPr>
        <w:t>and KOB-TV, LLC</w:t>
      </w:r>
      <w:r w:rsidRPr="00D91B4E">
        <w:rPr>
          <w:snapToGrid/>
          <w:kern w:val="0"/>
          <w:szCs w:val="22"/>
        </w:rPr>
        <w:t xml:space="preserve"> </w:t>
      </w:r>
      <w:r>
        <w:rPr>
          <w:snapToGrid/>
          <w:kern w:val="0"/>
          <w:szCs w:val="22"/>
        </w:rPr>
        <w:t xml:space="preserve">(“KOB-TV”) </w:t>
      </w:r>
      <w:r w:rsidRPr="00D91B4E">
        <w:rPr>
          <w:snapToGrid/>
          <w:kern w:val="0"/>
          <w:szCs w:val="22"/>
        </w:rPr>
        <w:t>in the above-referenced proceeding.</w:t>
      </w:r>
      <w:r w:rsidRPr="00DE4AFE">
        <w:rPr>
          <w:rStyle w:val="FootnoteReference"/>
          <w:snapToGrid/>
          <w:kern w:val="0"/>
          <w:sz w:val="22"/>
          <w:szCs w:val="22"/>
        </w:rPr>
        <w:footnoteReference w:id="2"/>
      </w:r>
      <w:r w:rsidRPr="00D91B4E">
        <w:rPr>
          <w:snapToGrid/>
          <w:kern w:val="0"/>
          <w:szCs w:val="22"/>
        </w:rPr>
        <w:t xml:space="preserve">  Petitioner La Plata requests this extension up to and including Wednesday, December 14, 2016, to prepare its response because the Petitioner did not receive the Opposition until November 29, 2016.</w:t>
      </w:r>
      <w:r w:rsidRPr="00DE4AFE">
        <w:rPr>
          <w:rStyle w:val="FootnoteReference"/>
          <w:snapToGrid/>
          <w:kern w:val="0"/>
          <w:sz w:val="22"/>
          <w:szCs w:val="22"/>
        </w:rPr>
        <w:footnoteReference w:id="3"/>
      </w:r>
      <w:r w:rsidRPr="00D91B4E">
        <w:rPr>
          <w:snapToGrid/>
          <w:kern w:val="0"/>
          <w:szCs w:val="22"/>
        </w:rPr>
        <w:t xml:space="preserve">  </w:t>
      </w:r>
      <w:r>
        <w:rPr>
          <w:snapToGrid/>
          <w:kern w:val="0"/>
          <w:szCs w:val="22"/>
        </w:rPr>
        <w:t>KOAT and KOB-TV have</w:t>
      </w:r>
      <w:r w:rsidRPr="00D91B4E">
        <w:rPr>
          <w:snapToGrid/>
          <w:kern w:val="0"/>
          <w:szCs w:val="22"/>
        </w:rPr>
        <w:t xml:space="preserve"> consented to the requested extension.</w:t>
      </w:r>
      <w:r w:rsidRPr="00D91B4E">
        <w:rPr>
          <w:rStyle w:val="FootnoteReference"/>
          <w:snapToGrid/>
          <w:kern w:val="0"/>
          <w:sz w:val="22"/>
          <w:szCs w:val="22"/>
        </w:rPr>
        <w:t xml:space="preserve"> </w:t>
      </w:r>
      <w:r w:rsidRPr="00DE4AFE">
        <w:rPr>
          <w:rStyle w:val="FootnoteReference"/>
          <w:snapToGrid/>
          <w:kern w:val="0"/>
          <w:sz w:val="22"/>
          <w:szCs w:val="22"/>
        </w:rPr>
        <w:footnoteReference w:id="4"/>
      </w:r>
    </w:p>
    <w:p w:rsidR="00D91B4E" w:rsidRDefault="00D91B4E" w:rsidP="00D91B4E">
      <w:pPr>
        <w:pStyle w:val="ListParagraph"/>
        <w:widowControl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0" w:firstLine="720"/>
        <w:contextualSpacing w:val="0"/>
        <w:rPr>
          <w:szCs w:val="22"/>
        </w:rPr>
      </w:pPr>
      <w:r w:rsidRPr="00DE4AFE">
        <w:rPr>
          <w:szCs w:val="22"/>
        </w:rPr>
        <w:t>The Commission does not routinely grant extensions of time,</w:t>
      </w:r>
      <w:r w:rsidRPr="00DE4AFE">
        <w:rPr>
          <w:rStyle w:val="FootnoteReference"/>
          <w:sz w:val="22"/>
          <w:szCs w:val="22"/>
        </w:rPr>
        <w:footnoteReference w:id="5"/>
      </w:r>
      <w:r w:rsidRPr="00DE4AFE">
        <w:rPr>
          <w:szCs w:val="22"/>
        </w:rPr>
        <w:t xml:space="preserve"> but the r</w:t>
      </w:r>
      <w:r>
        <w:rPr>
          <w:szCs w:val="22"/>
        </w:rPr>
        <w:t>ights</w:t>
      </w:r>
      <w:r w:rsidRPr="00DE4AFE">
        <w:rPr>
          <w:szCs w:val="22"/>
        </w:rPr>
        <w:t xml:space="preserve"> at issue in this proceeding are significant and important to a wi</w:t>
      </w:r>
      <w:r w:rsidR="00C8099C">
        <w:rPr>
          <w:szCs w:val="22"/>
        </w:rPr>
        <w:t xml:space="preserve">de range of interested parties.  </w:t>
      </w:r>
      <w:r w:rsidRPr="00DE4AFE">
        <w:rPr>
          <w:szCs w:val="22"/>
        </w:rPr>
        <w:t>Thus</w:t>
      </w:r>
      <w:r>
        <w:rPr>
          <w:szCs w:val="22"/>
        </w:rPr>
        <w:t>,</w:t>
      </w:r>
      <w:r w:rsidRPr="00DE4AFE">
        <w:rPr>
          <w:szCs w:val="22"/>
        </w:rPr>
        <w:t xml:space="preserve"> we grant a </w:t>
      </w:r>
      <w:r>
        <w:rPr>
          <w:szCs w:val="22"/>
        </w:rPr>
        <w:t>one</w:t>
      </w:r>
      <w:r w:rsidRPr="00DE4AFE">
        <w:rPr>
          <w:szCs w:val="22"/>
        </w:rPr>
        <w:t xml:space="preserve">-week extension for pleadings, establishing a new deadline of </w:t>
      </w:r>
      <w:r>
        <w:rPr>
          <w:szCs w:val="22"/>
        </w:rPr>
        <w:t>December 14</w:t>
      </w:r>
      <w:r w:rsidRPr="00DE4AFE">
        <w:rPr>
          <w:szCs w:val="22"/>
        </w:rPr>
        <w:t>, 2016.</w:t>
      </w:r>
    </w:p>
    <w:p w:rsidR="00290A8D" w:rsidRDefault="00290A8D">
      <w:pPr>
        <w:widowControl/>
        <w:rPr>
          <w:szCs w:val="22"/>
        </w:rPr>
      </w:pPr>
      <w:r>
        <w:rPr>
          <w:szCs w:val="22"/>
        </w:rPr>
        <w:br w:type="page"/>
      </w:r>
    </w:p>
    <w:p w:rsidR="002C00E8" w:rsidRPr="00DE4AFE" w:rsidRDefault="00C25F03" w:rsidP="00DE4AFE">
      <w:pPr>
        <w:pStyle w:val="ListParagraph"/>
        <w:widowControl/>
        <w:numPr>
          <w:ilvl w:val="0"/>
          <w:numId w:val="12"/>
        </w:numPr>
        <w:autoSpaceDE w:val="0"/>
        <w:autoSpaceDN w:val="0"/>
        <w:adjustRightInd w:val="0"/>
        <w:ind w:left="0" w:firstLine="720"/>
        <w:contextualSpacing w:val="0"/>
        <w:rPr>
          <w:snapToGrid/>
          <w:kern w:val="0"/>
          <w:szCs w:val="22"/>
        </w:rPr>
      </w:pPr>
      <w:r w:rsidRPr="00DE4AFE">
        <w:rPr>
          <w:szCs w:val="22"/>
        </w:rPr>
        <w:lastRenderedPageBreak/>
        <w:t xml:space="preserve">Accordingly, </w:t>
      </w:r>
      <w:r w:rsidRPr="00D34B67">
        <w:rPr>
          <w:b/>
          <w:szCs w:val="22"/>
        </w:rPr>
        <w:t>IT IS ORDERED</w:t>
      </w:r>
      <w:r w:rsidRPr="00DE4AFE">
        <w:rPr>
          <w:szCs w:val="22"/>
        </w:rPr>
        <w:t xml:space="preserve">, pursuant to Section 4(i) of the Communications Act of 1934, as amended, 47 U.S.C. § 154(i), and Sections 0.51, 0.283, and 1.46 of the Commission's rules, 47 C.F.R. §§ 0.51, 0.283, and 1.46, </w:t>
      </w:r>
      <w:r w:rsidR="002C7722" w:rsidRPr="00DE4AFE">
        <w:rPr>
          <w:szCs w:val="22"/>
        </w:rPr>
        <w:t xml:space="preserve">that the motion for extension of time filed by </w:t>
      </w:r>
      <w:r w:rsidR="00D91B4E">
        <w:rPr>
          <w:szCs w:val="22"/>
        </w:rPr>
        <w:t>La Plata</w:t>
      </w:r>
      <w:r w:rsidR="002C7722" w:rsidRPr="00DE4AFE">
        <w:rPr>
          <w:szCs w:val="22"/>
        </w:rPr>
        <w:t xml:space="preserve"> is granted, and the deadline for submission of pleadings is accordingly extended to </w:t>
      </w:r>
      <w:r w:rsidR="00D91B4E">
        <w:rPr>
          <w:szCs w:val="22"/>
        </w:rPr>
        <w:t>December 14, 2016</w:t>
      </w:r>
      <w:r w:rsidR="002C7722" w:rsidRPr="00DE4AFE">
        <w:rPr>
          <w:szCs w:val="22"/>
        </w:rPr>
        <w:t>.</w:t>
      </w:r>
    </w:p>
    <w:p w:rsidR="00D34B67" w:rsidRDefault="00DE4AFE" w:rsidP="00DE4AF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4B67" w:rsidRDefault="00D34B67" w:rsidP="00DE4AFE"/>
    <w:p w:rsidR="00D34B67" w:rsidRDefault="00D34B67" w:rsidP="000A048E">
      <w:r>
        <w:tab/>
      </w:r>
      <w:r>
        <w:tab/>
      </w:r>
      <w:r>
        <w:tab/>
      </w:r>
      <w:r>
        <w:tab/>
      </w:r>
      <w:r>
        <w:tab/>
      </w:r>
      <w:r>
        <w:tab/>
        <w:t>FEDERAL COMMUNICATIONS COMMISSION</w:t>
      </w:r>
    </w:p>
    <w:p w:rsidR="00D34B67" w:rsidRDefault="00D34B67" w:rsidP="000A048E"/>
    <w:p w:rsidR="00D34B67" w:rsidRDefault="00D34B67" w:rsidP="000A048E"/>
    <w:p w:rsidR="00D34B67" w:rsidRDefault="00D34B67" w:rsidP="000A048E"/>
    <w:p w:rsidR="00D34B67" w:rsidRDefault="00D34B67" w:rsidP="000A048E"/>
    <w:p w:rsidR="00D34B67" w:rsidRDefault="00D34B67" w:rsidP="000A048E">
      <w:r>
        <w:tab/>
      </w:r>
      <w:r>
        <w:tab/>
      </w:r>
      <w:r>
        <w:tab/>
      </w:r>
      <w:r>
        <w:tab/>
      </w:r>
      <w:r>
        <w:tab/>
      </w:r>
      <w:r>
        <w:tab/>
      </w:r>
      <w:r w:rsidR="0034513C">
        <w:t>Steven A. Broeckaert</w:t>
      </w:r>
    </w:p>
    <w:p w:rsidR="00D34B67" w:rsidRDefault="00D34B67" w:rsidP="000A048E">
      <w:r>
        <w:tab/>
      </w:r>
      <w:r>
        <w:tab/>
      </w:r>
      <w:r>
        <w:tab/>
      </w:r>
      <w:r>
        <w:tab/>
      </w:r>
      <w:r>
        <w:tab/>
      </w:r>
      <w:r>
        <w:tab/>
      </w:r>
      <w:r w:rsidR="0034513C">
        <w:t xml:space="preserve">Senior Deputy </w:t>
      </w:r>
      <w:r>
        <w:t xml:space="preserve">Chief, </w:t>
      </w:r>
      <w:r w:rsidR="0034513C">
        <w:t xml:space="preserve">Policy Division, </w:t>
      </w:r>
      <w:r>
        <w:t>Media Bureau</w:t>
      </w:r>
    </w:p>
    <w:p w:rsidR="00DE4AFE" w:rsidRDefault="00DE4AFE" w:rsidP="000A048E"/>
    <w:sectPr w:rsidR="00DE4AFE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44E" w:rsidRDefault="00FD244E">
      <w:pPr>
        <w:spacing w:line="20" w:lineRule="exact"/>
      </w:pPr>
    </w:p>
  </w:endnote>
  <w:endnote w:type="continuationSeparator" w:id="0">
    <w:p w:rsidR="00FD244E" w:rsidRDefault="00FD244E">
      <w:r>
        <w:t xml:space="preserve"> </w:t>
      </w:r>
    </w:p>
  </w:endnote>
  <w:endnote w:type="continuationNotice" w:id="1">
    <w:p w:rsidR="00FD244E" w:rsidRDefault="00FD244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8D072A">
      <w:rPr>
        <w:noProof/>
      </w:rPr>
      <w:t>2</w:t>
    </w:r>
    <w:r>
      <w:fldChar w:fldCharType="end"/>
    </w:r>
  </w:p>
  <w:p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44E" w:rsidRDefault="00FD244E">
      <w:r>
        <w:separator/>
      </w:r>
    </w:p>
  </w:footnote>
  <w:footnote w:type="continuationSeparator" w:id="0">
    <w:p w:rsidR="00FD244E" w:rsidRDefault="00FD244E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FD244E" w:rsidRDefault="00FD244E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:rsidR="00D91B4E" w:rsidRPr="00F503E4" w:rsidRDefault="00D91B4E" w:rsidP="00D91B4E">
      <w:pPr>
        <w:pStyle w:val="FootnoteText"/>
      </w:pPr>
      <w:r>
        <w:rPr>
          <w:rStyle w:val="FootnoteReference"/>
        </w:rPr>
        <w:footnoteRef/>
      </w:r>
      <w:r>
        <w:t xml:space="preserve"> La Plata, Colorado</w:t>
      </w:r>
      <w:r w:rsidRPr="00F503E4">
        <w:t xml:space="preserve">, Motion for Extension of Time, at 1 (filed </w:t>
      </w:r>
      <w:r>
        <w:t>December 6</w:t>
      </w:r>
      <w:r w:rsidRPr="00F503E4">
        <w:t>, 2016).</w:t>
      </w:r>
    </w:p>
  </w:footnote>
  <w:footnote w:id="3">
    <w:p w:rsidR="00D91B4E" w:rsidRPr="00F503E4" w:rsidRDefault="00D91B4E" w:rsidP="00D91B4E">
      <w:pPr>
        <w:pStyle w:val="FootnoteText"/>
      </w:pPr>
      <w:r w:rsidRPr="0034513C">
        <w:rPr>
          <w:rStyle w:val="FootnoteReference"/>
        </w:rPr>
        <w:footnoteRef/>
      </w:r>
      <w:r w:rsidRPr="0034513C">
        <w:t xml:space="preserve"> </w:t>
      </w:r>
      <w:r w:rsidRPr="00F503E4">
        <w:rPr>
          <w:i/>
        </w:rPr>
        <w:t>Id.</w:t>
      </w:r>
    </w:p>
  </w:footnote>
  <w:footnote w:id="4">
    <w:p w:rsidR="00D91B4E" w:rsidRPr="00F503E4" w:rsidRDefault="00D91B4E" w:rsidP="00D91B4E">
      <w:pPr>
        <w:pStyle w:val="FootnoteText"/>
      </w:pPr>
      <w:r w:rsidRPr="0034513C">
        <w:rPr>
          <w:rStyle w:val="FootnoteReference"/>
        </w:rPr>
        <w:footnoteRef/>
      </w:r>
      <w:r w:rsidRPr="0034513C">
        <w:t xml:space="preserve"> </w:t>
      </w:r>
      <w:r w:rsidRPr="00F503E4">
        <w:rPr>
          <w:i/>
        </w:rPr>
        <w:t>Id.</w:t>
      </w:r>
    </w:p>
  </w:footnote>
  <w:footnote w:id="5">
    <w:p w:rsidR="00D91B4E" w:rsidRDefault="00D91B4E" w:rsidP="00D91B4E">
      <w:pPr>
        <w:pStyle w:val="FootnoteText"/>
      </w:pPr>
      <w:r w:rsidRPr="0034513C">
        <w:rPr>
          <w:rStyle w:val="FootnoteReference"/>
        </w:rPr>
        <w:footnoteRef/>
      </w:r>
      <w:r w:rsidRPr="0034513C">
        <w:t xml:space="preserve"> 47 C.F.R. § 1.46(a).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225" w:rsidRDefault="00C132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3F6CB6">
      <w:t>DA 16-1374</w:t>
    </w:r>
  </w:p>
  <w:p w:rsidR="00D25FB5" w:rsidRDefault="00CB6516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D83960D"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CB6516" w:rsidP="00810B6F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E2BA037"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 w:rsidR="00D25FB5">
      <w:tab/>
      <w:t>Federal Communications Commission</w:t>
    </w:r>
    <w:r w:rsidR="00D25FB5">
      <w:tab/>
    </w:r>
    <w:r w:rsidR="002109AC">
      <w:rPr>
        <w:spacing w:val="-2"/>
      </w:rPr>
      <w:t xml:space="preserve">DA </w:t>
    </w:r>
    <w:r w:rsidR="003F6CB6">
      <w:rPr>
        <w:spacing w:val="-2"/>
        <w:highlight w:val="yellow"/>
      </w:rPr>
      <w:t>16-1374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1ABE2F27"/>
    <w:multiLevelType w:val="hybridMultilevel"/>
    <w:tmpl w:val="7334000A"/>
    <w:lvl w:ilvl="0" w:tplc="459E2B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6605D2E"/>
    <w:multiLevelType w:val="hybridMultilevel"/>
    <w:tmpl w:val="0EB8E4B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296714BD"/>
    <w:multiLevelType w:val="hybridMultilevel"/>
    <w:tmpl w:val="B17A1762"/>
    <w:lvl w:ilvl="0" w:tplc="459E2B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86D90"/>
    <w:multiLevelType w:val="hybridMultilevel"/>
    <w:tmpl w:val="7334000A"/>
    <w:lvl w:ilvl="0" w:tplc="459E2BD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F66A7B"/>
    <w:multiLevelType w:val="hybridMultilevel"/>
    <w:tmpl w:val="B484A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1">
    <w:nsid w:val="6B055C5F"/>
    <w:multiLevelType w:val="hybridMultilevel"/>
    <w:tmpl w:val="BF9E8626"/>
    <w:lvl w:ilvl="0" w:tplc="459E2BD8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2C7896"/>
    <w:multiLevelType w:val="hybridMultilevel"/>
    <w:tmpl w:val="844A93A6"/>
    <w:lvl w:ilvl="0" w:tplc="EE2EF27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8"/>
  </w:num>
  <w:num w:numId="8">
    <w:abstractNumId w:val="12"/>
  </w:num>
  <w:num w:numId="9">
    <w:abstractNumId w:val="7"/>
  </w:num>
  <w:num w:numId="10">
    <w:abstractNumId w:val="1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16"/>
    <w:rsid w:val="00036039"/>
    <w:rsid w:val="00037F90"/>
    <w:rsid w:val="000875BF"/>
    <w:rsid w:val="00094BED"/>
    <w:rsid w:val="00096D8C"/>
    <w:rsid w:val="000A048E"/>
    <w:rsid w:val="000C0B65"/>
    <w:rsid w:val="000E05FE"/>
    <w:rsid w:val="000E3D42"/>
    <w:rsid w:val="00122BD5"/>
    <w:rsid w:val="00133F79"/>
    <w:rsid w:val="0016117A"/>
    <w:rsid w:val="00194A66"/>
    <w:rsid w:val="001D6BCF"/>
    <w:rsid w:val="001E01CA"/>
    <w:rsid w:val="002109AC"/>
    <w:rsid w:val="00275CF5"/>
    <w:rsid w:val="0028301F"/>
    <w:rsid w:val="00285017"/>
    <w:rsid w:val="00290A8D"/>
    <w:rsid w:val="002A2D2E"/>
    <w:rsid w:val="002C00E8"/>
    <w:rsid w:val="002C7722"/>
    <w:rsid w:val="00343749"/>
    <w:rsid w:val="0034513C"/>
    <w:rsid w:val="00363D22"/>
    <w:rsid w:val="003660ED"/>
    <w:rsid w:val="003B0550"/>
    <w:rsid w:val="003B694F"/>
    <w:rsid w:val="003F171C"/>
    <w:rsid w:val="003F6CB6"/>
    <w:rsid w:val="004073BE"/>
    <w:rsid w:val="00412FC5"/>
    <w:rsid w:val="00422276"/>
    <w:rsid w:val="004242F1"/>
    <w:rsid w:val="00445A00"/>
    <w:rsid w:val="00451B0F"/>
    <w:rsid w:val="004C2EE3"/>
    <w:rsid w:val="004E4A22"/>
    <w:rsid w:val="00511968"/>
    <w:rsid w:val="0055614C"/>
    <w:rsid w:val="005E14C2"/>
    <w:rsid w:val="00607BA5"/>
    <w:rsid w:val="0061180A"/>
    <w:rsid w:val="00626EB6"/>
    <w:rsid w:val="00655D03"/>
    <w:rsid w:val="00683388"/>
    <w:rsid w:val="00683F84"/>
    <w:rsid w:val="006A6A81"/>
    <w:rsid w:val="006F7393"/>
    <w:rsid w:val="0070224F"/>
    <w:rsid w:val="007115F7"/>
    <w:rsid w:val="007115FC"/>
    <w:rsid w:val="00785689"/>
    <w:rsid w:val="0079754B"/>
    <w:rsid w:val="007A1E6D"/>
    <w:rsid w:val="007B0EB2"/>
    <w:rsid w:val="007C262C"/>
    <w:rsid w:val="00810B6F"/>
    <w:rsid w:val="00822CE0"/>
    <w:rsid w:val="00841AB1"/>
    <w:rsid w:val="008C68F1"/>
    <w:rsid w:val="008D072A"/>
    <w:rsid w:val="00921803"/>
    <w:rsid w:val="00926503"/>
    <w:rsid w:val="009726D8"/>
    <w:rsid w:val="009840E9"/>
    <w:rsid w:val="009F76DB"/>
    <w:rsid w:val="00A32C3B"/>
    <w:rsid w:val="00A45F4F"/>
    <w:rsid w:val="00A600A9"/>
    <w:rsid w:val="00AA55B7"/>
    <w:rsid w:val="00AA5B9E"/>
    <w:rsid w:val="00AB2407"/>
    <w:rsid w:val="00AB53DF"/>
    <w:rsid w:val="00B07E5C"/>
    <w:rsid w:val="00B811F7"/>
    <w:rsid w:val="00BA5DC6"/>
    <w:rsid w:val="00BA6196"/>
    <w:rsid w:val="00BC6D8C"/>
    <w:rsid w:val="00C13225"/>
    <w:rsid w:val="00C25F03"/>
    <w:rsid w:val="00C34006"/>
    <w:rsid w:val="00C426B1"/>
    <w:rsid w:val="00C66160"/>
    <w:rsid w:val="00C721AC"/>
    <w:rsid w:val="00C8099C"/>
    <w:rsid w:val="00C90D6A"/>
    <w:rsid w:val="00CA247E"/>
    <w:rsid w:val="00CB6516"/>
    <w:rsid w:val="00CC72B6"/>
    <w:rsid w:val="00D0218D"/>
    <w:rsid w:val="00D25FB5"/>
    <w:rsid w:val="00D34B67"/>
    <w:rsid w:val="00D44223"/>
    <w:rsid w:val="00D91B4E"/>
    <w:rsid w:val="00DA2529"/>
    <w:rsid w:val="00DB130A"/>
    <w:rsid w:val="00DB2EBB"/>
    <w:rsid w:val="00DC10A1"/>
    <w:rsid w:val="00DC655F"/>
    <w:rsid w:val="00DD0B59"/>
    <w:rsid w:val="00DD7EBD"/>
    <w:rsid w:val="00DE4AFE"/>
    <w:rsid w:val="00DF62B6"/>
    <w:rsid w:val="00E02CF1"/>
    <w:rsid w:val="00E07225"/>
    <w:rsid w:val="00E5409F"/>
    <w:rsid w:val="00EE6488"/>
    <w:rsid w:val="00F021FA"/>
    <w:rsid w:val="00F503E4"/>
    <w:rsid w:val="00F62E97"/>
    <w:rsid w:val="00F64209"/>
    <w:rsid w:val="00F93BF5"/>
    <w:rsid w:val="00FA0AE2"/>
    <w:rsid w:val="00FD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5F0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115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15FC"/>
    <w:rPr>
      <w:rFonts w:ascii="Segoe UI" w:hAnsi="Segoe UI" w:cs="Segoe UI"/>
      <w:snapToGrid w:val="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5F0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115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15FC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</Template>
  <TotalTime>0</TotalTime>
  <Pages>2</Pages>
  <Words>321</Words>
  <Characters>1680</Characters>
  <Application>Microsoft Office Word</Application>
  <DocSecurity>0</DocSecurity>
  <Lines>79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1998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2016-10-05T15:17:00Z</cp:lastPrinted>
  <dcterms:created xsi:type="dcterms:W3CDTF">2016-12-12T16:36:00Z</dcterms:created>
  <dcterms:modified xsi:type="dcterms:W3CDTF">2016-12-12T16:36:00Z</dcterms:modified>
  <cp:category> </cp:category>
  <cp:contentStatus> </cp:contentStatus>
</cp:coreProperties>
</file>