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436" w:rsidRPr="006D68E0" w:rsidRDefault="006D4436" w:rsidP="006D4436">
      <w:pPr>
        <w:widowControl/>
        <w:jc w:val="center"/>
        <w:rPr>
          <w:b/>
        </w:rPr>
      </w:pPr>
      <w:bookmarkStart w:id="0" w:name="_GoBack"/>
      <w:bookmarkEnd w:id="0"/>
      <w:r w:rsidRPr="006D68E0">
        <w:rPr>
          <w:b/>
          <w:kern w:val="0"/>
          <w:szCs w:val="22"/>
        </w:rPr>
        <w:t>Before</w:t>
      </w:r>
      <w:r w:rsidRPr="006D68E0">
        <w:rPr>
          <w:b/>
        </w:rPr>
        <w:t xml:space="preserve"> the</w:t>
      </w:r>
    </w:p>
    <w:p w:rsidR="006D4436" w:rsidRPr="006D68E0" w:rsidRDefault="006D4436" w:rsidP="006D4436">
      <w:pPr>
        <w:pStyle w:val="StyleBoldCentered"/>
        <w:widowControl/>
        <w:rPr>
          <w:rFonts w:ascii="Times New Roman" w:hAnsi="Times New Roman"/>
        </w:rPr>
      </w:pPr>
      <w:r w:rsidRPr="006D68E0">
        <w:rPr>
          <w:rFonts w:ascii="Times New Roman" w:hAnsi="Times New Roman"/>
        </w:rPr>
        <w:t>F</w:t>
      </w:r>
      <w:r w:rsidRPr="006D68E0">
        <w:rPr>
          <w:rFonts w:ascii="Times New Roman" w:hAnsi="Times New Roman"/>
          <w:caps w:val="0"/>
        </w:rPr>
        <w:t>ederal Communications Commission</w:t>
      </w:r>
    </w:p>
    <w:p w:rsidR="006D4436" w:rsidRPr="006D68E0" w:rsidRDefault="006D4436" w:rsidP="006D4436">
      <w:pPr>
        <w:pStyle w:val="StyleBoldCentered"/>
        <w:widowControl/>
        <w:rPr>
          <w:rFonts w:ascii="Times New Roman" w:hAnsi="Times New Roman"/>
        </w:rPr>
      </w:pPr>
      <w:r w:rsidRPr="006D68E0">
        <w:rPr>
          <w:rFonts w:ascii="Times New Roman" w:hAnsi="Times New Roman"/>
          <w:caps w:val="0"/>
        </w:rPr>
        <w:t>Washington, D.C. 20554</w:t>
      </w:r>
    </w:p>
    <w:p w:rsidR="006D4436" w:rsidRPr="006D68E0" w:rsidRDefault="006D4436" w:rsidP="006D4436">
      <w:pPr>
        <w:widowControl/>
      </w:pPr>
    </w:p>
    <w:tbl>
      <w:tblPr>
        <w:tblW w:w="0" w:type="auto"/>
        <w:tblLayout w:type="fixed"/>
        <w:tblLook w:val="0000" w:firstRow="0" w:lastRow="0" w:firstColumn="0" w:lastColumn="0" w:noHBand="0" w:noVBand="0"/>
      </w:tblPr>
      <w:tblGrid>
        <w:gridCol w:w="4698"/>
        <w:gridCol w:w="630"/>
        <w:gridCol w:w="4248"/>
      </w:tblGrid>
      <w:tr w:rsidR="006D4436" w:rsidRPr="006D68E0" w:rsidTr="002F6E91">
        <w:tc>
          <w:tcPr>
            <w:tcW w:w="4698" w:type="dxa"/>
          </w:tcPr>
          <w:p w:rsidR="006D4436" w:rsidRPr="006D68E0" w:rsidRDefault="006D4436" w:rsidP="002F6E91">
            <w:pPr>
              <w:widowControl/>
              <w:tabs>
                <w:tab w:val="center" w:pos="4680"/>
              </w:tabs>
              <w:rPr>
                <w:spacing w:val="-2"/>
              </w:rPr>
            </w:pPr>
            <w:r w:rsidRPr="006D68E0">
              <w:rPr>
                <w:spacing w:val="-2"/>
              </w:rPr>
              <w:t>In the Matter of</w:t>
            </w:r>
          </w:p>
          <w:p w:rsidR="006D4436" w:rsidRPr="006D68E0" w:rsidRDefault="006D4436" w:rsidP="002F6E91">
            <w:pPr>
              <w:widowControl/>
              <w:tabs>
                <w:tab w:val="center" w:pos="4680"/>
              </w:tabs>
              <w:rPr>
                <w:spacing w:val="-2"/>
              </w:rPr>
            </w:pPr>
          </w:p>
          <w:p w:rsidR="006D4436" w:rsidRPr="006D68E0" w:rsidRDefault="006D4436" w:rsidP="002F6E91">
            <w:pPr>
              <w:widowControl/>
              <w:tabs>
                <w:tab w:val="center" w:pos="4680"/>
              </w:tabs>
              <w:rPr>
                <w:spacing w:val="-2"/>
              </w:rPr>
            </w:pPr>
            <w:r w:rsidRPr="006D68E0">
              <w:rPr>
                <w:spacing w:val="-2"/>
              </w:rPr>
              <w:t>Promoting the Availability of Diverse and Independent Sources of Video Programming</w:t>
            </w:r>
          </w:p>
          <w:p w:rsidR="006D4436" w:rsidRPr="006D68E0" w:rsidRDefault="006D4436" w:rsidP="002F6E91">
            <w:pPr>
              <w:widowControl/>
              <w:tabs>
                <w:tab w:val="center" w:pos="4680"/>
              </w:tabs>
              <w:rPr>
                <w:spacing w:val="-2"/>
              </w:rPr>
            </w:pPr>
          </w:p>
          <w:p w:rsidR="006D4436" w:rsidRPr="006D68E0" w:rsidRDefault="006D4436" w:rsidP="002F6E91">
            <w:pPr>
              <w:widowControl/>
              <w:tabs>
                <w:tab w:val="center" w:pos="4680"/>
              </w:tabs>
              <w:rPr>
                <w:spacing w:val="-2"/>
              </w:rPr>
            </w:pPr>
          </w:p>
        </w:tc>
        <w:tc>
          <w:tcPr>
            <w:tcW w:w="630" w:type="dxa"/>
          </w:tcPr>
          <w:p w:rsidR="006D4436" w:rsidRPr="006D68E0" w:rsidRDefault="006D4436" w:rsidP="002F6E91">
            <w:pPr>
              <w:widowControl/>
              <w:tabs>
                <w:tab w:val="center" w:pos="4680"/>
              </w:tabs>
              <w:rPr>
                <w:b/>
                <w:spacing w:val="-2"/>
              </w:rPr>
            </w:pPr>
            <w:r w:rsidRPr="006D68E0">
              <w:rPr>
                <w:b/>
                <w:spacing w:val="-2"/>
              </w:rPr>
              <w:t>)</w:t>
            </w:r>
          </w:p>
          <w:p w:rsidR="006D4436" w:rsidRPr="006D68E0" w:rsidRDefault="006D4436" w:rsidP="002F6E91">
            <w:pPr>
              <w:widowControl/>
              <w:tabs>
                <w:tab w:val="center" w:pos="4680"/>
              </w:tabs>
              <w:rPr>
                <w:b/>
                <w:spacing w:val="-2"/>
              </w:rPr>
            </w:pPr>
            <w:r w:rsidRPr="006D68E0">
              <w:rPr>
                <w:b/>
                <w:spacing w:val="-2"/>
              </w:rPr>
              <w:t>)</w:t>
            </w:r>
          </w:p>
          <w:p w:rsidR="006D4436" w:rsidRPr="006D68E0" w:rsidRDefault="006D4436" w:rsidP="002F6E91">
            <w:pPr>
              <w:widowControl/>
              <w:tabs>
                <w:tab w:val="center" w:pos="4680"/>
              </w:tabs>
              <w:rPr>
                <w:b/>
                <w:spacing w:val="-2"/>
              </w:rPr>
            </w:pPr>
            <w:r w:rsidRPr="006D68E0">
              <w:rPr>
                <w:b/>
                <w:spacing w:val="-2"/>
              </w:rPr>
              <w:t>)</w:t>
            </w:r>
          </w:p>
          <w:p w:rsidR="006D4436" w:rsidRPr="006D68E0" w:rsidRDefault="006D4436" w:rsidP="002F6E91">
            <w:pPr>
              <w:widowControl/>
              <w:tabs>
                <w:tab w:val="center" w:pos="4680"/>
              </w:tabs>
              <w:rPr>
                <w:b/>
                <w:spacing w:val="-2"/>
              </w:rPr>
            </w:pPr>
            <w:r w:rsidRPr="006D68E0">
              <w:rPr>
                <w:b/>
                <w:spacing w:val="-2"/>
              </w:rPr>
              <w:t>)</w:t>
            </w:r>
          </w:p>
          <w:p w:rsidR="006D4436" w:rsidRPr="006D68E0" w:rsidRDefault="006D4436" w:rsidP="002F6E91">
            <w:pPr>
              <w:widowControl/>
              <w:tabs>
                <w:tab w:val="center" w:pos="4680"/>
              </w:tabs>
              <w:rPr>
                <w:b/>
                <w:spacing w:val="-2"/>
              </w:rPr>
            </w:pPr>
            <w:r w:rsidRPr="006D68E0">
              <w:rPr>
                <w:b/>
                <w:spacing w:val="-2"/>
              </w:rPr>
              <w:t>)</w:t>
            </w:r>
          </w:p>
          <w:p w:rsidR="006D4436" w:rsidRPr="006D68E0" w:rsidRDefault="006D4436" w:rsidP="002F6E91">
            <w:pPr>
              <w:widowControl/>
              <w:tabs>
                <w:tab w:val="center" w:pos="4680"/>
              </w:tabs>
              <w:rPr>
                <w:b/>
                <w:spacing w:val="-2"/>
              </w:rPr>
            </w:pPr>
            <w:r w:rsidRPr="006D68E0">
              <w:rPr>
                <w:b/>
                <w:spacing w:val="-2"/>
              </w:rPr>
              <w:t>)</w:t>
            </w:r>
          </w:p>
          <w:p w:rsidR="006D4436" w:rsidRPr="006D68E0" w:rsidRDefault="006D4436" w:rsidP="002F6E91">
            <w:pPr>
              <w:widowControl/>
              <w:tabs>
                <w:tab w:val="center" w:pos="4680"/>
              </w:tabs>
              <w:rPr>
                <w:b/>
                <w:spacing w:val="-2"/>
              </w:rPr>
            </w:pPr>
          </w:p>
          <w:p w:rsidR="006D4436" w:rsidRPr="006D68E0" w:rsidRDefault="006D4436" w:rsidP="002F6E91">
            <w:pPr>
              <w:widowControl/>
              <w:tabs>
                <w:tab w:val="center" w:pos="4680"/>
              </w:tabs>
              <w:rPr>
                <w:b/>
                <w:spacing w:val="-2"/>
              </w:rPr>
            </w:pPr>
          </w:p>
        </w:tc>
        <w:tc>
          <w:tcPr>
            <w:tcW w:w="4248" w:type="dxa"/>
          </w:tcPr>
          <w:p w:rsidR="006D4436" w:rsidRPr="006D68E0" w:rsidRDefault="006D4436" w:rsidP="002F6E91">
            <w:pPr>
              <w:widowControl/>
              <w:tabs>
                <w:tab w:val="center" w:pos="4680"/>
              </w:tabs>
              <w:rPr>
                <w:spacing w:val="-2"/>
              </w:rPr>
            </w:pPr>
          </w:p>
          <w:p w:rsidR="006D4436" w:rsidRPr="006D68E0" w:rsidRDefault="006D4436" w:rsidP="002F6E91">
            <w:pPr>
              <w:pStyle w:val="TOAHeading"/>
              <w:widowControl/>
              <w:tabs>
                <w:tab w:val="clear" w:pos="9360"/>
                <w:tab w:val="center" w:pos="4680"/>
              </w:tabs>
              <w:suppressAutoHyphens w:val="0"/>
              <w:rPr>
                <w:spacing w:val="-2"/>
              </w:rPr>
            </w:pPr>
          </w:p>
          <w:p w:rsidR="006D4436" w:rsidRPr="006D68E0" w:rsidRDefault="006D4436" w:rsidP="002F6E91">
            <w:pPr>
              <w:widowControl/>
              <w:tabs>
                <w:tab w:val="center" w:pos="4680"/>
              </w:tabs>
              <w:rPr>
                <w:spacing w:val="-2"/>
              </w:rPr>
            </w:pPr>
            <w:r w:rsidRPr="006D68E0">
              <w:rPr>
                <w:spacing w:val="-2"/>
              </w:rPr>
              <w:t>MB Docket No. 16-41</w:t>
            </w:r>
          </w:p>
        </w:tc>
      </w:tr>
    </w:tbl>
    <w:p w:rsidR="006D4436" w:rsidRPr="006D68E0" w:rsidRDefault="002B53D7" w:rsidP="006D4436">
      <w:pPr>
        <w:pStyle w:val="StyleBoldCentered"/>
        <w:widowControl/>
        <w:rPr>
          <w:rFonts w:ascii="Times New Roman" w:hAnsi="Times New Roman"/>
        </w:rPr>
      </w:pPr>
      <w:r>
        <w:rPr>
          <w:rFonts w:ascii="Times New Roman" w:hAnsi="Times New Roman"/>
        </w:rPr>
        <w:t>Order</w:t>
      </w:r>
    </w:p>
    <w:p w:rsidR="006D4436" w:rsidRPr="006D68E0" w:rsidRDefault="006D4436" w:rsidP="006D4436">
      <w:pPr>
        <w:widowControl/>
        <w:tabs>
          <w:tab w:val="left" w:pos="-720"/>
        </w:tabs>
        <w:spacing w:line="227" w:lineRule="auto"/>
        <w:rPr>
          <w:spacing w:val="-2"/>
        </w:rPr>
      </w:pPr>
    </w:p>
    <w:p w:rsidR="006D4436" w:rsidRPr="006D68E0" w:rsidRDefault="006D4436" w:rsidP="006D4436">
      <w:pPr>
        <w:tabs>
          <w:tab w:val="left" w:pos="720"/>
          <w:tab w:val="right" w:pos="9360"/>
        </w:tabs>
        <w:suppressAutoHyphens/>
        <w:spacing w:line="227" w:lineRule="auto"/>
        <w:rPr>
          <w:spacing w:val="-2"/>
        </w:rPr>
      </w:pPr>
      <w:r w:rsidRPr="006D68E0">
        <w:rPr>
          <w:b/>
          <w:spacing w:val="-2"/>
        </w:rPr>
        <w:t xml:space="preserve">Adopted:  </w:t>
      </w:r>
      <w:r w:rsidR="002B53D7">
        <w:rPr>
          <w:b/>
          <w:spacing w:val="-2"/>
        </w:rPr>
        <w:t xml:space="preserve">December </w:t>
      </w:r>
      <w:r w:rsidR="008E3586">
        <w:rPr>
          <w:b/>
          <w:spacing w:val="-2"/>
        </w:rPr>
        <w:t>19</w:t>
      </w:r>
      <w:r w:rsidR="002B53D7">
        <w:rPr>
          <w:b/>
          <w:spacing w:val="-2"/>
        </w:rPr>
        <w:t>, 2016</w:t>
      </w:r>
      <w:r w:rsidRPr="006D68E0">
        <w:rPr>
          <w:b/>
          <w:spacing w:val="-2"/>
        </w:rPr>
        <w:tab/>
        <w:t xml:space="preserve">Released:  </w:t>
      </w:r>
      <w:r w:rsidR="002B53D7">
        <w:rPr>
          <w:b/>
          <w:spacing w:val="-2"/>
        </w:rPr>
        <w:t xml:space="preserve">December </w:t>
      </w:r>
      <w:r w:rsidR="008E3586">
        <w:rPr>
          <w:b/>
          <w:spacing w:val="-2"/>
        </w:rPr>
        <w:t>19</w:t>
      </w:r>
      <w:r w:rsidR="002B53D7">
        <w:rPr>
          <w:b/>
          <w:spacing w:val="-2"/>
        </w:rPr>
        <w:t>, 2016</w:t>
      </w:r>
    </w:p>
    <w:p w:rsidR="006D4436" w:rsidRPr="006D68E0" w:rsidRDefault="006D4436" w:rsidP="006D4436">
      <w:pPr>
        <w:widowControl/>
        <w:tabs>
          <w:tab w:val="left" w:pos="720"/>
          <w:tab w:val="right" w:pos="9360"/>
        </w:tabs>
        <w:spacing w:line="227" w:lineRule="auto"/>
        <w:rPr>
          <w:spacing w:val="-2"/>
        </w:rPr>
      </w:pPr>
    </w:p>
    <w:p w:rsidR="002B53D7" w:rsidRDefault="002B53D7" w:rsidP="002B53D7">
      <w:pPr>
        <w:tabs>
          <w:tab w:val="left" w:pos="720"/>
          <w:tab w:val="right" w:pos="9360"/>
        </w:tabs>
        <w:suppressAutoHyphens/>
        <w:spacing w:line="227" w:lineRule="auto"/>
        <w:rPr>
          <w:b/>
        </w:rPr>
      </w:pPr>
      <w:r w:rsidRPr="00DE4AFE">
        <w:rPr>
          <w:b/>
        </w:rPr>
        <w:t xml:space="preserve">Extended </w:t>
      </w:r>
      <w:r w:rsidR="00AB15A9">
        <w:rPr>
          <w:b/>
        </w:rPr>
        <w:t xml:space="preserve">Comment Filing </w:t>
      </w:r>
      <w:r w:rsidRPr="00DE4AFE">
        <w:rPr>
          <w:b/>
        </w:rPr>
        <w:t xml:space="preserve">Deadline: </w:t>
      </w:r>
      <w:r w:rsidR="008A6A57">
        <w:rPr>
          <w:b/>
        </w:rPr>
        <w:t xml:space="preserve"> </w:t>
      </w:r>
      <w:r>
        <w:rPr>
          <w:b/>
        </w:rPr>
        <w:t>January 26, 2017</w:t>
      </w:r>
    </w:p>
    <w:p w:rsidR="00AB15A9" w:rsidRPr="00DE4AFE" w:rsidRDefault="00AB15A9" w:rsidP="002B53D7">
      <w:pPr>
        <w:tabs>
          <w:tab w:val="left" w:pos="720"/>
          <w:tab w:val="right" w:pos="9360"/>
        </w:tabs>
        <w:suppressAutoHyphens/>
        <w:spacing w:line="227" w:lineRule="auto"/>
        <w:rPr>
          <w:b/>
          <w:spacing w:val="-2"/>
        </w:rPr>
      </w:pPr>
      <w:r>
        <w:rPr>
          <w:b/>
        </w:rPr>
        <w:t xml:space="preserve">Extended Reply </w:t>
      </w:r>
      <w:r w:rsidR="00656AE9">
        <w:rPr>
          <w:b/>
        </w:rPr>
        <w:t xml:space="preserve">Comment </w:t>
      </w:r>
      <w:r>
        <w:rPr>
          <w:b/>
        </w:rPr>
        <w:t xml:space="preserve">Filing Deadline: </w:t>
      </w:r>
      <w:r w:rsidR="008A6A57">
        <w:rPr>
          <w:b/>
        </w:rPr>
        <w:t xml:space="preserve"> </w:t>
      </w:r>
      <w:r>
        <w:rPr>
          <w:b/>
        </w:rPr>
        <w:t>February 22, 2017</w:t>
      </w:r>
    </w:p>
    <w:p w:rsidR="00A94BE0" w:rsidRDefault="00A94BE0" w:rsidP="006D4436">
      <w:pPr>
        <w:widowControl/>
        <w:rPr>
          <w:b/>
          <w:szCs w:val="22"/>
        </w:rPr>
      </w:pPr>
    </w:p>
    <w:p w:rsidR="006F6F46" w:rsidRDefault="006F6F46" w:rsidP="006F6F46">
      <w:pPr>
        <w:rPr>
          <w:spacing w:val="-2"/>
        </w:rPr>
      </w:pPr>
      <w:r>
        <w:t xml:space="preserve">By the </w:t>
      </w:r>
      <w:r w:rsidR="003B5FCB">
        <w:t>Chief</w:t>
      </w:r>
      <w:r>
        <w:t>, Media Bureau</w:t>
      </w:r>
      <w:r w:rsidR="00656AE9">
        <w:t>:</w:t>
      </w:r>
    </w:p>
    <w:p w:rsidR="006F6F46" w:rsidRDefault="006F6F46" w:rsidP="006D4436">
      <w:pPr>
        <w:widowControl/>
        <w:rPr>
          <w:b/>
          <w:szCs w:val="22"/>
        </w:rPr>
      </w:pPr>
    </w:p>
    <w:p w:rsidR="00162F80" w:rsidRPr="00162F80" w:rsidRDefault="00162F80" w:rsidP="007C3198">
      <w:pPr>
        <w:pStyle w:val="ParaNum"/>
        <w:widowControl/>
        <w:numPr>
          <w:ilvl w:val="0"/>
          <w:numId w:val="12"/>
        </w:numPr>
        <w:tabs>
          <w:tab w:val="num" w:pos="1440"/>
        </w:tabs>
        <w:spacing w:after="0"/>
        <w:ind w:left="0" w:firstLine="720"/>
        <w:rPr>
          <w:spacing w:val="-2"/>
          <w:szCs w:val="22"/>
        </w:rPr>
      </w:pPr>
      <w:r w:rsidRPr="003B5FCB">
        <w:t xml:space="preserve">In this Order, we grant </w:t>
      </w:r>
      <w:r>
        <w:t>a</w:t>
      </w:r>
      <w:r w:rsidRPr="003B5FCB">
        <w:t xml:space="preserve"> request filed by </w:t>
      </w:r>
      <w:r w:rsidRPr="001802AB">
        <w:rPr>
          <w:spacing w:val="-2"/>
          <w:szCs w:val="22"/>
        </w:rPr>
        <w:t>Covington &amp; Burling LLP, on behalf of itself and certain of its clients</w:t>
      </w:r>
      <w:r>
        <w:rPr>
          <w:spacing w:val="-2"/>
          <w:szCs w:val="22"/>
        </w:rPr>
        <w:t xml:space="preserve"> (“Covington”)</w:t>
      </w:r>
      <w:r w:rsidRPr="001802AB">
        <w:rPr>
          <w:spacing w:val="-2"/>
          <w:szCs w:val="22"/>
        </w:rPr>
        <w:t>,</w:t>
      </w:r>
      <w:r>
        <w:rPr>
          <w:rStyle w:val="FootnoteReference"/>
          <w:spacing w:val="-2"/>
          <w:szCs w:val="22"/>
        </w:rPr>
        <w:footnoteReference w:id="2"/>
      </w:r>
      <w:r w:rsidRPr="001802AB">
        <w:rPr>
          <w:spacing w:val="-2"/>
          <w:szCs w:val="22"/>
        </w:rPr>
        <w:t xml:space="preserve"> </w:t>
      </w:r>
      <w:r w:rsidRPr="003B5FCB">
        <w:t xml:space="preserve">to extend the deadlines for filing pleadings in response to the Notice of Proposed Rulemaking (“NPRM”) in the above-captioned proceeding.  On </w:t>
      </w:r>
      <w:r>
        <w:t>September 29</w:t>
      </w:r>
      <w:r w:rsidRPr="003B5FCB">
        <w:t>, 201</w:t>
      </w:r>
      <w:r>
        <w:t>6</w:t>
      </w:r>
      <w:r w:rsidRPr="003B5FCB">
        <w:t>, the Commission released the NPRM which seeks comment</w:t>
      </w:r>
      <w:r>
        <w:t xml:space="preserve"> on</w:t>
      </w:r>
      <w:r w:rsidRPr="003B5FCB">
        <w:t xml:space="preserve"> </w:t>
      </w:r>
      <w:r>
        <w:t xml:space="preserve">proposed rules prohibiting </w:t>
      </w:r>
      <w:r w:rsidR="005229D1">
        <w:t>“</w:t>
      </w:r>
      <w:r>
        <w:t>unconditional</w:t>
      </w:r>
      <w:r w:rsidR="005229D1">
        <w:t xml:space="preserve">” most </w:t>
      </w:r>
      <w:r>
        <w:t>favored nation provisions</w:t>
      </w:r>
      <w:r w:rsidRPr="003B5FCB">
        <w:t xml:space="preserve"> </w:t>
      </w:r>
      <w:r>
        <w:t xml:space="preserve">and </w:t>
      </w:r>
      <w:r w:rsidR="005229D1">
        <w:t>“</w:t>
      </w:r>
      <w:r>
        <w:t>unreasonable</w:t>
      </w:r>
      <w:r w:rsidR="005229D1">
        <w:t>”</w:t>
      </w:r>
      <w:r>
        <w:t xml:space="preserve"> alternative distribution method provisions in agreements between multichannel video programming </w:t>
      </w:r>
      <w:r w:rsidRPr="003B5FCB">
        <w:t xml:space="preserve">distributors </w:t>
      </w:r>
      <w:r>
        <w:t>and independent programmers</w:t>
      </w:r>
      <w:r w:rsidRPr="003B5FCB">
        <w:t>.</w:t>
      </w:r>
      <w:r w:rsidR="00CB4CD0">
        <w:rPr>
          <w:rStyle w:val="FootnoteReference"/>
        </w:rPr>
        <w:footnoteReference w:id="3"/>
      </w:r>
      <w:r w:rsidRPr="003B5FCB">
        <w:t xml:space="preserve">  The NPRM </w:t>
      </w:r>
      <w:r w:rsidR="00CB4CD0">
        <w:t>provided 60 days for comments and 90 days for reply comments following publication in the federal register, which established deadlines of</w:t>
      </w:r>
      <w:r>
        <w:t xml:space="preserve"> December 27</w:t>
      </w:r>
      <w:r w:rsidRPr="003B5FCB">
        <w:t>, 201</w:t>
      </w:r>
      <w:r>
        <w:t>6</w:t>
      </w:r>
      <w:r w:rsidRPr="003B5FCB">
        <w:t xml:space="preserve"> and </w:t>
      </w:r>
      <w:r w:rsidR="008E76E4">
        <w:t>January 23</w:t>
      </w:r>
      <w:r>
        <w:t>, 2017</w:t>
      </w:r>
      <w:r w:rsidRPr="003B5FCB">
        <w:t>, respectively.</w:t>
      </w:r>
      <w:r w:rsidR="00CB4CD0">
        <w:rPr>
          <w:rStyle w:val="FootnoteReference"/>
        </w:rPr>
        <w:footnoteReference w:id="4"/>
      </w:r>
      <w:r w:rsidRPr="003B5FCB">
        <w:t xml:space="preserve">   </w:t>
      </w:r>
    </w:p>
    <w:p w:rsidR="00162F80" w:rsidRPr="00162F80" w:rsidRDefault="00162F80" w:rsidP="00162F80">
      <w:pPr>
        <w:pStyle w:val="ParaNum"/>
        <w:widowControl/>
        <w:spacing w:after="0"/>
        <w:ind w:left="720"/>
        <w:rPr>
          <w:spacing w:val="-2"/>
          <w:szCs w:val="22"/>
        </w:rPr>
      </w:pPr>
    </w:p>
    <w:p w:rsidR="004F7E67" w:rsidRPr="001802AB" w:rsidRDefault="002B53D7" w:rsidP="007C3198">
      <w:pPr>
        <w:pStyle w:val="ParaNum"/>
        <w:widowControl/>
        <w:numPr>
          <w:ilvl w:val="0"/>
          <w:numId w:val="12"/>
        </w:numPr>
        <w:tabs>
          <w:tab w:val="num" w:pos="1440"/>
        </w:tabs>
        <w:spacing w:after="0"/>
        <w:ind w:left="0" w:firstLine="720"/>
        <w:rPr>
          <w:spacing w:val="-2"/>
          <w:szCs w:val="22"/>
        </w:rPr>
      </w:pPr>
      <w:r w:rsidRPr="003B1ACB">
        <w:rPr>
          <w:szCs w:val="22"/>
        </w:rPr>
        <w:t>On</w:t>
      </w:r>
      <w:r w:rsidRPr="004F7E67">
        <w:rPr>
          <w:spacing w:val="-2"/>
          <w:szCs w:val="22"/>
        </w:rPr>
        <w:t xml:space="preserve"> </w:t>
      </w:r>
      <w:r w:rsidR="00AB15A9" w:rsidRPr="004F7E67">
        <w:rPr>
          <w:spacing w:val="-2"/>
          <w:szCs w:val="22"/>
        </w:rPr>
        <w:t>December 13</w:t>
      </w:r>
      <w:r w:rsidRPr="004F7E67">
        <w:rPr>
          <w:spacing w:val="-2"/>
          <w:szCs w:val="22"/>
        </w:rPr>
        <w:t xml:space="preserve">, 2016, </w:t>
      </w:r>
      <w:r w:rsidR="00162F80">
        <w:rPr>
          <w:spacing w:val="-2"/>
          <w:szCs w:val="22"/>
        </w:rPr>
        <w:t>Covington</w:t>
      </w:r>
      <w:r w:rsidR="004F7E67" w:rsidRPr="001802AB">
        <w:rPr>
          <w:spacing w:val="-2"/>
          <w:szCs w:val="22"/>
        </w:rPr>
        <w:t xml:space="preserve"> </w:t>
      </w:r>
      <w:r w:rsidRPr="004F7E67">
        <w:rPr>
          <w:spacing w:val="-2"/>
          <w:szCs w:val="22"/>
        </w:rPr>
        <w:t xml:space="preserve">filed a motion requesting </w:t>
      </w:r>
      <w:r w:rsidR="00AB15A9" w:rsidRPr="004F7E67">
        <w:rPr>
          <w:spacing w:val="-2"/>
          <w:szCs w:val="22"/>
        </w:rPr>
        <w:t xml:space="preserve">that both the comment and reply comment deadlines </w:t>
      </w:r>
      <w:r w:rsidR="004F7E67" w:rsidRPr="004F7E67">
        <w:rPr>
          <w:spacing w:val="-2"/>
          <w:szCs w:val="22"/>
        </w:rPr>
        <w:t xml:space="preserve">for the </w:t>
      </w:r>
      <w:r w:rsidR="008145B8">
        <w:rPr>
          <w:spacing w:val="-2"/>
          <w:szCs w:val="22"/>
        </w:rPr>
        <w:t>NPRM</w:t>
      </w:r>
      <w:r w:rsidR="00AB15A9" w:rsidRPr="004F7E67">
        <w:rPr>
          <w:spacing w:val="-2"/>
          <w:szCs w:val="22"/>
        </w:rPr>
        <w:t xml:space="preserve"> be extended</w:t>
      </w:r>
      <w:r w:rsidR="001802AB">
        <w:rPr>
          <w:spacing w:val="-2"/>
          <w:szCs w:val="22"/>
        </w:rPr>
        <w:t xml:space="preserve"> </w:t>
      </w:r>
      <w:r w:rsidR="00D95335">
        <w:rPr>
          <w:spacing w:val="-2"/>
          <w:szCs w:val="22"/>
        </w:rPr>
        <w:t>for</w:t>
      </w:r>
      <w:r w:rsidR="008145B8">
        <w:rPr>
          <w:spacing w:val="-2"/>
          <w:szCs w:val="22"/>
        </w:rPr>
        <w:t xml:space="preserve"> 30 </w:t>
      </w:r>
      <w:r w:rsidR="00AB15A9" w:rsidRPr="004F7E67">
        <w:rPr>
          <w:spacing w:val="-2"/>
          <w:szCs w:val="22"/>
        </w:rPr>
        <w:t>days.</w:t>
      </w:r>
      <w:r w:rsidR="001802AB">
        <w:rPr>
          <w:rStyle w:val="FootnoteReference"/>
          <w:spacing w:val="-2"/>
          <w:szCs w:val="22"/>
        </w:rPr>
        <w:footnoteReference w:id="5"/>
      </w:r>
      <w:r w:rsidR="00AB15A9" w:rsidRPr="004F7E67">
        <w:rPr>
          <w:spacing w:val="-2"/>
          <w:szCs w:val="22"/>
        </w:rPr>
        <w:t xml:space="preserve">  </w:t>
      </w:r>
      <w:r w:rsidR="006F6F46">
        <w:rPr>
          <w:spacing w:val="-2"/>
          <w:szCs w:val="22"/>
        </w:rPr>
        <w:t xml:space="preserve">Covington </w:t>
      </w:r>
      <w:r w:rsidR="00656AE9">
        <w:rPr>
          <w:spacing w:val="-2"/>
          <w:szCs w:val="22"/>
        </w:rPr>
        <w:t>asserts</w:t>
      </w:r>
      <w:r w:rsidR="004F7E67">
        <w:rPr>
          <w:spacing w:val="-2"/>
          <w:szCs w:val="22"/>
        </w:rPr>
        <w:t xml:space="preserve"> that the comment</w:t>
      </w:r>
      <w:r w:rsidR="008E65B2">
        <w:rPr>
          <w:spacing w:val="-2"/>
          <w:szCs w:val="22"/>
        </w:rPr>
        <w:t xml:space="preserve"> period encompasses several </w:t>
      </w:r>
      <w:r w:rsidR="001802AB">
        <w:rPr>
          <w:spacing w:val="-2"/>
          <w:szCs w:val="22"/>
        </w:rPr>
        <w:t xml:space="preserve">federal </w:t>
      </w:r>
      <w:r w:rsidR="008E65B2">
        <w:rPr>
          <w:spacing w:val="-2"/>
          <w:szCs w:val="22"/>
        </w:rPr>
        <w:t>holidays</w:t>
      </w:r>
      <w:r w:rsidR="008E65B2" w:rsidRPr="001802AB">
        <w:rPr>
          <w:vertAlign w:val="superscript"/>
        </w:rPr>
        <w:footnoteReference w:id="6"/>
      </w:r>
      <w:r w:rsidR="008E65B2" w:rsidRPr="001802AB">
        <w:rPr>
          <w:spacing w:val="-2"/>
          <w:szCs w:val="22"/>
          <w:vertAlign w:val="superscript"/>
        </w:rPr>
        <w:t xml:space="preserve"> </w:t>
      </w:r>
      <w:r w:rsidR="008E65B2">
        <w:rPr>
          <w:spacing w:val="-2"/>
          <w:szCs w:val="22"/>
        </w:rPr>
        <w:t>and</w:t>
      </w:r>
      <w:r w:rsidR="004F7E67">
        <w:rPr>
          <w:spacing w:val="-2"/>
          <w:szCs w:val="22"/>
        </w:rPr>
        <w:t xml:space="preserve"> </w:t>
      </w:r>
      <w:r w:rsidR="004F7E67" w:rsidRPr="004F7E67">
        <w:rPr>
          <w:spacing w:val="-2"/>
          <w:szCs w:val="22"/>
        </w:rPr>
        <w:t>that an extension would serve the public interest</w:t>
      </w:r>
      <w:r w:rsidR="004F7E67" w:rsidRPr="001802AB">
        <w:rPr>
          <w:spacing w:val="-2"/>
          <w:szCs w:val="22"/>
        </w:rPr>
        <w:t xml:space="preserve"> by “ensur[ing] that commenters have sufficient time to evaluate and address the numerous and complex issues raised in the NPRM, prepare their submissions for filing, and respond thoughtfully to the comments of others,” which </w:t>
      </w:r>
      <w:r w:rsidR="006F6F46">
        <w:rPr>
          <w:spacing w:val="-2"/>
          <w:szCs w:val="22"/>
        </w:rPr>
        <w:t>“</w:t>
      </w:r>
      <w:r w:rsidR="004F7E67" w:rsidRPr="001802AB">
        <w:rPr>
          <w:spacing w:val="-2"/>
          <w:szCs w:val="22"/>
        </w:rPr>
        <w:t>will contribute to the development of a complete and helpful record.”</w:t>
      </w:r>
      <w:r w:rsidR="001802AB">
        <w:rPr>
          <w:rStyle w:val="FootnoteReference"/>
          <w:spacing w:val="-2"/>
          <w:szCs w:val="22"/>
        </w:rPr>
        <w:footnoteReference w:id="7"/>
      </w:r>
    </w:p>
    <w:p w:rsidR="002B53D7" w:rsidRPr="002B53D7" w:rsidRDefault="002B53D7" w:rsidP="002B53D7">
      <w:pPr>
        <w:rPr>
          <w:spacing w:val="-2"/>
        </w:rPr>
      </w:pPr>
    </w:p>
    <w:p w:rsidR="002B53D7" w:rsidRPr="001802AB" w:rsidRDefault="002B53D7" w:rsidP="007C3198">
      <w:pPr>
        <w:pStyle w:val="ParaNum"/>
        <w:widowControl/>
        <w:numPr>
          <w:ilvl w:val="0"/>
          <w:numId w:val="12"/>
        </w:numPr>
        <w:tabs>
          <w:tab w:val="num" w:pos="1440"/>
        </w:tabs>
        <w:spacing w:after="0"/>
        <w:ind w:left="0" w:firstLine="720"/>
        <w:rPr>
          <w:szCs w:val="22"/>
        </w:rPr>
      </w:pPr>
      <w:r w:rsidRPr="001802AB">
        <w:rPr>
          <w:spacing w:val="-2"/>
          <w:szCs w:val="22"/>
        </w:rPr>
        <w:lastRenderedPageBreak/>
        <w:t xml:space="preserve">The </w:t>
      </w:r>
      <w:r w:rsidRPr="003B1ACB">
        <w:rPr>
          <w:szCs w:val="22"/>
        </w:rPr>
        <w:t>Commission</w:t>
      </w:r>
      <w:r w:rsidRPr="001802AB">
        <w:rPr>
          <w:spacing w:val="-2"/>
          <w:szCs w:val="22"/>
        </w:rPr>
        <w:t xml:space="preserve"> does not routinely grant extensions of time,</w:t>
      </w:r>
      <w:r w:rsidRPr="001802AB">
        <w:rPr>
          <w:spacing w:val="-2"/>
          <w:szCs w:val="22"/>
          <w:vertAlign w:val="superscript"/>
        </w:rPr>
        <w:footnoteReference w:id="8"/>
      </w:r>
      <w:r w:rsidRPr="001802AB">
        <w:rPr>
          <w:spacing w:val="-2"/>
          <w:szCs w:val="22"/>
          <w:vertAlign w:val="superscript"/>
        </w:rPr>
        <w:t xml:space="preserve"> </w:t>
      </w:r>
      <w:r w:rsidRPr="001802AB">
        <w:rPr>
          <w:spacing w:val="-2"/>
          <w:szCs w:val="22"/>
        </w:rPr>
        <w:t>but the issue</w:t>
      </w:r>
      <w:r w:rsidR="00D95335">
        <w:rPr>
          <w:spacing w:val="-2"/>
          <w:szCs w:val="22"/>
        </w:rPr>
        <w:t>s raised</w:t>
      </w:r>
      <w:r w:rsidRPr="001802AB">
        <w:rPr>
          <w:spacing w:val="-2"/>
          <w:szCs w:val="22"/>
        </w:rPr>
        <w:t xml:space="preserve"> in this proceeding are </w:t>
      </w:r>
      <w:r w:rsidR="00162F80">
        <w:rPr>
          <w:spacing w:val="-2"/>
          <w:szCs w:val="22"/>
        </w:rPr>
        <w:t>complex</w:t>
      </w:r>
      <w:r w:rsidRPr="001802AB">
        <w:rPr>
          <w:spacing w:val="-2"/>
          <w:szCs w:val="22"/>
        </w:rPr>
        <w:t xml:space="preserve"> and important to a wide range of interested parties, and we seek to encourage robust participation in the proceeding.  </w:t>
      </w:r>
      <w:r w:rsidR="001802AB" w:rsidRPr="001802AB">
        <w:rPr>
          <w:spacing w:val="-2"/>
          <w:szCs w:val="22"/>
        </w:rPr>
        <w:t>We find that no party will be prejudiced by approval</w:t>
      </w:r>
      <w:r w:rsidR="00F54B84">
        <w:rPr>
          <w:spacing w:val="-2"/>
          <w:szCs w:val="22"/>
        </w:rPr>
        <w:t xml:space="preserve"> of the requested extensions</w:t>
      </w:r>
      <w:r w:rsidR="001802AB" w:rsidRPr="001802AB">
        <w:rPr>
          <w:spacing w:val="-2"/>
          <w:szCs w:val="22"/>
        </w:rPr>
        <w:t>.</w:t>
      </w:r>
      <w:r w:rsidR="001802AB" w:rsidRPr="001802AB">
        <w:rPr>
          <w:rStyle w:val="FootnoteReference"/>
          <w:spacing w:val="-2"/>
          <w:sz w:val="22"/>
          <w:szCs w:val="22"/>
        </w:rPr>
        <w:footnoteReference w:id="9"/>
      </w:r>
      <w:r w:rsidR="001802AB" w:rsidRPr="001802AB">
        <w:rPr>
          <w:spacing w:val="-2"/>
          <w:szCs w:val="22"/>
        </w:rPr>
        <w:t xml:space="preserve">  </w:t>
      </w:r>
      <w:r w:rsidRPr="001802AB">
        <w:rPr>
          <w:spacing w:val="-2"/>
          <w:szCs w:val="22"/>
        </w:rPr>
        <w:t>Thus</w:t>
      </w:r>
      <w:r w:rsidR="00F23AE9">
        <w:rPr>
          <w:spacing w:val="-2"/>
          <w:szCs w:val="22"/>
        </w:rPr>
        <w:t>,</w:t>
      </w:r>
      <w:r w:rsidRPr="001802AB">
        <w:rPr>
          <w:spacing w:val="-2"/>
          <w:szCs w:val="22"/>
        </w:rPr>
        <w:t xml:space="preserve"> we </w:t>
      </w:r>
      <w:r w:rsidR="00F23AE9">
        <w:rPr>
          <w:spacing w:val="-2"/>
          <w:szCs w:val="22"/>
        </w:rPr>
        <w:t xml:space="preserve">find that the public interest would be served by </w:t>
      </w:r>
      <w:r w:rsidR="003B1ACB">
        <w:rPr>
          <w:spacing w:val="-2"/>
          <w:szCs w:val="22"/>
        </w:rPr>
        <w:t xml:space="preserve">granting Covington’s request to </w:t>
      </w:r>
      <w:r w:rsidR="00D803D8">
        <w:rPr>
          <w:spacing w:val="-2"/>
          <w:szCs w:val="22"/>
        </w:rPr>
        <w:t xml:space="preserve">extend the </w:t>
      </w:r>
      <w:r w:rsidR="004F7E67" w:rsidRPr="001802AB">
        <w:rPr>
          <w:spacing w:val="-2"/>
          <w:szCs w:val="22"/>
        </w:rPr>
        <w:t xml:space="preserve">comment </w:t>
      </w:r>
      <w:r w:rsidR="00D803D8">
        <w:rPr>
          <w:spacing w:val="-2"/>
          <w:szCs w:val="22"/>
        </w:rPr>
        <w:t xml:space="preserve">and reply </w:t>
      </w:r>
      <w:r w:rsidR="004F7E67" w:rsidRPr="001802AB">
        <w:rPr>
          <w:spacing w:val="-2"/>
          <w:szCs w:val="22"/>
        </w:rPr>
        <w:t>deadline</w:t>
      </w:r>
      <w:r w:rsidR="00D803D8">
        <w:rPr>
          <w:spacing w:val="-2"/>
          <w:szCs w:val="22"/>
        </w:rPr>
        <w:t xml:space="preserve">s </w:t>
      </w:r>
      <w:r w:rsidR="003B1ACB">
        <w:rPr>
          <w:spacing w:val="-2"/>
          <w:szCs w:val="22"/>
        </w:rPr>
        <w:t>for 30 days</w:t>
      </w:r>
      <w:r w:rsidR="001802AB">
        <w:rPr>
          <w:spacing w:val="-2"/>
          <w:szCs w:val="22"/>
        </w:rPr>
        <w:t>.</w:t>
      </w:r>
    </w:p>
    <w:p w:rsidR="001802AB" w:rsidRPr="001802AB" w:rsidRDefault="001802AB" w:rsidP="001802AB">
      <w:pPr>
        <w:widowControl/>
        <w:rPr>
          <w:spacing w:val="-2"/>
          <w:szCs w:val="22"/>
        </w:rPr>
      </w:pPr>
    </w:p>
    <w:p w:rsidR="002B53D7" w:rsidRPr="001802AB" w:rsidRDefault="002B53D7" w:rsidP="003B1ACB">
      <w:pPr>
        <w:pStyle w:val="ParaNum"/>
        <w:widowControl/>
        <w:numPr>
          <w:ilvl w:val="0"/>
          <w:numId w:val="12"/>
        </w:numPr>
        <w:tabs>
          <w:tab w:val="num" w:pos="1440"/>
        </w:tabs>
        <w:ind w:left="0" w:firstLine="720"/>
        <w:rPr>
          <w:spacing w:val="-2"/>
          <w:szCs w:val="22"/>
        </w:rPr>
      </w:pPr>
      <w:r w:rsidRPr="001802AB">
        <w:rPr>
          <w:spacing w:val="-2"/>
          <w:szCs w:val="22"/>
        </w:rPr>
        <w:t xml:space="preserve">Accordingly, </w:t>
      </w:r>
      <w:r w:rsidRPr="007C3198">
        <w:rPr>
          <w:b/>
          <w:spacing w:val="-2"/>
          <w:szCs w:val="22"/>
        </w:rPr>
        <w:t>IT IS ORDERED</w:t>
      </w:r>
      <w:r w:rsidRPr="001802AB">
        <w:rPr>
          <w:spacing w:val="-2"/>
          <w:szCs w:val="22"/>
        </w:rPr>
        <w:t>, pursuant to Section 4(i) of the Communications Act of 1934, as amended, 47 U.S.C. § 154(i), and Sections 0.</w:t>
      </w:r>
      <w:r w:rsidR="003B1ACB">
        <w:rPr>
          <w:spacing w:val="-2"/>
          <w:szCs w:val="22"/>
        </w:rPr>
        <w:t>6</w:t>
      </w:r>
      <w:r w:rsidRPr="001802AB">
        <w:rPr>
          <w:spacing w:val="-2"/>
          <w:szCs w:val="22"/>
        </w:rPr>
        <w:t>1, 0.283, and 1.46 of the Commission's rules, 47 CFR §§ 0.</w:t>
      </w:r>
      <w:r w:rsidR="003B1ACB">
        <w:rPr>
          <w:spacing w:val="-2"/>
          <w:szCs w:val="22"/>
        </w:rPr>
        <w:t>6</w:t>
      </w:r>
      <w:r w:rsidRPr="001802AB">
        <w:rPr>
          <w:spacing w:val="-2"/>
          <w:szCs w:val="22"/>
        </w:rPr>
        <w:t xml:space="preserve">1, 0.283, and 1.46, that the </w:t>
      </w:r>
      <w:r w:rsidR="003B1ACB">
        <w:rPr>
          <w:spacing w:val="-2"/>
          <w:szCs w:val="22"/>
        </w:rPr>
        <w:t>M</w:t>
      </w:r>
      <w:r w:rsidRPr="001802AB">
        <w:rPr>
          <w:spacing w:val="-2"/>
          <w:szCs w:val="22"/>
        </w:rPr>
        <w:t xml:space="preserve">otion for </w:t>
      </w:r>
      <w:r w:rsidR="003B1ACB">
        <w:rPr>
          <w:spacing w:val="-2"/>
          <w:szCs w:val="22"/>
        </w:rPr>
        <w:t>E</w:t>
      </w:r>
      <w:r w:rsidRPr="001802AB">
        <w:rPr>
          <w:spacing w:val="-2"/>
          <w:szCs w:val="22"/>
        </w:rPr>
        <w:t xml:space="preserve">xtension of </w:t>
      </w:r>
      <w:r w:rsidR="003B1ACB">
        <w:rPr>
          <w:spacing w:val="-2"/>
          <w:szCs w:val="22"/>
        </w:rPr>
        <w:t>T</w:t>
      </w:r>
      <w:r w:rsidRPr="001802AB">
        <w:rPr>
          <w:spacing w:val="-2"/>
          <w:szCs w:val="22"/>
        </w:rPr>
        <w:t xml:space="preserve">ime filed by </w:t>
      </w:r>
      <w:r w:rsidR="001802AB">
        <w:rPr>
          <w:spacing w:val="-2"/>
          <w:szCs w:val="22"/>
        </w:rPr>
        <w:t>Covington is granted,</w:t>
      </w:r>
      <w:r w:rsidRPr="001802AB">
        <w:rPr>
          <w:spacing w:val="-2"/>
          <w:szCs w:val="22"/>
        </w:rPr>
        <w:t xml:space="preserve"> </w:t>
      </w:r>
      <w:r w:rsidR="009D71C6">
        <w:rPr>
          <w:spacing w:val="-2"/>
          <w:szCs w:val="22"/>
        </w:rPr>
        <w:t xml:space="preserve">and the </w:t>
      </w:r>
      <w:r w:rsidR="001802AB" w:rsidRPr="001802AB">
        <w:rPr>
          <w:spacing w:val="-2"/>
          <w:szCs w:val="22"/>
        </w:rPr>
        <w:t>deadline</w:t>
      </w:r>
      <w:r w:rsidR="009D71C6">
        <w:rPr>
          <w:spacing w:val="-2"/>
          <w:szCs w:val="22"/>
        </w:rPr>
        <w:t>s to file comments and reply comments in this proceeding are extended to</w:t>
      </w:r>
      <w:r w:rsidR="001802AB" w:rsidRPr="001802AB">
        <w:rPr>
          <w:spacing w:val="-2"/>
          <w:szCs w:val="22"/>
        </w:rPr>
        <w:t xml:space="preserve"> January 26, 2017 and February 22, 2017, respectively.</w:t>
      </w:r>
    </w:p>
    <w:p w:rsidR="002B53D7" w:rsidRDefault="002B53D7" w:rsidP="002B53D7">
      <w:r>
        <w:tab/>
      </w:r>
      <w:r>
        <w:tab/>
      </w:r>
      <w:r>
        <w:tab/>
      </w:r>
      <w:r>
        <w:tab/>
      </w:r>
      <w:r>
        <w:tab/>
      </w:r>
      <w:r>
        <w:tab/>
      </w:r>
    </w:p>
    <w:p w:rsidR="002B53D7" w:rsidRDefault="002B53D7" w:rsidP="002B53D7"/>
    <w:p w:rsidR="001802AB" w:rsidRDefault="001802AB" w:rsidP="002B53D7"/>
    <w:p w:rsidR="001802AB" w:rsidRDefault="001802AB" w:rsidP="002B53D7"/>
    <w:p w:rsidR="001802AB" w:rsidRDefault="001802AB" w:rsidP="002B53D7"/>
    <w:p w:rsidR="001802AB" w:rsidRDefault="001802AB" w:rsidP="002B53D7"/>
    <w:p w:rsidR="002B53D7" w:rsidRDefault="002B53D7" w:rsidP="002B53D7">
      <w:r>
        <w:tab/>
      </w:r>
      <w:r>
        <w:tab/>
      </w:r>
      <w:r>
        <w:tab/>
      </w:r>
      <w:r>
        <w:tab/>
      </w:r>
      <w:r>
        <w:tab/>
      </w:r>
      <w:r>
        <w:tab/>
        <w:t>FEDERAL COMMUNICATIONS COMMISSION</w:t>
      </w:r>
    </w:p>
    <w:p w:rsidR="002B53D7" w:rsidRDefault="002B53D7" w:rsidP="002B53D7"/>
    <w:p w:rsidR="002B53D7" w:rsidRDefault="002B53D7" w:rsidP="002B53D7"/>
    <w:p w:rsidR="002B53D7" w:rsidRDefault="002B53D7" w:rsidP="002B53D7"/>
    <w:p w:rsidR="002B53D7" w:rsidRDefault="002B53D7" w:rsidP="002B53D7"/>
    <w:p w:rsidR="00656AE9" w:rsidRDefault="002B53D7" w:rsidP="00656AE9">
      <w:r>
        <w:tab/>
      </w:r>
      <w:r>
        <w:tab/>
      </w:r>
      <w:r>
        <w:tab/>
      </w:r>
      <w:r>
        <w:tab/>
      </w:r>
      <w:r>
        <w:tab/>
      </w:r>
      <w:r>
        <w:tab/>
      </w:r>
      <w:r w:rsidR="00656AE9">
        <w:t>William T. Lake</w:t>
      </w:r>
    </w:p>
    <w:p w:rsidR="002B53D7" w:rsidRDefault="00656AE9" w:rsidP="007C3198">
      <w:pPr>
        <w:ind w:left="3600" w:firstLine="720"/>
      </w:pPr>
      <w:r>
        <w:t>Chief, Media Bureau</w:t>
      </w:r>
    </w:p>
    <w:sectPr w:rsidR="002B53D7" w:rsidSect="007C3198">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6C76" w:rsidRDefault="00CB6C76">
      <w:pPr>
        <w:spacing w:line="20" w:lineRule="exact"/>
      </w:pPr>
    </w:p>
  </w:endnote>
  <w:endnote w:type="continuationSeparator" w:id="0">
    <w:p w:rsidR="00CB6C76" w:rsidRDefault="00CB6C76">
      <w:r>
        <w:t xml:space="preserve"> </w:t>
      </w:r>
    </w:p>
  </w:endnote>
  <w:endnote w:type="continuationNotice" w:id="1">
    <w:p w:rsidR="00CB6C76" w:rsidRDefault="00CB6C76">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6961E6">
      <w:rPr>
        <w:noProof/>
      </w:rPr>
      <w:t>2</w:t>
    </w:r>
    <w:r>
      <w:fldChar w:fldCharType="end"/>
    </w:r>
  </w:p>
  <w:p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6C76" w:rsidRDefault="00CB6C76">
      <w:r>
        <w:separator/>
      </w:r>
    </w:p>
  </w:footnote>
  <w:footnote w:type="continuationSeparator" w:id="0">
    <w:p w:rsidR="00CB6C76" w:rsidRDefault="00CB6C76" w:rsidP="00C721AC">
      <w:pPr>
        <w:spacing w:before="120"/>
        <w:rPr>
          <w:sz w:val="20"/>
        </w:rPr>
      </w:pPr>
      <w:r>
        <w:rPr>
          <w:sz w:val="20"/>
        </w:rPr>
        <w:t xml:space="preserve">(Continued from previous page)  </w:t>
      </w:r>
      <w:r>
        <w:rPr>
          <w:sz w:val="20"/>
        </w:rPr>
        <w:separator/>
      </w:r>
    </w:p>
  </w:footnote>
  <w:footnote w:type="continuationNotice" w:id="1">
    <w:p w:rsidR="00CB6C76" w:rsidRDefault="00CB6C76" w:rsidP="00C721AC">
      <w:pPr>
        <w:jc w:val="right"/>
        <w:rPr>
          <w:sz w:val="20"/>
        </w:rPr>
      </w:pPr>
      <w:r>
        <w:rPr>
          <w:sz w:val="20"/>
        </w:rPr>
        <w:t>(continued….)</w:t>
      </w:r>
    </w:p>
  </w:footnote>
  <w:footnote w:id="2">
    <w:p w:rsidR="00162F80" w:rsidRPr="00E90194" w:rsidRDefault="00162F80" w:rsidP="00162F80">
      <w:pPr>
        <w:pStyle w:val="FootnoteText"/>
      </w:pPr>
      <w:r w:rsidRPr="00E90194">
        <w:rPr>
          <w:rStyle w:val="FootnoteReference"/>
        </w:rPr>
        <w:footnoteRef/>
      </w:r>
      <w:r w:rsidRPr="00E90194">
        <w:t xml:space="preserve"> Multicultural Media, Telecom and Internet Council also supports the petition.  Motion for Extension of Time, MB Docket No. 16-41</w:t>
      </w:r>
      <w:r w:rsidR="008E76E4">
        <w:t>, at 1</w:t>
      </w:r>
      <w:r w:rsidRPr="00E90194">
        <w:t xml:space="preserve"> (filed Dec. 13, 2016) (Covington Motion).</w:t>
      </w:r>
    </w:p>
  </w:footnote>
  <w:footnote w:id="3">
    <w:p w:rsidR="00CB4CD0" w:rsidRPr="00E90194" w:rsidRDefault="00CB4CD0" w:rsidP="00E90194">
      <w:pPr>
        <w:widowControl/>
        <w:autoSpaceDE w:val="0"/>
        <w:autoSpaceDN w:val="0"/>
        <w:adjustRightInd w:val="0"/>
        <w:spacing w:after="120"/>
        <w:rPr>
          <w:sz w:val="20"/>
        </w:rPr>
      </w:pPr>
      <w:r w:rsidRPr="00E90194">
        <w:rPr>
          <w:rStyle w:val="FootnoteReference"/>
        </w:rPr>
        <w:footnoteRef/>
      </w:r>
      <w:r w:rsidRPr="00E90194">
        <w:rPr>
          <w:sz w:val="20"/>
        </w:rPr>
        <w:t xml:space="preserve"> </w:t>
      </w:r>
      <w:r w:rsidRPr="00E90194">
        <w:rPr>
          <w:i/>
          <w:snapToGrid/>
          <w:kern w:val="0"/>
          <w:sz w:val="20"/>
        </w:rPr>
        <w:t>Promoting the Availability of Diverse and Independent Sources of Video Programming</w:t>
      </w:r>
      <w:r w:rsidRPr="00E90194">
        <w:rPr>
          <w:snapToGrid/>
          <w:kern w:val="0"/>
          <w:sz w:val="20"/>
        </w:rPr>
        <w:t xml:space="preserve">, </w:t>
      </w:r>
      <w:r w:rsidRPr="00E90194">
        <w:rPr>
          <w:color w:val="010101"/>
          <w:sz w:val="20"/>
        </w:rPr>
        <w:t xml:space="preserve">MB Docket 16-41, </w:t>
      </w:r>
      <w:r w:rsidR="00E90194" w:rsidRPr="00E90194">
        <w:rPr>
          <w:snapToGrid/>
          <w:kern w:val="0"/>
          <w:sz w:val="20"/>
        </w:rPr>
        <w:t>Notice of Proposed Rulemaking,</w:t>
      </w:r>
      <w:r w:rsidR="00E90194" w:rsidRPr="00E90194">
        <w:rPr>
          <w:color w:val="010101"/>
          <w:sz w:val="20"/>
        </w:rPr>
        <w:t xml:space="preserve"> FCC 16-129 (Sept. 29, 2016)</w:t>
      </w:r>
      <w:r w:rsidR="00E90194">
        <w:rPr>
          <w:color w:val="010101"/>
          <w:sz w:val="20"/>
        </w:rPr>
        <w:t xml:space="preserve"> (</w:t>
      </w:r>
      <w:r w:rsidR="00E90194" w:rsidRPr="00E90194">
        <w:rPr>
          <w:i/>
          <w:color w:val="010101"/>
          <w:sz w:val="20"/>
        </w:rPr>
        <w:t>NPRM</w:t>
      </w:r>
      <w:r w:rsidR="00E90194">
        <w:rPr>
          <w:color w:val="010101"/>
          <w:sz w:val="20"/>
        </w:rPr>
        <w:t>)</w:t>
      </w:r>
      <w:r w:rsidR="00E90194" w:rsidRPr="00E90194">
        <w:rPr>
          <w:color w:val="010101"/>
          <w:sz w:val="20"/>
        </w:rPr>
        <w:t>.</w:t>
      </w:r>
    </w:p>
  </w:footnote>
  <w:footnote w:id="4">
    <w:p w:rsidR="00CB4CD0" w:rsidRPr="00E90194" w:rsidRDefault="00CB4CD0" w:rsidP="00E90194">
      <w:pPr>
        <w:pStyle w:val="FootnoteText"/>
      </w:pPr>
      <w:r w:rsidRPr="00E90194">
        <w:rPr>
          <w:rStyle w:val="FootnoteReference"/>
        </w:rPr>
        <w:footnoteRef/>
      </w:r>
      <w:r w:rsidRPr="00E90194">
        <w:t xml:space="preserve"> </w:t>
      </w:r>
      <w:r w:rsidR="008E76E4">
        <w:rPr>
          <w:i/>
        </w:rPr>
        <w:t>Id.</w:t>
      </w:r>
      <w:r w:rsidRPr="00E90194">
        <w:t xml:space="preserve"> at 1.</w:t>
      </w:r>
    </w:p>
  </w:footnote>
  <w:footnote w:id="5">
    <w:p w:rsidR="001802AB" w:rsidRPr="00E90194" w:rsidRDefault="001802AB">
      <w:pPr>
        <w:pStyle w:val="FootnoteText"/>
      </w:pPr>
      <w:r w:rsidRPr="00E90194">
        <w:rPr>
          <w:rStyle w:val="FootnoteReference"/>
        </w:rPr>
        <w:footnoteRef/>
      </w:r>
      <w:r w:rsidRPr="00E90194">
        <w:t xml:space="preserve"> </w:t>
      </w:r>
      <w:r w:rsidR="008E76E4">
        <w:t>Covington Motion</w:t>
      </w:r>
      <w:r w:rsidR="00991ADB" w:rsidRPr="00E90194">
        <w:rPr>
          <w:i/>
        </w:rPr>
        <w:t xml:space="preserve"> </w:t>
      </w:r>
      <w:r w:rsidR="007C3198" w:rsidRPr="00E90194">
        <w:t>at 1.</w:t>
      </w:r>
      <w:r w:rsidR="008E76E4">
        <w:t xml:space="preserve">  Covington specifically requests an initial deadline of January 26, 2017 and a reply comment deadline of February 22, 2017.  Covington Motion at 2.</w:t>
      </w:r>
    </w:p>
  </w:footnote>
  <w:footnote w:id="6">
    <w:p w:rsidR="008E65B2" w:rsidRPr="00E90194" w:rsidRDefault="008E65B2">
      <w:pPr>
        <w:pStyle w:val="FootnoteText"/>
      </w:pPr>
      <w:r w:rsidRPr="00E90194">
        <w:rPr>
          <w:rStyle w:val="FootnoteReference"/>
        </w:rPr>
        <w:footnoteRef/>
      </w:r>
      <w:r w:rsidRPr="00E90194">
        <w:t xml:space="preserve"> </w:t>
      </w:r>
      <w:r w:rsidR="003B5FCB" w:rsidRPr="00E90194">
        <w:t>Covington</w:t>
      </w:r>
      <w:r w:rsidRPr="00E90194">
        <w:t xml:space="preserve"> note</w:t>
      </w:r>
      <w:r w:rsidR="003B5FCB" w:rsidRPr="00E90194">
        <w:t>s</w:t>
      </w:r>
      <w:r w:rsidRPr="00E90194">
        <w:t xml:space="preserve"> that the comment </w:t>
      </w:r>
      <w:r w:rsidRPr="00E90194">
        <w:rPr>
          <w:spacing w:val="-2"/>
          <w:szCs w:val="22"/>
        </w:rPr>
        <w:t xml:space="preserve">deadline falls on the first business day after </w:t>
      </w:r>
      <w:r w:rsidR="00991ADB" w:rsidRPr="00E90194">
        <w:rPr>
          <w:spacing w:val="-2"/>
          <w:szCs w:val="22"/>
        </w:rPr>
        <w:t>a federal</w:t>
      </w:r>
      <w:r w:rsidRPr="00E90194">
        <w:rPr>
          <w:spacing w:val="-2"/>
          <w:szCs w:val="22"/>
        </w:rPr>
        <w:t xml:space="preserve"> holiday and the </w:t>
      </w:r>
      <w:r w:rsidR="00F23AE9" w:rsidRPr="00E90194">
        <w:rPr>
          <w:spacing w:val="-2"/>
          <w:szCs w:val="22"/>
        </w:rPr>
        <w:t xml:space="preserve">time </w:t>
      </w:r>
      <w:r w:rsidRPr="00E90194">
        <w:rPr>
          <w:spacing w:val="-2"/>
          <w:szCs w:val="22"/>
        </w:rPr>
        <w:t xml:space="preserve">period </w:t>
      </w:r>
      <w:r w:rsidR="00F23AE9" w:rsidRPr="00E90194">
        <w:rPr>
          <w:spacing w:val="-2"/>
          <w:szCs w:val="22"/>
        </w:rPr>
        <w:t xml:space="preserve">separating the comment and </w:t>
      </w:r>
      <w:r w:rsidRPr="00E90194">
        <w:rPr>
          <w:spacing w:val="-2"/>
          <w:szCs w:val="22"/>
        </w:rPr>
        <w:t>reply</w:t>
      </w:r>
      <w:r w:rsidR="00991ADB" w:rsidRPr="00E90194">
        <w:rPr>
          <w:spacing w:val="-2"/>
          <w:szCs w:val="22"/>
        </w:rPr>
        <w:t xml:space="preserve"> comment</w:t>
      </w:r>
      <w:r w:rsidRPr="00E90194">
        <w:rPr>
          <w:spacing w:val="-2"/>
          <w:szCs w:val="22"/>
        </w:rPr>
        <w:t xml:space="preserve"> </w:t>
      </w:r>
      <w:r w:rsidR="00F23AE9" w:rsidRPr="00E90194">
        <w:rPr>
          <w:spacing w:val="-2"/>
          <w:szCs w:val="22"/>
        </w:rPr>
        <w:t>deadlines</w:t>
      </w:r>
      <w:r w:rsidRPr="00E90194">
        <w:rPr>
          <w:spacing w:val="-2"/>
          <w:szCs w:val="22"/>
        </w:rPr>
        <w:t xml:space="preserve"> encompasses two </w:t>
      </w:r>
      <w:r w:rsidR="00991ADB" w:rsidRPr="00E90194">
        <w:rPr>
          <w:spacing w:val="-2"/>
          <w:szCs w:val="22"/>
        </w:rPr>
        <w:t xml:space="preserve">federal </w:t>
      </w:r>
      <w:r w:rsidRPr="00E90194">
        <w:rPr>
          <w:spacing w:val="-2"/>
          <w:szCs w:val="22"/>
        </w:rPr>
        <w:t xml:space="preserve">holidays.  </w:t>
      </w:r>
      <w:r w:rsidRPr="00E90194">
        <w:rPr>
          <w:i/>
        </w:rPr>
        <w:t>Id.</w:t>
      </w:r>
    </w:p>
  </w:footnote>
  <w:footnote w:id="7">
    <w:p w:rsidR="001802AB" w:rsidRPr="00E90194" w:rsidRDefault="001802AB">
      <w:pPr>
        <w:pStyle w:val="FootnoteText"/>
      </w:pPr>
      <w:r w:rsidRPr="00E90194">
        <w:rPr>
          <w:rStyle w:val="FootnoteReference"/>
        </w:rPr>
        <w:footnoteRef/>
      </w:r>
      <w:r w:rsidRPr="00E90194">
        <w:t xml:space="preserve"> </w:t>
      </w:r>
      <w:r w:rsidR="00991ADB" w:rsidRPr="00E90194">
        <w:rPr>
          <w:i/>
        </w:rPr>
        <w:t xml:space="preserve">Id. </w:t>
      </w:r>
      <w:r w:rsidRPr="00E90194">
        <w:t>at 1-2 &amp; nn. 2</w:t>
      </w:r>
      <w:r w:rsidR="007C3198" w:rsidRPr="00E90194">
        <w:t xml:space="preserve"> &amp;</w:t>
      </w:r>
      <w:r w:rsidRPr="00E90194">
        <w:t xml:space="preserve"> 3.</w:t>
      </w:r>
    </w:p>
  </w:footnote>
  <w:footnote w:id="8">
    <w:p w:rsidR="002B53D7" w:rsidRPr="00E90194" w:rsidRDefault="002B53D7" w:rsidP="002B53D7">
      <w:pPr>
        <w:pStyle w:val="FootnoteText"/>
      </w:pPr>
      <w:r w:rsidRPr="00E90194">
        <w:rPr>
          <w:rStyle w:val="FootnoteReference"/>
        </w:rPr>
        <w:footnoteRef/>
      </w:r>
      <w:r w:rsidRPr="00E90194">
        <w:t xml:space="preserve"> 47 C.F.R. § 1.46(a).</w:t>
      </w:r>
    </w:p>
  </w:footnote>
  <w:footnote w:id="9">
    <w:p w:rsidR="001802AB" w:rsidRPr="00E90194" w:rsidRDefault="001802AB">
      <w:pPr>
        <w:pStyle w:val="FootnoteText"/>
      </w:pPr>
      <w:r w:rsidRPr="00E90194">
        <w:rPr>
          <w:rStyle w:val="FootnoteReference"/>
        </w:rPr>
        <w:footnoteRef/>
      </w:r>
      <w:r w:rsidRPr="00E90194">
        <w:t xml:space="preserve"> Covington Motion at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859" w:rsidRDefault="001D785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810B6F">
    <w:pPr>
      <w:pStyle w:val="Header"/>
      <w:rPr>
        <w:b w:val="0"/>
      </w:rPr>
    </w:pPr>
    <w:r>
      <w:tab/>
      <w:t>Federal Communications Commission</w:t>
    </w:r>
    <w:r>
      <w:tab/>
    </w:r>
    <w:r w:rsidR="00896412">
      <w:t>DA 16-1409</w:t>
    </w:r>
  </w:p>
  <w:p w:rsidR="00D25FB5" w:rsidRDefault="00991ADB">
    <w:pPr>
      <w:tabs>
        <w:tab w:val="left" w:pos="-720"/>
      </w:tabs>
      <w:suppressAutoHyphens/>
      <w:spacing w:line="19" w:lineRule="exact"/>
      <w:rPr>
        <w:spacing w:val="-2"/>
      </w:rPr>
    </w:pPr>
    <w:r>
      <w:rPr>
        <w:noProof/>
      </w:rPr>
      <mc:AlternateContent>
        <mc:Choice Requires="wps">
          <w:drawing>
            <wp:anchor distT="0" distB="0" distL="114300" distR="114300" simplePos="0" relativeHeight="251657216" behindDoc="1" locked="0" layoutInCell="0" allowOverlap="1">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3868400"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991ADB" w:rsidP="00810B6F">
    <w:pPr>
      <w:pStyle w:val="Header"/>
      <w:rPr>
        <w:b w:val="0"/>
      </w:rP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1BD38A6"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D25FB5">
      <w:tab/>
      <w:t>Federal Communications Commission</w:t>
    </w:r>
    <w:r w:rsidR="00D25FB5">
      <w:tab/>
    </w:r>
    <w:r w:rsidR="00896412">
      <w:rPr>
        <w:spacing w:val="-2"/>
      </w:rPr>
      <w:t>DA 16-1409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296714BD"/>
    <w:multiLevelType w:val="hybridMultilevel"/>
    <w:tmpl w:val="B17A1762"/>
    <w:lvl w:ilvl="0" w:tplc="459E2BD8">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68061B"/>
    <w:multiLevelType w:val="hybridMultilevel"/>
    <w:tmpl w:val="E0AA90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CA817E6"/>
    <w:multiLevelType w:val="hybridMultilevel"/>
    <w:tmpl w:val="059C779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8">
    <w:nsid w:val="61182925"/>
    <w:multiLevelType w:val="singleLevel"/>
    <w:tmpl w:val="A9EE9842"/>
    <w:lvl w:ilvl="0">
      <w:start w:val="1"/>
      <w:numFmt w:val="decimal"/>
      <w:lvlText w:val="%1."/>
      <w:lvlJc w:val="left"/>
      <w:pPr>
        <w:tabs>
          <w:tab w:val="num" w:pos="1080"/>
        </w:tabs>
        <w:ind w:left="0" w:firstLine="720"/>
      </w:pPr>
    </w:lvl>
  </w:abstractNum>
  <w:abstractNum w:abstractNumId="9">
    <w:nsid w:val="7AD21BE4"/>
    <w:multiLevelType w:val="hybridMultilevel"/>
    <w:tmpl w:val="691A60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7C3729B3"/>
    <w:multiLevelType w:val="hybridMultilevel"/>
    <w:tmpl w:val="DC2C00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3"/>
  </w:num>
  <w:num w:numId="4">
    <w:abstractNumId w:val="7"/>
  </w:num>
  <w:num w:numId="5">
    <w:abstractNumId w:val="2"/>
  </w:num>
  <w:num w:numId="6">
    <w:abstractNumId w:val="0"/>
  </w:num>
  <w:num w:numId="7">
    <w:abstractNumId w:val="6"/>
  </w:num>
  <w:num w:numId="8">
    <w:abstractNumId w:val="8"/>
    <w:lvlOverride w:ilvl="0">
      <w:startOverride w:val="1"/>
    </w:lvlOverride>
  </w:num>
  <w:num w:numId="9">
    <w:abstractNumId w:val="10"/>
  </w:num>
  <w:num w:numId="10">
    <w:abstractNumId w:val="9"/>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42F"/>
    <w:rsid w:val="000114FF"/>
    <w:rsid w:val="00036039"/>
    <w:rsid w:val="00037F90"/>
    <w:rsid w:val="00051E8B"/>
    <w:rsid w:val="000545D2"/>
    <w:rsid w:val="000875BF"/>
    <w:rsid w:val="00096D8C"/>
    <w:rsid w:val="000C0B65"/>
    <w:rsid w:val="000E05FE"/>
    <w:rsid w:val="000E3D42"/>
    <w:rsid w:val="000E7539"/>
    <w:rsid w:val="00122BD5"/>
    <w:rsid w:val="00133CF4"/>
    <w:rsid w:val="00133F79"/>
    <w:rsid w:val="00162F80"/>
    <w:rsid w:val="001802AB"/>
    <w:rsid w:val="00194A66"/>
    <w:rsid w:val="001B4ABF"/>
    <w:rsid w:val="001D6BCF"/>
    <w:rsid w:val="001D7859"/>
    <w:rsid w:val="001E01CA"/>
    <w:rsid w:val="001E16CB"/>
    <w:rsid w:val="002638BC"/>
    <w:rsid w:val="00275CF5"/>
    <w:rsid w:val="0028301F"/>
    <w:rsid w:val="00285017"/>
    <w:rsid w:val="002967CD"/>
    <w:rsid w:val="002A2D2E"/>
    <w:rsid w:val="002B53D7"/>
    <w:rsid w:val="002C00E8"/>
    <w:rsid w:val="002F625B"/>
    <w:rsid w:val="002F6E91"/>
    <w:rsid w:val="00313791"/>
    <w:rsid w:val="00343749"/>
    <w:rsid w:val="003660ED"/>
    <w:rsid w:val="003B0550"/>
    <w:rsid w:val="003B1ACB"/>
    <w:rsid w:val="003B5FCB"/>
    <w:rsid w:val="003B694F"/>
    <w:rsid w:val="003F171C"/>
    <w:rsid w:val="00412FC5"/>
    <w:rsid w:val="00422276"/>
    <w:rsid w:val="004242F1"/>
    <w:rsid w:val="00445A00"/>
    <w:rsid w:val="00451B0F"/>
    <w:rsid w:val="004C2EE3"/>
    <w:rsid w:val="004E4A22"/>
    <w:rsid w:val="004F7E67"/>
    <w:rsid w:val="00511968"/>
    <w:rsid w:val="00515DB0"/>
    <w:rsid w:val="005229D1"/>
    <w:rsid w:val="0055614C"/>
    <w:rsid w:val="005B1C6F"/>
    <w:rsid w:val="005C786A"/>
    <w:rsid w:val="005E14C2"/>
    <w:rsid w:val="00607BA5"/>
    <w:rsid w:val="0061180A"/>
    <w:rsid w:val="00626EB6"/>
    <w:rsid w:val="00655D03"/>
    <w:rsid w:val="00656AE9"/>
    <w:rsid w:val="00683388"/>
    <w:rsid w:val="00683F84"/>
    <w:rsid w:val="006961E6"/>
    <w:rsid w:val="006A6A81"/>
    <w:rsid w:val="006D4436"/>
    <w:rsid w:val="006F6F46"/>
    <w:rsid w:val="006F7393"/>
    <w:rsid w:val="0070224F"/>
    <w:rsid w:val="007115F7"/>
    <w:rsid w:val="00785689"/>
    <w:rsid w:val="0079754B"/>
    <w:rsid w:val="007A1E6D"/>
    <w:rsid w:val="007B0EB2"/>
    <w:rsid w:val="007C3198"/>
    <w:rsid w:val="00810B6F"/>
    <w:rsid w:val="008145B8"/>
    <w:rsid w:val="00822CE0"/>
    <w:rsid w:val="00841AB1"/>
    <w:rsid w:val="00896412"/>
    <w:rsid w:val="008A3D93"/>
    <w:rsid w:val="008A6A57"/>
    <w:rsid w:val="008C68F1"/>
    <w:rsid w:val="008E3586"/>
    <w:rsid w:val="008E65B2"/>
    <w:rsid w:val="008E76E4"/>
    <w:rsid w:val="00921803"/>
    <w:rsid w:val="00926503"/>
    <w:rsid w:val="0096725F"/>
    <w:rsid w:val="009726D8"/>
    <w:rsid w:val="00991ADB"/>
    <w:rsid w:val="009D08D1"/>
    <w:rsid w:val="009D71C6"/>
    <w:rsid w:val="009F76DB"/>
    <w:rsid w:val="00A32C3B"/>
    <w:rsid w:val="00A45F4F"/>
    <w:rsid w:val="00A51147"/>
    <w:rsid w:val="00A600A9"/>
    <w:rsid w:val="00A94BE0"/>
    <w:rsid w:val="00AA55B7"/>
    <w:rsid w:val="00AA5B9E"/>
    <w:rsid w:val="00AB15A9"/>
    <w:rsid w:val="00AB2407"/>
    <w:rsid w:val="00AB53DF"/>
    <w:rsid w:val="00AC1D70"/>
    <w:rsid w:val="00AD3195"/>
    <w:rsid w:val="00B07E5C"/>
    <w:rsid w:val="00B2315B"/>
    <w:rsid w:val="00B72AA9"/>
    <w:rsid w:val="00B811F7"/>
    <w:rsid w:val="00BA5DC6"/>
    <w:rsid w:val="00BA6196"/>
    <w:rsid w:val="00BC6D8C"/>
    <w:rsid w:val="00C34006"/>
    <w:rsid w:val="00C426B1"/>
    <w:rsid w:val="00C66160"/>
    <w:rsid w:val="00C71004"/>
    <w:rsid w:val="00C721AC"/>
    <w:rsid w:val="00C835CF"/>
    <w:rsid w:val="00C90D6A"/>
    <w:rsid w:val="00CA247E"/>
    <w:rsid w:val="00CB4CD0"/>
    <w:rsid w:val="00CB6C76"/>
    <w:rsid w:val="00CC72B6"/>
    <w:rsid w:val="00D0218D"/>
    <w:rsid w:val="00D25FB5"/>
    <w:rsid w:val="00D44223"/>
    <w:rsid w:val="00D803D8"/>
    <w:rsid w:val="00D87C03"/>
    <w:rsid w:val="00D95335"/>
    <w:rsid w:val="00DA2529"/>
    <w:rsid w:val="00DB130A"/>
    <w:rsid w:val="00DB2EBB"/>
    <w:rsid w:val="00DC10A1"/>
    <w:rsid w:val="00DC553F"/>
    <w:rsid w:val="00DC655F"/>
    <w:rsid w:val="00DD0B59"/>
    <w:rsid w:val="00DD7EBD"/>
    <w:rsid w:val="00DE3B4B"/>
    <w:rsid w:val="00DF62B6"/>
    <w:rsid w:val="00E07225"/>
    <w:rsid w:val="00E5409F"/>
    <w:rsid w:val="00E90194"/>
    <w:rsid w:val="00EE6488"/>
    <w:rsid w:val="00F021FA"/>
    <w:rsid w:val="00F2134A"/>
    <w:rsid w:val="00F23AE9"/>
    <w:rsid w:val="00F53FC9"/>
    <w:rsid w:val="00F54B84"/>
    <w:rsid w:val="00F62E97"/>
    <w:rsid w:val="00F64209"/>
    <w:rsid w:val="00F93BF5"/>
    <w:rsid w:val="00F954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Preformatted"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aliases w:val="Heading 1 Char2,Heading 1 Char1 Char,Heading 1 Char Char1 Char,Heading 1 Char2 Char Char1 Char,Heading 1 Char1 Char Char Char2 Char,Heading 1 Char Char Char Char Char Char,Heading 1 Char2 Char Char Char Char Char1 Char,Heading 1 Char Char2,H1"/>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Heading 2 Char4,Heading 2 Char1 Char,Heading 2 Char Char Char,Heading 2 Char1 Char Char Char,Heading 2 Char Char Char Char Char,Heading 2 Char2 Char Char Char Char Char,Heading 2 Char1 Char Char Char Char Char Char,Heading 2 Ch"/>
    <w:basedOn w:val="Normal"/>
    <w:next w:val="ParaNum"/>
    <w:link w:val="Heading2Char"/>
    <w:autoRedefine/>
    <w:qFormat/>
    <w:rsid w:val="007A1E6D"/>
    <w:pPr>
      <w:keepNext/>
      <w:numPr>
        <w:ilvl w:val="1"/>
        <w:numId w:val="3"/>
      </w:numPr>
      <w:spacing w:after="120"/>
      <w:outlineLvl w:val="1"/>
    </w:pPr>
    <w:rPr>
      <w:b/>
    </w:rPr>
  </w:style>
  <w:style w:type="paragraph" w:styleId="Heading3">
    <w:name w:val="heading 3"/>
    <w:aliases w:val="Heading 3 Char1,Heading 3 Char2,Heading 3 Char Char2,Heading 3 Char1 Char Char,Heading 3 Char Char Char Char,Heading 3 Char Char1 Char,Heading 3 Char1 Char1,Heading 3 Char Char Char1,3,Titre 3,1,31,Titre 31,?? 3"/>
    <w:basedOn w:val="Normal"/>
    <w:next w:val="ParaNum"/>
    <w:link w:val="Heading3Char"/>
    <w:qFormat/>
    <w:rsid w:val="00BA6196"/>
    <w:pPr>
      <w:keepNext/>
      <w:numPr>
        <w:ilvl w:val="2"/>
        <w:numId w:val="3"/>
      </w:numPr>
      <w:tabs>
        <w:tab w:val="left" w:pos="2160"/>
      </w:tabs>
      <w:spacing w:after="120"/>
      <w:outlineLvl w:val="2"/>
    </w:pPr>
    <w:rPr>
      <w:b/>
    </w:rPr>
  </w:style>
  <w:style w:type="paragraph" w:styleId="Heading4">
    <w:name w:val="heading 4"/>
    <w:basedOn w:val="Normal"/>
    <w:next w:val="ParaNum"/>
    <w:link w:val="Heading4Char"/>
    <w:qFormat/>
    <w:rsid w:val="00C426B1"/>
    <w:pPr>
      <w:keepNext/>
      <w:numPr>
        <w:ilvl w:val="3"/>
        <w:numId w:val="3"/>
      </w:numPr>
      <w:tabs>
        <w:tab w:val="left" w:pos="2880"/>
      </w:tabs>
      <w:spacing w:after="120"/>
      <w:outlineLvl w:val="3"/>
    </w:pPr>
    <w:rPr>
      <w:b/>
    </w:rPr>
  </w:style>
  <w:style w:type="paragraph" w:styleId="Heading5">
    <w:name w:val="heading 5"/>
    <w:basedOn w:val="Normal"/>
    <w:next w:val="ParaNum"/>
    <w:link w:val="Heading5Char"/>
    <w:qFormat/>
    <w:rsid w:val="00511968"/>
    <w:pPr>
      <w:keepNext/>
      <w:numPr>
        <w:ilvl w:val="4"/>
        <w:numId w:val="3"/>
      </w:numPr>
      <w:tabs>
        <w:tab w:val="left" w:pos="3600"/>
      </w:tabs>
      <w:suppressAutoHyphens/>
      <w:spacing w:after="120"/>
      <w:outlineLvl w:val="4"/>
    </w:pPr>
    <w:rPr>
      <w:b/>
    </w:rPr>
  </w:style>
  <w:style w:type="paragraph" w:styleId="Heading6">
    <w:name w:val="heading 6"/>
    <w:aliases w:val="h6"/>
    <w:basedOn w:val="Normal"/>
    <w:next w:val="ParaNum"/>
    <w:link w:val="Heading6Char"/>
    <w:qFormat/>
    <w:rsid w:val="00036039"/>
    <w:pPr>
      <w:numPr>
        <w:ilvl w:val="5"/>
        <w:numId w:val="3"/>
      </w:numPr>
      <w:tabs>
        <w:tab w:val="left" w:pos="4320"/>
      </w:tabs>
      <w:spacing w:after="120"/>
      <w:outlineLvl w:val="5"/>
    </w:pPr>
    <w:rPr>
      <w:b/>
    </w:rPr>
  </w:style>
  <w:style w:type="paragraph" w:styleId="Heading7">
    <w:name w:val="heading 7"/>
    <w:basedOn w:val="Normal"/>
    <w:next w:val="ParaNum"/>
    <w:link w:val="Heading7Char"/>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aliases w:val="Topic,table,t,9,Heading 9.table,Titre 9"/>
    <w:basedOn w:val="Normal"/>
    <w:next w:val="ParaNum"/>
    <w:link w:val="Heading9Char"/>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spacing w:after="120"/>
    </w:pPr>
  </w:style>
  <w:style w:type="paragraph" w:styleId="EndnoteText">
    <w:name w:val="endnote text"/>
    <w:basedOn w:val="Normal"/>
    <w:link w:val="EndnoteTextChar"/>
    <w:semiHidden/>
    <w:rPr>
      <w:sz w:val="20"/>
    </w:rPr>
  </w:style>
  <w:style w:type="character" w:styleId="EndnoteReference">
    <w:name w:val="endnote reference"/>
    <w:semiHidden/>
    <w:rPr>
      <w:vertAlign w:val="superscript"/>
    </w:rPr>
  </w:style>
  <w:style w:type="paragraph" w:styleId="FootnoteText">
    <w:name w:val="footnote text"/>
    <w:aliases w:val="Footnote Text Char1 Char,Footnote Text Char Char Char,Footnote Text Char1 Char Char Char1,Footnote Text Char Char Char Char Char1,Footnote Text Char2 Char Char Char Char Char1,Footnote Text Char2 Char,Footnote Text Char3"/>
    <w:link w:val="FootnoteTextChar"/>
    <w:rsid w:val="000E3D42"/>
    <w:pPr>
      <w:spacing w:after="120"/>
    </w:pPr>
  </w:style>
  <w:style w:type="character" w:styleId="FootnoteReference">
    <w:name w:val="footnote reference"/>
    <w:aliases w:val="Style 12,(NECG) Footnote Reference,Appel note de bas de p,Style 124,o,fr,Style 3,Style 13,FR,Style 17,Style 6,Footnote Reference/,Style 4,Style 7"/>
    <w:rsid w:val="00A32C3B"/>
    <w:rPr>
      <w:rFonts w:ascii="Times New Roman" w:hAnsi="Times New Roman"/>
      <w:dstrike w:val="0"/>
      <w:color w:val="auto"/>
      <w:sz w:val="20"/>
      <w:vertAlign w:val="superscript"/>
    </w:rPr>
  </w:style>
  <w:style w:type="paragraph" w:styleId="TOC1">
    <w:name w:val="toc 1"/>
    <w:basedOn w:val="Normal"/>
    <w:next w:val="Normal"/>
    <w:pPr>
      <w:tabs>
        <w:tab w:val="left" w:pos="360"/>
        <w:tab w:val="right" w:leader="dot" w:pos="9360"/>
      </w:tabs>
      <w:suppressAutoHyphens/>
      <w:ind w:left="360" w:right="720" w:hanging="360"/>
    </w:pPr>
    <w:rPr>
      <w:caps/>
      <w:noProof/>
    </w:rPr>
  </w:style>
  <w:style w:type="paragraph" w:styleId="TOC2">
    <w:name w:val="toc 2"/>
    <w:basedOn w:val="Normal"/>
    <w:next w:val="Normal"/>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
    <w:name w:val="Footnote Text Char"/>
    <w:aliases w:val="Footnote Text Char1 Char Char,Footnote Text Char Char Char Char,Footnote Text Char1 Char Char Char1 Char,Footnote Text Char Char Char Char Char1 Char,Footnote Text Char2 Char Char Char Char Char1 Char,Footnote Text Char2 Char Char"/>
    <w:link w:val="FootnoteText"/>
    <w:locked/>
    <w:rsid w:val="006D4436"/>
  </w:style>
  <w:style w:type="character" w:customStyle="1" w:styleId="ParaNumChar">
    <w:name w:val="ParaNum Char"/>
    <w:link w:val="ParaNum"/>
    <w:locked/>
    <w:rsid w:val="006D4436"/>
    <w:rPr>
      <w:snapToGrid w:val="0"/>
      <w:kern w:val="28"/>
      <w:sz w:val="22"/>
    </w:rPr>
  </w:style>
  <w:style w:type="character" w:customStyle="1" w:styleId="Heading2Char">
    <w:name w:val="Heading 2 Char"/>
    <w:aliases w:val="Heading 2 Char4 Char,Heading 2 Char1 Char Char,Heading 2 Char Char Char Char,Heading 2 Char1 Char Char Char Char,Heading 2 Char Char Char Char Char Char,Heading 2 Char2 Char Char Char Char Char Char,Heading 2 Ch Char"/>
    <w:link w:val="Heading2"/>
    <w:locked/>
    <w:rsid w:val="006D4436"/>
    <w:rPr>
      <w:b/>
      <w:snapToGrid w:val="0"/>
      <w:kern w:val="28"/>
      <w:sz w:val="22"/>
    </w:rPr>
  </w:style>
  <w:style w:type="character" w:styleId="FollowedHyperlink">
    <w:name w:val="FollowedHyperlink"/>
    <w:rsid w:val="006D4436"/>
    <w:rPr>
      <w:color w:val="800080"/>
      <w:u w:val="single"/>
    </w:rPr>
  </w:style>
  <w:style w:type="paragraph" w:styleId="BalloonText">
    <w:name w:val="Balloon Text"/>
    <w:basedOn w:val="Normal"/>
    <w:link w:val="BalloonTextChar"/>
    <w:rsid w:val="006D4436"/>
    <w:rPr>
      <w:rFonts w:ascii="Tahoma" w:hAnsi="Tahoma" w:cs="Tahoma"/>
      <w:sz w:val="16"/>
      <w:szCs w:val="16"/>
    </w:rPr>
  </w:style>
  <w:style w:type="character" w:customStyle="1" w:styleId="BalloonTextChar">
    <w:name w:val="Balloon Text Char"/>
    <w:link w:val="BalloonText"/>
    <w:rsid w:val="006D4436"/>
    <w:rPr>
      <w:rFonts w:ascii="Tahoma" w:hAnsi="Tahoma" w:cs="Tahoma"/>
      <w:snapToGrid w:val="0"/>
      <w:kern w:val="28"/>
      <w:sz w:val="16"/>
      <w:szCs w:val="16"/>
    </w:rPr>
  </w:style>
  <w:style w:type="character" w:styleId="PlaceholderText">
    <w:name w:val="Placeholder Text"/>
    <w:uiPriority w:val="99"/>
    <w:semiHidden/>
    <w:rsid w:val="006D4436"/>
    <w:rPr>
      <w:color w:val="808080"/>
    </w:rPr>
  </w:style>
  <w:style w:type="paragraph" w:styleId="ListParagraph">
    <w:name w:val="List Paragraph"/>
    <w:basedOn w:val="Normal"/>
    <w:uiPriority w:val="34"/>
    <w:qFormat/>
    <w:rsid w:val="006D4436"/>
    <w:pPr>
      <w:widowControl/>
      <w:spacing w:after="200" w:line="276" w:lineRule="auto"/>
      <w:ind w:left="720"/>
      <w:contextualSpacing/>
    </w:pPr>
    <w:rPr>
      <w:rFonts w:ascii="Calibri" w:eastAsia="Calibri" w:hAnsi="Calibri"/>
      <w:snapToGrid/>
      <w:kern w:val="0"/>
      <w:szCs w:val="22"/>
    </w:rPr>
  </w:style>
  <w:style w:type="character" w:styleId="CommentReference">
    <w:name w:val="annotation reference"/>
    <w:unhideWhenUsed/>
    <w:rsid w:val="006D4436"/>
    <w:rPr>
      <w:sz w:val="16"/>
      <w:szCs w:val="16"/>
    </w:rPr>
  </w:style>
  <w:style w:type="paragraph" w:styleId="CommentText">
    <w:name w:val="annotation text"/>
    <w:basedOn w:val="Normal"/>
    <w:link w:val="CommentTextChar"/>
    <w:uiPriority w:val="99"/>
    <w:unhideWhenUsed/>
    <w:rsid w:val="006D4436"/>
    <w:rPr>
      <w:sz w:val="20"/>
    </w:rPr>
  </w:style>
  <w:style w:type="character" w:customStyle="1" w:styleId="CommentTextChar">
    <w:name w:val="Comment Text Char"/>
    <w:link w:val="CommentText"/>
    <w:uiPriority w:val="99"/>
    <w:rsid w:val="006D4436"/>
    <w:rPr>
      <w:snapToGrid w:val="0"/>
      <w:kern w:val="28"/>
    </w:rPr>
  </w:style>
  <w:style w:type="paragraph" w:styleId="CommentSubject">
    <w:name w:val="annotation subject"/>
    <w:basedOn w:val="CommentText"/>
    <w:next w:val="CommentText"/>
    <w:link w:val="CommentSubjectChar"/>
    <w:unhideWhenUsed/>
    <w:rsid w:val="006D4436"/>
    <w:rPr>
      <w:b/>
      <w:bCs/>
    </w:rPr>
  </w:style>
  <w:style w:type="character" w:customStyle="1" w:styleId="CommentSubjectChar">
    <w:name w:val="Comment Subject Char"/>
    <w:link w:val="CommentSubject"/>
    <w:rsid w:val="006D4436"/>
    <w:rPr>
      <w:b/>
      <w:bCs/>
      <w:snapToGrid w:val="0"/>
      <w:kern w:val="28"/>
    </w:rPr>
  </w:style>
  <w:style w:type="paragraph" w:styleId="Revision">
    <w:name w:val="Revision"/>
    <w:hidden/>
    <w:uiPriority w:val="99"/>
    <w:semiHidden/>
    <w:rsid w:val="006D4436"/>
    <w:rPr>
      <w:snapToGrid w:val="0"/>
      <w:kern w:val="28"/>
      <w:sz w:val="22"/>
    </w:rPr>
  </w:style>
  <w:style w:type="character" w:customStyle="1" w:styleId="Heading1Char">
    <w:name w:val="Heading 1 Char"/>
    <w:aliases w:val="Heading 1 Char2 Char,Heading 1 Char1 Char Char,Heading 1 Char Char1 Char Char,Heading 1 Char2 Char Char1 Char Char,Heading 1 Char1 Char Char Char2 Char Char,Heading 1 Char Char Char Char Char Char Char,Heading 1 Char Char2 Char,H1 Char"/>
    <w:link w:val="Heading1"/>
    <w:rsid w:val="006D4436"/>
    <w:rPr>
      <w:rFonts w:ascii="Times New Roman Bold" w:hAnsi="Times New Roman Bold"/>
      <w:b/>
      <w:caps/>
      <w:snapToGrid w:val="0"/>
      <w:kern w:val="28"/>
      <w:sz w:val="22"/>
    </w:rPr>
  </w:style>
  <w:style w:type="character" w:customStyle="1" w:styleId="Heading3Char">
    <w:name w:val="Heading 3 Char"/>
    <w:aliases w:val="Heading 3 Char1 Char,Heading 3 Char2 Char,Heading 3 Char Char2 Char,Heading 3 Char1 Char Char Char,Heading 3 Char Char Char Char Char,Heading 3 Char Char1 Char Char,Heading 3 Char1 Char1 Char,Heading 3 Char Char Char1 Char,3 Char,1 Char"/>
    <w:link w:val="Heading3"/>
    <w:rsid w:val="006D4436"/>
    <w:rPr>
      <w:b/>
      <w:snapToGrid w:val="0"/>
      <w:kern w:val="28"/>
      <w:sz w:val="22"/>
    </w:rPr>
  </w:style>
  <w:style w:type="character" w:customStyle="1" w:styleId="Heading4Char">
    <w:name w:val="Heading 4 Char"/>
    <w:link w:val="Heading4"/>
    <w:rsid w:val="006D4436"/>
    <w:rPr>
      <w:b/>
      <w:snapToGrid w:val="0"/>
      <w:kern w:val="28"/>
      <w:sz w:val="22"/>
    </w:rPr>
  </w:style>
  <w:style w:type="character" w:customStyle="1" w:styleId="Heading5Char">
    <w:name w:val="Heading 5 Char"/>
    <w:link w:val="Heading5"/>
    <w:rsid w:val="006D4436"/>
    <w:rPr>
      <w:b/>
      <w:snapToGrid w:val="0"/>
      <w:kern w:val="28"/>
      <w:sz w:val="22"/>
    </w:rPr>
  </w:style>
  <w:style w:type="character" w:customStyle="1" w:styleId="Heading6Char">
    <w:name w:val="Heading 6 Char"/>
    <w:aliases w:val="h6 Char"/>
    <w:link w:val="Heading6"/>
    <w:rsid w:val="006D4436"/>
    <w:rPr>
      <w:b/>
      <w:snapToGrid w:val="0"/>
      <w:kern w:val="28"/>
      <w:sz w:val="22"/>
    </w:rPr>
  </w:style>
  <w:style w:type="character" w:customStyle="1" w:styleId="Heading7Char">
    <w:name w:val="Heading 7 Char"/>
    <w:link w:val="Heading7"/>
    <w:rsid w:val="006D4436"/>
    <w:rPr>
      <w:b/>
      <w:snapToGrid w:val="0"/>
      <w:kern w:val="28"/>
      <w:sz w:val="22"/>
    </w:rPr>
  </w:style>
  <w:style w:type="character" w:customStyle="1" w:styleId="Heading8Char">
    <w:name w:val="Heading 8 Char"/>
    <w:link w:val="Heading8"/>
    <w:rsid w:val="006D4436"/>
    <w:rPr>
      <w:b/>
      <w:snapToGrid w:val="0"/>
      <w:kern w:val="28"/>
      <w:sz w:val="22"/>
    </w:rPr>
  </w:style>
  <w:style w:type="character" w:customStyle="1" w:styleId="Heading9Char">
    <w:name w:val="Heading 9 Char"/>
    <w:aliases w:val="Topic Char,table Char,t Char,9 Char,Heading 9.table Char,Titre 9 Char"/>
    <w:link w:val="Heading9"/>
    <w:rsid w:val="006D4436"/>
    <w:rPr>
      <w:b/>
      <w:snapToGrid w:val="0"/>
      <w:kern w:val="28"/>
      <w:sz w:val="22"/>
    </w:rPr>
  </w:style>
  <w:style w:type="character" w:customStyle="1" w:styleId="EndnoteTextChar">
    <w:name w:val="Endnote Text Char"/>
    <w:link w:val="EndnoteText"/>
    <w:semiHidden/>
    <w:rsid w:val="006D4436"/>
    <w:rPr>
      <w:snapToGrid w:val="0"/>
      <w:kern w:val="28"/>
    </w:rPr>
  </w:style>
  <w:style w:type="character" w:customStyle="1" w:styleId="HeaderChar">
    <w:name w:val="Header Char"/>
    <w:link w:val="Header"/>
    <w:rsid w:val="006D4436"/>
    <w:rPr>
      <w:b/>
      <w:snapToGrid w:val="0"/>
      <w:kern w:val="28"/>
      <w:sz w:val="22"/>
    </w:rPr>
  </w:style>
  <w:style w:type="character" w:customStyle="1" w:styleId="FooterChar">
    <w:name w:val="Footer Char"/>
    <w:link w:val="Footer"/>
    <w:rsid w:val="006D4436"/>
    <w:rPr>
      <w:snapToGrid w:val="0"/>
      <w:kern w:val="28"/>
      <w:sz w:val="22"/>
    </w:rPr>
  </w:style>
  <w:style w:type="character" w:customStyle="1" w:styleId="cosearchterm7">
    <w:name w:val="co_searchterm7"/>
    <w:rsid w:val="006D4436"/>
    <w:rPr>
      <w:b/>
      <w:bCs/>
      <w:color w:val="252525"/>
    </w:rPr>
  </w:style>
  <w:style w:type="character" w:customStyle="1" w:styleId="ParaNumChar1">
    <w:name w:val="ParaNum Char1"/>
    <w:rsid w:val="006D4436"/>
    <w:rPr>
      <w:snapToGrid w:val="0"/>
      <w:kern w:val="28"/>
      <w:sz w:val="22"/>
    </w:rPr>
  </w:style>
  <w:style w:type="paragraph" w:customStyle="1" w:styleId="4Chapeau">
    <w:name w:val="4 Chapeau"/>
    <w:basedOn w:val="Normal"/>
    <w:next w:val="Normal"/>
    <w:autoRedefine/>
    <w:rsid w:val="006D4436"/>
    <w:pPr>
      <w:widowControl/>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before="600" w:after="240"/>
      <w:jc w:val="both"/>
    </w:pPr>
    <w:rPr>
      <w:snapToGrid/>
      <w:kern w:val="0"/>
      <w:szCs w:val="22"/>
      <w:lang w:val="en-GB" w:eastAsia="en-GB"/>
    </w:rPr>
  </w:style>
  <w:style w:type="paragraph" w:styleId="HTMLPreformatted">
    <w:name w:val="HTML Preformatted"/>
    <w:basedOn w:val="Normal"/>
    <w:link w:val="HTMLPreformattedChar"/>
    <w:uiPriority w:val="99"/>
    <w:unhideWhenUsed/>
    <w:rsid w:val="006D44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kern w:val="0"/>
      <w:sz w:val="20"/>
    </w:rPr>
  </w:style>
  <w:style w:type="character" w:customStyle="1" w:styleId="HTMLPreformattedChar">
    <w:name w:val="HTML Preformatted Char"/>
    <w:link w:val="HTMLPreformatted"/>
    <w:uiPriority w:val="99"/>
    <w:rsid w:val="006D4436"/>
    <w:rPr>
      <w:rFonts w:ascii="Courier New" w:hAnsi="Courier New" w:cs="Courier New"/>
    </w:rPr>
  </w:style>
  <w:style w:type="character" w:customStyle="1" w:styleId="highlight">
    <w:name w:val="highlight"/>
    <w:rsid w:val="006D44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Preformatted"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aliases w:val="Heading 1 Char2,Heading 1 Char1 Char,Heading 1 Char Char1 Char,Heading 1 Char2 Char Char1 Char,Heading 1 Char1 Char Char Char2 Char,Heading 1 Char Char Char Char Char Char,Heading 1 Char2 Char Char Char Char Char1 Char,Heading 1 Char Char2,H1"/>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Heading 2 Char4,Heading 2 Char1 Char,Heading 2 Char Char Char,Heading 2 Char1 Char Char Char,Heading 2 Char Char Char Char Char,Heading 2 Char2 Char Char Char Char Char,Heading 2 Char1 Char Char Char Char Char Char,Heading 2 Ch"/>
    <w:basedOn w:val="Normal"/>
    <w:next w:val="ParaNum"/>
    <w:link w:val="Heading2Char"/>
    <w:autoRedefine/>
    <w:qFormat/>
    <w:rsid w:val="007A1E6D"/>
    <w:pPr>
      <w:keepNext/>
      <w:numPr>
        <w:ilvl w:val="1"/>
        <w:numId w:val="3"/>
      </w:numPr>
      <w:spacing w:after="120"/>
      <w:outlineLvl w:val="1"/>
    </w:pPr>
    <w:rPr>
      <w:b/>
    </w:rPr>
  </w:style>
  <w:style w:type="paragraph" w:styleId="Heading3">
    <w:name w:val="heading 3"/>
    <w:aliases w:val="Heading 3 Char1,Heading 3 Char2,Heading 3 Char Char2,Heading 3 Char1 Char Char,Heading 3 Char Char Char Char,Heading 3 Char Char1 Char,Heading 3 Char1 Char1,Heading 3 Char Char Char1,3,Titre 3,1,31,Titre 31,?? 3"/>
    <w:basedOn w:val="Normal"/>
    <w:next w:val="ParaNum"/>
    <w:link w:val="Heading3Char"/>
    <w:qFormat/>
    <w:rsid w:val="00BA6196"/>
    <w:pPr>
      <w:keepNext/>
      <w:numPr>
        <w:ilvl w:val="2"/>
        <w:numId w:val="3"/>
      </w:numPr>
      <w:tabs>
        <w:tab w:val="left" w:pos="2160"/>
      </w:tabs>
      <w:spacing w:after="120"/>
      <w:outlineLvl w:val="2"/>
    </w:pPr>
    <w:rPr>
      <w:b/>
    </w:rPr>
  </w:style>
  <w:style w:type="paragraph" w:styleId="Heading4">
    <w:name w:val="heading 4"/>
    <w:basedOn w:val="Normal"/>
    <w:next w:val="ParaNum"/>
    <w:link w:val="Heading4Char"/>
    <w:qFormat/>
    <w:rsid w:val="00C426B1"/>
    <w:pPr>
      <w:keepNext/>
      <w:numPr>
        <w:ilvl w:val="3"/>
        <w:numId w:val="3"/>
      </w:numPr>
      <w:tabs>
        <w:tab w:val="left" w:pos="2880"/>
      </w:tabs>
      <w:spacing w:after="120"/>
      <w:outlineLvl w:val="3"/>
    </w:pPr>
    <w:rPr>
      <w:b/>
    </w:rPr>
  </w:style>
  <w:style w:type="paragraph" w:styleId="Heading5">
    <w:name w:val="heading 5"/>
    <w:basedOn w:val="Normal"/>
    <w:next w:val="ParaNum"/>
    <w:link w:val="Heading5Char"/>
    <w:qFormat/>
    <w:rsid w:val="00511968"/>
    <w:pPr>
      <w:keepNext/>
      <w:numPr>
        <w:ilvl w:val="4"/>
        <w:numId w:val="3"/>
      </w:numPr>
      <w:tabs>
        <w:tab w:val="left" w:pos="3600"/>
      </w:tabs>
      <w:suppressAutoHyphens/>
      <w:spacing w:after="120"/>
      <w:outlineLvl w:val="4"/>
    </w:pPr>
    <w:rPr>
      <w:b/>
    </w:rPr>
  </w:style>
  <w:style w:type="paragraph" w:styleId="Heading6">
    <w:name w:val="heading 6"/>
    <w:aliases w:val="h6"/>
    <w:basedOn w:val="Normal"/>
    <w:next w:val="ParaNum"/>
    <w:link w:val="Heading6Char"/>
    <w:qFormat/>
    <w:rsid w:val="00036039"/>
    <w:pPr>
      <w:numPr>
        <w:ilvl w:val="5"/>
        <w:numId w:val="3"/>
      </w:numPr>
      <w:tabs>
        <w:tab w:val="left" w:pos="4320"/>
      </w:tabs>
      <w:spacing w:after="120"/>
      <w:outlineLvl w:val="5"/>
    </w:pPr>
    <w:rPr>
      <w:b/>
    </w:rPr>
  </w:style>
  <w:style w:type="paragraph" w:styleId="Heading7">
    <w:name w:val="heading 7"/>
    <w:basedOn w:val="Normal"/>
    <w:next w:val="ParaNum"/>
    <w:link w:val="Heading7Char"/>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aliases w:val="Topic,table,t,9,Heading 9.table,Titre 9"/>
    <w:basedOn w:val="Normal"/>
    <w:next w:val="ParaNum"/>
    <w:link w:val="Heading9Char"/>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spacing w:after="120"/>
    </w:pPr>
  </w:style>
  <w:style w:type="paragraph" w:styleId="EndnoteText">
    <w:name w:val="endnote text"/>
    <w:basedOn w:val="Normal"/>
    <w:link w:val="EndnoteTextChar"/>
    <w:semiHidden/>
    <w:rPr>
      <w:sz w:val="20"/>
    </w:rPr>
  </w:style>
  <w:style w:type="character" w:styleId="EndnoteReference">
    <w:name w:val="endnote reference"/>
    <w:semiHidden/>
    <w:rPr>
      <w:vertAlign w:val="superscript"/>
    </w:rPr>
  </w:style>
  <w:style w:type="paragraph" w:styleId="FootnoteText">
    <w:name w:val="footnote text"/>
    <w:aliases w:val="Footnote Text Char1 Char,Footnote Text Char Char Char,Footnote Text Char1 Char Char Char1,Footnote Text Char Char Char Char Char1,Footnote Text Char2 Char Char Char Char Char1,Footnote Text Char2 Char,Footnote Text Char3"/>
    <w:link w:val="FootnoteTextChar"/>
    <w:rsid w:val="000E3D42"/>
    <w:pPr>
      <w:spacing w:after="120"/>
    </w:pPr>
  </w:style>
  <w:style w:type="character" w:styleId="FootnoteReference">
    <w:name w:val="footnote reference"/>
    <w:aliases w:val="Style 12,(NECG) Footnote Reference,Appel note de bas de p,Style 124,o,fr,Style 3,Style 13,FR,Style 17,Style 6,Footnote Reference/,Style 4,Style 7"/>
    <w:rsid w:val="00A32C3B"/>
    <w:rPr>
      <w:rFonts w:ascii="Times New Roman" w:hAnsi="Times New Roman"/>
      <w:dstrike w:val="0"/>
      <w:color w:val="auto"/>
      <w:sz w:val="20"/>
      <w:vertAlign w:val="superscript"/>
    </w:rPr>
  </w:style>
  <w:style w:type="paragraph" w:styleId="TOC1">
    <w:name w:val="toc 1"/>
    <w:basedOn w:val="Normal"/>
    <w:next w:val="Normal"/>
    <w:pPr>
      <w:tabs>
        <w:tab w:val="left" w:pos="360"/>
        <w:tab w:val="right" w:leader="dot" w:pos="9360"/>
      </w:tabs>
      <w:suppressAutoHyphens/>
      <w:ind w:left="360" w:right="720" w:hanging="360"/>
    </w:pPr>
    <w:rPr>
      <w:caps/>
      <w:noProof/>
    </w:rPr>
  </w:style>
  <w:style w:type="paragraph" w:styleId="TOC2">
    <w:name w:val="toc 2"/>
    <w:basedOn w:val="Normal"/>
    <w:next w:val="Normal"/>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
    <w:name w:val="Footnote Text Char"/>
    <w:aliases w:val="Footnote Text Char1 Char Char,Footnote Text Char Char Char Char,Footnote Text Char1 Char Char Char1 Char,Footnote Text Char Char Char Char Char1 Char,Footnote Text Char2 Char Char Char Char Char1 Char,Footnote Text Char2 Char Char"/>
    <w:link w:val="FootnoteText"/>
    <w:locked/>
    <w:rsid w:val="006D4436"/>
  </w:style>
  <w:style w:type="character" w:customStyle="1" w:styleId="ParaNumChar">
    <w:name w:val="ParaNum Char"/>
    <w:link w:val="ParaNum"/>
    <w:locked/>
    <w:rsid w:val="006D4436"/>
    <w:rPr>
      <w:snapToGrid w:val="0"/>
      <w:kern w:val="28"/>
      <w:sz w:val="22"/>
    </w:rPr>
  </w:style>
  <w:style w:type="character" w:customStyle="1" w:styleId="Heading2Char">
    <w:name w:val="Heading 2 Char"/>
    <w:aliases w:val="Heading 2 Char4 Char,Heading 2 Char1 Char Char,Heading 2 Char Char Char Char,Heading 2 Char1 Char Char Char Char,Heading 2 Char Char Char Char Char Char,Heading 2 Char2 Char Char Char Char Char Char,Heading 2 Ch Char"/>
    <w:link w:val="Heading2"/>
    <w:locked/>
    <w:rsid w:val="006D4436"/>
    <w:rPr>
      <w:b/>
      <w:snapToGrid w:val="0"/>
      <w:kern w:val="28"/>
      <w:sz w:val="22"/>
    </w:rPr>
  </w:style>
  <w:style w:type="character" w:styleId="FollowedHyperlink">
    <w:name w:val="FollowedHyperlink"/>
    <w:rsid w:val="006D4436"/>
    <w:rPr>
      <w:color w:val="800080"/>
      <w:u w:val="single"/>
    </w:rPr>
  </w:style>
  <w:style w:type="paragraph" w:styleId="BalloonText">
    <w:name w:val="Balloon Text"/>
    <w:basedOn w:val="Normal"/>
    <w:link w:val="BalloonTextChar"/>
    <w:rsid w:val="006D4436"/>
    <w:rPr>
      <w:rFonts w:ascii="Tahoma" w:hAnsi="Tahoma" w:cs="Tahoma"/>
      <w:sz w:val="16"/>
      <w:szCs w:val="16"/>
    </w:rPr>
  </w:style>
  <w:style w:type="character" w:customStyle="1" w:styleId="BalloonTextChar">
    <w:name w:val="Balloon Text Char"/>
    <w:link w:val="BalloonText"/>
    <w:rsid w:val="006D4436"/>
    <w:rPr>
      <w:rFonts w:ascii="Tahoma" w:hAnsi="Tahoma" w:cs="Tahoma"/>
      <w:snapToGrid w:val="0"/>
      <w:kern w:val="28"/>
      <w:sz w:val="16"/>
      <w:szCs w:val="16"/>
    </w:rPr>
  </w:style>
  <w:style w:type="character" w:styleId="PlaceholderText">
    <w:name w:val="Placeholder Text"/>
    <w:uiPriority w:val="99"/>
    <w:semiHidden/>
    <w:rsid w:val="006D4436"/>
    <w:rPr>
      <w:color w:val="808080"/>
    </w:rPr>
  </w:style>
  <w:style w:type="paragraph" w:styleId="ListParagraph">
    <w:name w:val="List Paragraph"/>
    <w:basedOn w:val="Normal"/>
    <w:uiPriority w:val="34"/>
    <w:qFormat/>
    <w:rsid w:val="006D4436"/>
    <w:pPr>
      <w:widowControl/>
      <w:spacing w:after="200" w:line="276" w:lineRule="auto"/>
      <w:ind w:left="720"/>
      <w:contextualSpacing/>
    </w:pPr>
    <w:rPr>
      <w:rFonts w:ascii="Calibri" w:eastAsia="Calibri" w:hAnsi="Calibri"/>
      <w:snapToGrid/>
      <w:kern w:val="0"/>
      <w:szCs w:val="22"/>
    </w:rPr>
  </w:style>
  <w:style w:type="character" w:styleId="CommentReference">
    <w:name w:val="annotation reference"/>
    <w:unhideWhenUsed/>
    <w:rsid w:val="006D4436"/>
    <w:rPr>
      <w:sz w:val="16"/>
      <w:szCs w:val="16"/>
    </w:rPr>
  </w:style>
  <w:style w:type="paragraph" w:styleId="CommentText">
    <w:name w:val="annotation text"/>
    <w:basedOn w:val="Normal"/>
    <w:link w:val="CommentTextChar"/>
    <w:uiPriority w:val="99"/>
    <w:unhideWhenUsed/>
    <w:rsid w:val="006D4436"/>
    <w:rPr>
      <w:sz w:val="20"/>
    </w:rPr>
  </w:style>
  <w:style w:type="character" w:customStyle="1" w:styleId="CommentTextChar">
    <w:name w:val="Comment Text Char"/>
    <w:link w:val="CommentText"/>
    <w:uiPriority w:val="99"/>
    <w:rsid w:val="006D4436"/>
    <w:rPr>
      <w:snapToGrid w:val="0"/>
      <w:kern w:val="28"/>
    </w:rPr>
  </w:style>
  <w:style w:type="paragraph" w:styleId="CommentSubject">
    <w:name w:val="annotation subject"/>
    <w:basedOn w:val="CommentText"/>
    <w:next w:val="CommentText"/>
    <w:link w:val="CommentSubjectChar"/>
    <w:unhideWhenUsed/>
    <w:rsid w:val="006D4436"/>
    <w:rPr>
      <w:b/>
      <w:bCs/>
    </w:rPr>
  </w:style>
  <w:style w:type="character" w:customStyle="1" w:styleId="CommentSubjectChar">
    <w:name w:val="Comment Subject Char"/>
    <w:link w:val="CommentSubject"/>
    <w:rsid w:val="006D4436"/>
    <w:rPr>
      <w:b/>
      <w:bCs/>
      <w:snapToGrid w:val="0"/>
      <w:kern w:val="28"/>
    </w:rPr>
  </w:style>
  <w:style w:type="paragraph" w:styleId="Revision">
    <w:name w:val="Revision"/>
    <w:hidden/>
    <w:uiPriority w:val="99"/>
    <w:semiHidden/>
    <w:rsid w:val="006D4436"/>
    <w:rPr>
      <w:snapToGrid w:val="0"/>
      <w:kern w:val="28"/>
      <w:sz w:val="22"/>
    </w:rPr>
  </w:style>
  <w:style w:type="character" w:customStyle="1" w:styleId="Heading1Char">
    <w:name w:val="Heading 1 Char"/>
    <w:aliases w:val="Heading 1 Char2 Char,Heading 1 Char1 Char Char,Heading 1 Char Char1 Char Char,Heading 1 Char2 Char Char1 Char Char,Heading 1 Char1 Char Char Char2 Char Char,Heading 1 Char Char Char Char Char Char Char,Heading 1 Char Char2 Char,H1 Char"/>
    <w:link w:val="Heading1"/>
    <w:rsid w:val="006D4436"/>
    <w:rPr>
      <w:rFonts w:ascii="Times New Roman Bold" w:hAnsi="Times New Roman Bold"/>
      <w:b/>
      <w:caps/>
      <w:snapToGrid w:val="0"/>
      <w:kern w:val="28"/>
      <w:sz w:val="22"/>
    </w:rPr>
  </w:style>
  <w:style w:type="character" w:customStyle="1" w:styleId="Heading3Char">
    <w:name w:val="Heading 3 Char"/>
    <w:aliases w:val="Heading 3 Char1 Char,Heading 3 Char2 Char,Heading 3 Char Char2 Char,Heading 3 Char1 Char Char Char,Heading 3 Char Char Char Char Char,Heading 3 Char Char1 Char Char,Heading 3 Char1 Char1 Char,Heading 3 Char Char Char1 Char,3 Char,1 Char"/>
    <w:link w:val="Heading3"/>
    <w:rsid w:val="006D4436"/>
    <w:rPr>
      <w:b/>
      <w:snapToGrid w:val="0"/>
      <w:kern w:val="28"/>
      <w:sz w:val="22"/>
    </w:rPr>
  </w:style>
  <w:style w:type="character" w:customStyle="1" w:styleId="Heading4Char">
    <w:name w:val="Heading 4 Char"/>
    <w:link w:val="Heading4"/>
    <w:rsid w:val="006D4436"/>
    <w:rPr>
      <w:b/>
      <w:snapToGrid w:val="0"/>
      <w:kern w:val="28"/>
      <w:sz w:val="22"/>
    </w:rPr>
  </w:style>
  <w:style w:type="character" w:customStyle="1" w:styleId="Heading5Char">
    <w:name w:val="Heading 5 Char"/>
    <w:link w:val="Heading5"/>
    <w:rsid w:val="006D4436"/>
    <w:rPr>
      <w:b/>
      <w:snapToGrid w:val="0"/>
      <w:kern w:val="28"/>
      <w:sz w:val="22"/>
    </w:rPr>
  </w:style>
  <w:style w:type="character" w:customStyle="1" w:styleId="Heading6Char">
    <w:name w:val="Heading 6 Char"/>
    <w:aliases w:val="h6 Char"/>
    <w:link w:val="Heading6"/>
    <w:rsid w:val="006D4436"/>
    <w:rPr>
      <w:b/>
      <w:snapToGrid w:val="0"/>
      <w:kern w:val="28"/>
      <w:sz w:val="22"/>
    </w:rPr>
  </w:style>
  <w:style w:type="character" w:customStyle="1" w:styleId="Heading7Char">
    <w:name w:val="Heading 7 Char"/>
    <w:link w:val="Heading7"/>
    <w:rsid w:val="006D4436"/>
    <w:rPr>
      <w:b/>
      <w:snapToGrid w:val="0"/>
      <w:kern w:val="28"/>
      <w:sz w:val="22"/>
    </w:rPr>
  </w:style>
  <w:style w:type="character" w:customStyle="1" w:styleId="Heading8Char">
    <w:name w:val="Heading 8 Char"/>
    <w:link w:val="Heading8"/>
    <w:rsid w:val="006D4436"/>
    <w:rPr>
      <w:b/>
      <w:snapToGrid w:val="0"/>
      <w:kern w:val="28"/>
      <w:sz w:val="22"/>
    </w:rPr>
  </w:style>
  <w:style w:type="character" w:customStyle="1" w:styleId="Heading9Char">
    <w:name w:val="Heading 9 Char"/>
    <w:aliases w:val="Topic Char,table Char,t Char,9 Char,Heading 9.table Char,Titre 9 Char"/>
    <w:link w:val="Heading9"/>
    <w:rsid w:val="006D4436"/>
    <w:rPr>
      <w:b/>
      <w:snapToGrid w:val="0"/>
      <w:kern w:val="28"/>
      <w:sz w:val="22"/>
    </w:rPr>
  </w:style>
  <w:style w:type="character" w:customStyle="1" w:styleId="EndnoteTextChar">
    <w:name w:val="Endnote Text Char"/>
    <w:link w:val="EndnoteText"/>
    <w:semiHidden/>
    <w:rsid w:val="006D4436"/>
    <w:rPr>
      <w:snapToGrid w:val="0"/>
      <w:kern w:val="28"/>
    </w:rPr>
  </w:style>
  <w:style w:type="character" w:customStyle="1" w:styleId="HeaderChar">
    <w:name w:val="Header Char"/>
    <w:link w:val="Header"/>
    <w:rsid w:val="006D4436"/>
    <w:rPr>
      <w:b/>
      <w:snapToGrid w:val="0"/>
      <w:kern w:val="28"/>
      <w:sz w:val="22"/>
    </w:rPr>
  </w:style>
  <w:style w:type="character" w:customStyle="1" w:styleId="FooterChar">
    <w:name w:val="Footer Char"/>
    <w:link w:val="Footer"/>
    <w:rsid w:val="006D4436"/>
    <w:rPr>
      <w:snapToGrid w:val="0"/>
      <w:kern w:val="28"/>
      <w:sz w:val="22"/>
    </w:rPr>
  </w:style>
  <w:style w:type="character" w:customStyle="1" w:styleId="cosearchterm7">
    <w:name w:val="co_searchterm7"/>
    <w:rsid w:val="006D4436"/>
    <w:rPr>
      <w:b/>
      <w:bCs/>
      <w:color w:val="252525"/>
    </w:rPr>
  </w:style>
  <w:style w:type="character" w:customStyle="1" w:styleId="ParaNumChar1">
    <w:name w:val="ParaNum Char1"/>
    <w:rsid w:val="006D4436"/>
    <w:rPr>
      <w:snapToGrid w:val="0"/>
      <w:kern w:val="28"/>
      <w:sz w:val="22"/>
    </w:rPr>
  </w:style>
  <w:style w:type="paragraph" w:customStyle="1" w:styleId="4Chapeau">
    <w:name w:val="4 Chapeau"/>
    <w:basedOn w:val="Normal"/>
    <w:next w:val="Normal"/>
    <w:autoRedefine/>
    <w:rsid w:val="006D4436"/>
    <w:pPr>
      <w:widowControl/>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before="600" w:after="240"/>
      <w:jc w:val="both"/>
    </w:pPr>
    <w:rPr>
      <w:snapToGrid/>
      <w:kern w:val="0"/>
      <w:szCs w:val="22"/>
      <w:lang w:val="en-GB" w:eastAsia="en-GB"/>
    </w:rPr>
  </w:style>
  <w:style w:type="paragraph" w:styleId="HTMLPreformatted">
    <w:name w:val="HTML Preformatted"/>
    <w:basedOn w:val="Normal"/>
    <w:link w:val="HTMLPreformattedChar"/>
    <w:uiPriority w:val="99"/>
    <w:unhideWhenUsed/>
    <w:rsid w:val="006D44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kern w:val="0"/>
      <w:sz w:val="20"/>
    </w:rPr>
  </w:style>
  <w:style w:type="character" w:customStyle="1" w:styleId="HTMLPreformattedChar">
    <w:name w:val="HTML Preformatted Char"/>
    <w:link w:val="HTMLPreformatted"/>
    <w:uiPriority w:val="99"/>
    <w:rsid w:val="006D4436"/>
    <w:rPr>
      <w:rFonts w:ascii="Courier New" w:hAnsi="Courier New" w:cs="Courier New"/>
    </w:rPr>
  </w:style>
  <w:style w:type="character" w:customStyle="1" w:styleId="highlight">
    <w:name w:val="highlight"/>
    <w:rsid w:val="006D44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9090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lisha.myers\AppData\Local\Microsoft\Windows\Temporary%20Internet%20Files\Content.Outlook\I4WNQIAP\9%2028%2016%20OSedit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 28 16 OSedits</Template>
  <TotalTime>0</TotalTime>
  <Pages>2</Pages>
  <Words>422</Words>
  <Characters>2303</Characters>
  <Application>Microsoft Office Word</Application>
  <DocSecurity>0</DocSecurity>
  <Lines>70</Lines>
  <Paragraphs>24</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2731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2016-12-19T16:32:00Z</cp:lastPrinted>
  <dcterms:created xsi:type="dcterms:W3CDTF">2016-12-19T17:39:00Z</dcterms:created>
  <dcterms:modified xsi:type="dcterms:W3CDTF">2016-12-19T17:39:00Z</dcterms:modified>
  <cp:category> </cp:category>
  <cp:contentStatus> </cp:contentStatus>
</cp:coreProperties>
</file>