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8" w:rsidRDefault="00EF4DF8" w:rsidP="00EF4DF8">
      <w:pPr>
        <w:jc w:val="right"/>
        <w:rPr>
          <w:sz w:val="24"/>
        </w:rPr>
      </w:pPr>
      <w:bookmarkStart w:id="0" w:name="_GoBack"/>
      <w:bookmarkEnd w:id="0"/>
      <w:r>
        <w:rPr>
          <w:sz w:val="24"/>
        </w:rPr>
        <w:t>DA 16-311</w:t>
      </w:r>
    </w:p>
    <w:p w:rsidR="00EF4DF8" w:rsidRDefault="00EF4DF8" w:rsidP="00EF4DF8">
      <w:pPr>
        <w:tabs>
          <w:tab w:val="left" w:pos="3610"/>
          <w:tab w:val="right" w:pos="9360"/>
        </w:tabs>
        <w:spacing w:before="60"/>
        <w:rPr>
          <w:sz w:val="24"/>
        </w:rPr>
      </w:pPr>
      <w:r>
        <w:rPr>
          <w:sz w:val="24"/>
        </w:rPr>
        <w:tab/>
      </w:r>
      <w:r>
        <w:rPr>
          <w:sz w:val="24"/>
        </w:rPr>
        <w:tab/>
        <w:t>March 24, 2016</w:t>
      </w:r>
    </w:p>
    <w:p w:rsidR="00EF4DF8" w:rsidRDefault="00EF4DF8" w:rsidP="00EF4DF8">
      <w:pPr>
        <w:jc w:val="right"/>
        <w:rPr>
          <w:sz w:val="24"/>
        </w:rPr>
      </w:pPr>
    </w:p>
    <w:p w:rsidR="00EF4DF8" w:rsidRDefault="00EF4DF8" w:rsidP="00EF4DF8">
      <w:pPr>
        <w:spacing w:after="240"/>
        <w:jc w:val="center"/>
        <w:rPr>
          <w:b/>
          <w:sz w:val="24"/>
        </w:rPr>
      </w:pPr>
      <w:r>
        <w:rPr>
          <w:b/>
          <w:sz w:val="24"/>
        </w:rPr>
        <w:t xml:space="preserve">PUBLIC SAFETY AND HOMELAND SECURITY BUREAU ANNOUNCES COMMENT DATES FOR NOTICE OF PROPOSED RULEMAKING TO STRENGTHEN THE EMERGENCY ALERT SYSTEM </w:t>
      </w:r>
    </w:p>
    <w:p w:rsidR="00EF4DF8" w:rsidRDefault="00EF4DF8" w:rsidP="00EF4DF8">
      <w:pPr>
        <w:spacing w:after="240"/>
        <w:jc w:val="center"/>
        <w:rPr>
          <w:b/>
          <w:sz w:val="24"/>
        </w:rPr>
      </w:pPr>
      <w:r>
        <w:rPr>
          <w:b/>
          <w:sz w:val="24"/>
        </w:rPr>
        <w:t>PS Docket Nos. 15-94 and 15-91</w:t>
      </w:r>
    </w:p>
    <w:p w:rsidR="00EF4DF8" w:rsidRPr="00031F1F" w:rsidRDefault="00EF4DF8" w:rsidP="00EF4DF8">
      <w:pPr>
        <w:rPr>
          <w:b/>
        </w:rPr>
      </w:pPr>
      <w:r w:rsidRPr="00031F1F">
        <w:rPr>
          <w:b/>
        </w:rPr>
        <w:t>Comment Date:  May 9, 2016</w:t>
      </w:r>
    </w:p>
    <w:p w:rsidR="00EF4DF8" w:rsidRDefault="00EF4DF8" w:rsidP="00EF4DF8">
      <w:r w:rsidRPr="00031F1F">
        <w:rPr>
          <w:b/>
        </w:rPr>
        <w:t>Reply Comment Date:  June 7, 2016</w:t>
      </w:r>
    </w:p>
    <w:p w:rsidR="00EF4DF8" w:rsidRDefault="00EF4DF8" w:rsidP="00EF4DF8"/>
    <w:p w:rsidR="00EF4DF8" w:rsidRDefault="00EF4DF8" w:rsidP="00EF4DF8">
      <w:r>
        <w:tab/>
        <w:t>On January 28, 2016, the Federal Communications Commission (Commission) adopted a Notice of Proposed Rulemaking (NPRM) that proposes revisions intended to strengthen the Emergency Alert System (EAS) by f</w:t>
      </w:r>
      <w:r>
        <w:rPr>
          <w:szCs w:val="22"/>
        </w:rPr>
        <w:t xml:space="preserve">acilitating </w:t>
      </w:r>
      <w:r w:rsidRPr="00141427">
        <w:rPr>
          <w:szCs w:val="22"/>
        </w:rPr>
        <w:t xml:space="preserve">state and local </w:t>
      </w:r>
      <w:r>
        <w:rPr>
          <w:szCs w:val="22"/>
        </w:rPr>
        <w:t>involvement</w:t>
      </w:r>
      <w:r w:rsidRPr="00141427">
        <w:rPr>
          <w:szCs w:val="22"/>
        </w:rPr>
        <w:t>, supporting greater testing and awareness</w:t>
      </w:r>
      <w:r>
        <w:rPr>
          <w:szCs w:val="22"/>
        </w:rPr>
        <w:t xml:space="preserve"> of the system</w:t>
      </w:r>
      <w:r w:rsidRPr="00141427">
        <w:rPr>
          <w:szCs w:val="22"/>
        </w:rPr>
        <w:t>, leveraging technological advances</w:t>
      </w:r>
      <w:r>
        <w:rPr>
          <w:szCs w:val="22"/>
        </w:rPr>
        <w:t>, and enhancing EAS security.</w:t>
      </w:r>
      <w:r>
        <w:rPr>
          <w:rStyle w:val="FootnoteReference"/>
        </w:rPr>
        <w:footnoteReference w:id="2"/>
      </w:r>
      <w:r>
        <w:t xml:space="preserve">  The NPRM sets deadlines for filing comments and reply comments at 45 and 75 days after publication in the Federal Register.</w:t>
      </w:r>
      <w:r>
        <w:rPr>
          <w:rStyle w:val="FootnoteReference"/>
        </w:rPr>
        <w:footnoteReference w:id="3"/>
      </w:r>
    </w:p>
    <w:p w:rsidR="00EF4DF8" w:rsidRDefault="00EF4DF8" w:rsidP="00EF4DF8"/>
    <w:p w:rsidR="00EF4DF8" w:rsidRDefault="00EF4DF8" w:rsidP="00EF4DF8">
      <w:r>
        <w:tab/>
        <w:t>On March 24, 2016, a summary of the NPRM was published in the Federal Register.</w:t>
      </w:r>
      <w:r>
        <w:rPr>
          <w:rStyle w:val="FootnoteReference"/>
        </w:rPr>
        <w:footnoteReference w:id="4"/>
      </w:r>
      <w:r>
        <w:t xml:space="preserve">  Accordingly, comments will be due on or before May 9, 2016, and reply comments on or before June 7, 2016.  Complete comment filing instructions are set forth in the NPRM and Federal Register.</w:t>
      </w:r>
      <w:r>
        <w:rPr>
          <w:rStyle w:val="FootnoteReference"/>
        </w:rPr>
        <w:footnoteReference w:id="5"/>
      </w:r>
    </w:p>
    <w:p w:rsidR="00EF4DF8" w:rsidRDefault="00EF4DF8" w:rsidP="00EF4DF8"/>
    <w:p w:rsidR="00EF4DF8" w:rsidRDefault="00EF4DF8" w:rsidP="00EF4DF8">
      <w:r>
        <w:tab/>
        <w:t xml:space="preserve">For further information, contact Brenda Boykin, Attorney Advisor, Policy and Licensing Division, Public Safety and Homeland Security Bureau, at (202) 418-2062 or </w:t>
      </w:r>
      <w:hyperlink r:id="rId8" w:history="1">
        <w:r w:rsidRPr="00B448E8">
          <w:rPr>
            <w:rStyle w:val="Hyperlink"/>
          </w:rPr>
          <w:t>Brenda.Boykin@fcc.gov</w:t>
        </w:r>
      </w:hyperlink>
      <w:r>
        <w:t xml:space="preserve"> or James Wiley, Attorney Advisor, Policy and Licensing Division, Public Safety and Homeland Security Bureau, at (202) 418-1678 or </w:t>
      </w:r>
      <w:hyperlink r:id="rId9" w:history="1">
        <w:r w:rsidRPr="005867B3">
          <w:rPr>
            <w:rStyle w:val="Hyperlink"/>
          </w:rPr>
          <w:t>James.Wiley@fcc.gov</w:t>
        </w:r>
      </w:hyperlink>
      <w:r>
        <w:t>.</w:t>
      </w:r>
    </w:p>
    <w:p w:rsidR="0037454C" w:rsidRDefault="0037454C" w:rsidP="00EF4DF8"/>
    <w:p w:rsidR="00EF4DF8" w:rsidRDefault="00EF4DF8" w:rsidP="00EF4DF8"/>
    <w:p w:rsidR="006A1F49" w:rsidRPr="00EF4DF8" w:rsidRDefault="00EF4DF8" w:rsidP="0037454C">
      <w:pPr>
        <w:jc w:val="center"/>
      </w:pPr>
      <w:r>
        <w:t>-FCC-</w:t>
      </w:r>
    </w:p>
    <w:sectPr w:rsidR="006A1F49" w:rsidRPr="00EF4DF8"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61" w:rsidRDefault="007F6861">
      <w:pPr>
        <w:spacing w:line="20" w:lineRule="exact"/>
      </w:pPr>
    </w:p>
  </w:endnote>
  <w:endnote w:type="continuationSeparator" w:id="0">
    <w:p w:rsidR="007F6861" w:rsidRDefault="007F6861">
      <w:r>
        <w:t xml:space="preserve"> </w:t>
      </w:r>
    </w:p>
  </w:endnote>
  <w:endnote w:type="continuationNotice" w:id="1">
    <w:p w:rsidR="007F6861" w:rsidRDefault="007F68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D974FB" w:rsidRDefault="00D97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D974FB" w:rsidRDefault="00D974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61" w:rsidRDefault="007F6861">
      <w:r>
        <w:separator/>
      </w:r>
    </w:p>
  </w:footnote>
  <w:footnote w:type="continuationSeparator" w:id="0">
    <w:p w:rsidR="007F6861" w:rsidRDefault="007F6861" w:rsidP="00C721AC">
      <w:pPr>
        <w:spacing w:before="120"/>
        <w:rPr>
          <w:sz w:val="20"/>
        </w:rPr>
      </w:pPr>
      <w:r>
        <w:rPr>
          <w:sz w:val="20"/>
        </w:rPr>
        <w:t xml:space="preserve">(Continued from previous page)  </w:t>
      </w:r>
      <w:r>
        <w:rPr>
          <w:sz w:val="20"/>
        </w:rPr>
        <w:separator/>
      </w:r>
    </w:p>
  </w:footnote>
  <w:footnote w:type="continuationNotice" w:id="1">
    <w:p w:rsidR="007F6861" w:rsidRDefault="007F6861" w:rsidP="00C721AC">
      <w:pPr>
        <w:jc w:val="right"/>
        <w:rPr>
          <w:sz w:val="20"/>
        </w:rPr>
      </w:pPr>
      <w:r>
        <w:rPr>
          <w:sz w:val="20"/>
        </w:rPr>
        <w:t>(continued….)</w:t>
      </w:r>
    </w:p>
  </w:footnote>
  <w:footnote w:id="2">
    <w:p w:rsidR="00EF4DF8" w:rsidRPr="00345870" w:rsidRDefault="00EF4DF8" w:rsidP="00EF4DF8">
      <w:pPr>
        <w:pStyle w:val="FootnoteText"/>
      </w:pPr>
      <w:r w:rsidRPr="00345870">
        <w:rPr>
          <w:rStyle w:val="FootnoteReference"/>
        </w:rPr>
        <w:footnoteRef/>
      </w:r>
      <w:r w:rsidRPr="00345870">
        <w:t xml:space="preserve"> </w:t>
      </w:r>
      <w:r w:rsidRPr="00345870">
        <w:rPr>
          <w:i/>
        </w:rPr>
        <w:t>Amendment of Part 11 of the Commission’s Rules Regarding the Emergency Alert System, Wireless Emergency Alerts</w:t>
      </w:r>
      <w:r w:rsidRPr="00345870">
        <w:t>, PS Docket Nos. 15-94, 15-91, Notice of Proposed Rulemaking, FCC 16-5 (Jan. 29, 2016).</w:t>
      </w:r>
    </w:p>
  </w:footnote>
  <w:footnote w:id="3">
    <w:p w:rsidR="00EF4DF8" w:rsidRPr="00345870" w:rsidRDefault="00EF4DF8" w:rsidP="00EF4DF8">
      <w:pPr>
        <w:pStyle w:val="FootnoteText"/>
      </w:pPr>
      <w:r w:rsidRPr="00345870">
        <w:rPr>
          <w:rStyle w:val="FootnoteReference"/>
        </w:rPr>
        <w:footnoteRef/>
      </w:r>
      <w:r w:rsidRPr="00345870">
        <w:t xml:space="preserve"> </w:t>
      </w:r>
      <w:r w:rsidRPr="00345870">
        <w:rPr>
          <w:i/>
        </w:rPr>
        <w:t>Id</w:t>
      </w:r>
      <w:r w:rsidRPr="00345870">
        <w:t>.</w:t>
      </w:r>
    </w:p>
  </w:footnote>
  <w:footnote w:id="4">
    <w:p w:rsidR="00EF4DF8" w:rsidRPr="00345870" w:rsidRDefault="00EF4DF8" w:rsidP="00EF4DF8">
      <w:pPr>
        <w:pStyle w:val="FootnoteText"/>
      </w:pPr>
      <w:r w:rsidRPr="00345870">
        <w:rPr>
          <w:rStyle w:val="FootnoteReference"/>
        </w:rPr>
        <w:footnoteRef/>
      </w:r>
      <w:r w:rsidRPr="00345870">
        <w:t xml:space="preserve"> Federal Communications Commission, Rules Regarding the Emergency Alert System and Wireless Emergency Alerts, 81 Fed. Reg. 15792 (March 24, 2016).</w:t>
      </w:r>
    </w:p>
  </w:footnote>
  <w:footnote w:id="5">
    <w:p w:rsidR="00EF4DF8" w:rsidRDefault="00EF4DF8" w:rsidP="00EF4DF8">
      <w:pPr>
        <w:pStyle w:val="FootnoteText"/>
      </w:pPr>
      <w:r w:rsidRPr="00345870">
        <w:rPr>
          <w:rStyle w:val="FootnoteReference"/>
        </w:rPr>
        <w:footnoteRef/>
      </w:r>
      <w:r w:rsidRPr="00345870">
        <w:t xml:space="preserve"> </w:t>
      </w:r>
      <w:r w:rsidRPr="00345870">
        <w:rPr>
          <w:i/>
        </w:rPr>
        <w:t>Amendment of Part 11 of the Commission’s Rules Regarding the Emergency Alert System, Wireless Emergency Alerts</w:t>
      </w:r>
      <w:r w:rsidRPr="00345870">
        <w:t xml:space="preserve">, PS Docket Nos. 15-94, 15-91, Notice of Proposed Rulemaking, FCC 16-5 (Jan. 29, 2016); Federal Communications Commission, Rules Regarding the Emergency Alert System and Wireless Emergency Alerts, 81 Fed. Reg. 15792 (March 24,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D974FB" w:rsidRDefault="00D97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D974FB" w:rsidRDefault="00D974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1980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5783A">
                            <w:rPr>
                              <w:rFonts w:ascii="Arial" w:hAnsi="Arial"/>
                              <w:b/>
                              <w:sz w:val="16"/>
                            </w:rPr>
                            <w:instrText>HYPERLINK "https://www.fcc.gov/"</w:instrText>
                          </w:r>
                          <w:r w:rsidR="00E5783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5783A">
                      <w:rPr>
                        <w:rFonts w:ascii="Arial" w:hAnsi="Arial"/>
                        <w:b/>
                        <w:sz w:val="16"/>
                      </w:rPr>
                      <w:instrText>HYPERLINK "https://www.fcc.gov/"</w:instrText>
                    </w:r>
                    <w:r w:rsidR="00E5783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A5648"/>
    <w:rsid w:val="002C00E8"/>
    <w:rsid w:val="0032120D"/>
    <w:rsid w:val="00343749"/>
    <w:rsid w:val="003660ED"/>
    <w:rsid w:val="0037454C"/>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7F6861"/>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974FB"/>
    <w:rsid w:val="00DA2529"/>
    <w:rsid w:val="00DB130A"/>
    <w:rsid w:val="00DB2EBB"/>
    <w:rsid w:val="00DC10A1"/>
    <w:rsid w:val="00DC655F"/>
    <w:rsid w:val="00DD0B59"/>
    <w:rsid w:val="00DD7EBD"/>
    <w:rsid w:val="00DE4C8D"/>
    <w:rsid w:val="00DF0810"/>
    <w:rsid w:val="00DF62B6"/>
    <w:rsid w:val="00E07225"/>
    <w:rsid w:val="00E5409F"/>
    <w:rsid w:val="00E5783A"/>
    <w:rsid w:val="00EB4ACC"/>
    <w:rsid w:val="00EE6488"/>
    <w:rsid w:val="00EF4DF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Boyki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es.Wile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203</Words>
  <Characters>1157</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2016-03-24T17:39:00Z</dcterms:created>
  <dcterms:modified xsi:type="dcterms:W3CDTF">2016-03-24T17:39:00Z</dcterms:modified>
  <cp:category> </cp:category>
  <cp:contentStatus> </cp:contentStatus>
</cp:coreProperties>
</file>