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rsidR="00F80FFB" w:rsidRPr="00D27120" w:rsidRDefault="00F80FFB" w:rsidP="00F80FFB">
      <w:pPr>
        <w:jc w:val="right"/>
        <w:rPr>
          <w:b/>
          <w:szCs w:val="22"/>
        </w:rPr>
      </w:pPr>
      <w:r w:rsidRPr="00D27120">
        <w:rPr>
          <w:b/>
          <w:szCs w:val="22"/>
        </w:rPr>
        <w:lastRenderedPageBreak/>
        <w:t>DA 1</w:t>
      </w:r>
      <w:r w:rsidR="0062123A">
        <w:rPr>
          <w:b/>
          <w:szCs w:val="22"/>
        </w:rPr>
        <w:t>6</w:t>
      </w:r>
      <w:r w:rsidRPr="00D27120">
        <w:rPr>
          <w:b/>
          <w:szCs w:val="22"/>
        </w:rPr>
        <w:t>-</w:t>
      </w:r>
      <w:r w:rsidR="00706E65">
        <w:rPr>
          <w:b/>
          <w:szCs w:val="22"/>
        </w:rPr>
        <w:t>610</w:t>
      </w:r>
    </w:p>
    <w:p w:rsidR="00F80FFB" w:rsidRPr="00D27120" w:rsidRDefault="00DB3A20" w:rsidP="00F80FFB">
      <w:pPr>
        <w:spacing w:before="60"/>
        <w:jc w:val="right"/>
        <w:rPr>
          <w:b/>
          <w:szCs w:val="22"/>
        </w:rPr>
      </w:pPr>
      <w:r>
        <w:rPr>
          <w:b/>
          <w:szCs w:val="22"/>
        </w:rPr>
        <w:t>June 2</w:t>
      </w:r>
      <w:r w:rsidR="00B03BB5">
        <w:rPr>
          <w:b/>
          <w:szCs w:val="22"/>
        </w:rPr>
        <w:t>,</w:t>
      </w:r>
      <w:r w:rsidR="00F80FFB" w:rsidRPr="00D27120">
        <w:rPr>
          <w:b/>
          <w:szCs w:val="22"/>
        </w:rPr>
        <w:t xml:space="preserve"> 201</w:t>
      </w:r>
      <w:r w:rsidR="0062123A">
        <w:rPr>
          <w:b/>
          <w:szCs w:val="22"/>
        </w:rPr>
        <w:t>6</w:t>
      </w:r>
    </w:p>
    <w:p w:rsidR="00F80FFB" w:rsidRPr="00D27120" w:rsidRDefault="00F80FFB" w:rsidP="00F80FFB">
      <w:pPr>
        <w:tabs>
          <w:tab w:val="left" w:pos="5900"/>
        </w:tabs>
        <w:rPr>
          <w:szCs w:val="22"/>
        </w:rPr>
      </w:pPr>
      <w:r w:rsidRPr="00D27120">
        <w:rPr>
          <w:szCs w:val="22"/>
        </w:rPr>
        <w:tab/>
      </w:r>
    </w:p>
    <w:p w:rsidR="00AA723D" w:rsidRDefault="2BCB800D" w:rsidP="2BCB800D">
      <w:pPr>
        <w:jc w:val="center"/>
        <w:rPr>
          <w:b/>
          <w:bCs/>
        </w:rPr>
      </w:pPr>
      <w:r w:rsidRPr="2BCB800D">
        <w:rPr>
          <w:b/>
          <w:bCs/>
        </w:rPr>
        <w:t xml:space="preserve">DOMESTIC SECTION 214 APPLICATION FILED FOR THE </w:t>
      </w:r>
    </w:p>
    <w:p w:rsidR="00291897" w:rsidRDefault="00291897" w:rsidP="005A487E">
      <w:pPr>
        <w:jc w:val="center"/>
        <w:rPr>
          <w:b/>
          <w:bCs/>
        </w:rPr>
      </w:pPr>
      <w:r>
        <w:rPr>
          <w:b/>
          <w:bCs/>
        </w:rPr>
        <w:t>ACQUISITION O</w:t>
      </w:r>
      <w:r w:rsidR="00E84392">
        <w:rPr>
          <w:b/>
          <w:bCs/>
        </w:rPr>
        <w:t>F CERTAIN ASSETS OF iTV-3, INC.</w:t>
      </w:r>
      <w:r>
        <w:rPr>
          <w:b/>
          <w:bCs/>
        </w:rPr>
        <w:t xml:space="preserve"> </w:t>
      </w:r>
      <w:r w:rsidR="00EA7FFD">
        <w:rPr>
          <w:b/>
          <w:bCs/>
        </w:rPr>
        <w:t>BY</w:t>
      </w:r>
      <w:r>
        <w:rPr>
          <w:b/>
          <w:bCs/>
        </w:rPr>
        <w:t xml:space="preserve"> iTV-3, LLC </w:t>
      </w:r>
    </w:p>
    <w:p w:rsidR="00291897" w:rsidRDefault="00291897" w:rsidP="005A487E">
      <w:pPr>
        <w:jc w:val="center"/>
        <w:rPr>
          <w:b/>
          <w:bCs/>
        </w:rPr>
      </w:pPr>
    </w:p>
    <w:p w:rsidR="004363ED" w:rsidRDefault="00291897" w:rsidP="005A487E">
      <w:pPr>
        <w:jc w:val="center"/>
        <w:rPr>
          <w:b/>
          <w:szCs w:val="22"/>
        </w:rPr>
      </w:pPr>
      <w:r>
        <w:rPr>
          <w:b/>
          <w:bCs/>
        </w:rPr>
        <w:t>S</w:t>
      </w:r>
      <w:r w:rsidR="004363ED" w:rsidRPr="00114699">
        <w:rPr>
          <w:b/>
          <w:szCs w:val="22"/>
        </w:rPr>
        <w:t>TREAMLINED PLEADING CYCLE ESTABLISHED</w:t>
      </w:r>
    </w:p>
    <w:p w:rsidR="005A487E" w:rsidRPr="00114699" w:rsidRDefault="005A487E" w:rsidP="005A487E">
      <w:pPr>
        <w:jc w:val="center"/>
        <w:rPr>
          <w:b/>
          <w:szCs w:val="22"/>
        </w:rPr>
      </w:pPr>
    </w:p>
    <w:p w:rsidR="004363ED" w:rsidRPr="006F6A1D" w:rsidRDefault="00EB52D2" w:rsidP="004363ED">
      <w:pPr>
        <w:jc w:val="center"/>
        <w:rPr>
          <w:b/>
          <w:szCs w:val="22"/>
        </w:rPr>
      </w:pPr>
      <w:r w:rsidRPr="006F6A1D">
        <w:rPr>
          <w:b/>
          <w:szCs w:val="22"/>
        </w:rPr>
        <w:t>WC Docket No. 1</w:t>
      </w:r>
      <w:r w:rsidR="0062123A">
        <w:rPr>
          <w:b/>
          <w:szCs w:val="22"/>
        </w:rPr>
        <w:t>6-</w:t>
      </w:r>
      <w:r w:rsidR="00291897">
        <w:rPr>
          <w:b/>
          <w:szCs w:val="22"/>
        </w:rPr>
        <w:t>148</w:t>
      </w:r>
    </w:p>
    <w:p w:rsidR="004363ED" w:rsidRPr="006F6A1D" w:rsidRDefault="004363ED" w:rsidP="004363ED">
      <w:pPr>
        <w:jc w:val="center"/>
        <w:rPr>
          <w:szCs w:val="22"/>
        </w:rPr>
      </w:pPr>
    </w:p>
    <w:p w:rsidR="004363ED" w:rsidRPr="006F6A1D" w:rsidRDefault="004363ED" w:rsidP="004363ED">
      <w:pPr>
        <w:pStyle w:val="NoSpacing"/>
        <w:rPr>
          <w:b/>
          <w:szCs w:val="22"/>
        </w:rPr>
      </w:pPr>
      <w:r w:rsidRPr="006F6A1D">
        <w:rPr>
          <w:b/>
          <w:szCs w:val="22"/>
        </w:rPr>
        <w:t xml:space="preserve">Comments Due:  </w:t>
      </w:r>
      <w:r w:rsidR="00DB3A20">
        <w:rPr>
          <w:b/>
          <w:szCs w:val="22"/>
        </w:rPr>
        <w:t xml:space="preserve">June </w:t>
      </w:r>
      <w:r w:rsidR="005C5FD1">
        <w:rPr>
          <w:b/>
          <w:szCs w:val="22"/>
        </w:rPr>
        <w:t>16</w:t>
      </w:r>
      <w:r w:rsidRPr="006F6A1D">
        <w:rPr>
          <w:b/>
          <w:szCs w:val="22"/>
        </w:rPr>
        <w:t>, 201</w:t>
      </w:r>
      <w:r w:rsidR="005437C5">
        <w:rPr>
          <w:b/>
          <w:szCs w:val="22"/>
        </w:rPr>
        <w:t>6</w:t>
      </w:r>
    </w:p>
    <w:p w:rsidR="00B03BB5" w:rsidRDefault="004363ED" w:rsidP="004363ED">
      <w:pPr>
        <w:pStyle w:val="NoSpacing"/>
        <w:rPr>
          <w:b/>
          <w:szCs w:val="22"/>
        </w:rPr>
      </w:pPr>
      <w:r w:rsidRPr="006F6A1D">
        <w:rPr>
          <w:b/>
          <w:szCs w:val="22"/>
        </w:rPr>
        <w:t xml:space="preserve">Reply Comments Due:  </w:t>
      </w:r>
      <w:r w:rsidR="00433383">
        <w:rPr>
          <w:b/>
          <w:szCs w:val="22"/>
        </w:rPr>
        <w:t>June</w:t>
      </w:r>
      <w:r w:rsidR="00291897">
        <w:rPr>
          <w:b/>
          <w:szCs w:val="22"/>
        </w:rPr>
        <w:t xml:space="preserve"> </w:t>
      </w:r>
      <w:r w:rsidR="005C5FD1">
        <w:rPr>
          <w:b/>
          <w:szCs w:val="22"/>
        </w:rPr>
        <w:t>23</w:t>
      </w:r>
      <w:r w:rsidR="00A1474A">
        <w:rPr>
          <w:b/>
          <w:szCs w:val="22"/>
        </w:rPr>
        <w:t>,</w:t>
      </w:r>
      <w:r w:rsidRPr="006F6A1D">
        <w:rPr>
          <w:b/>
          <w:szCs w:val="22"/>
        </w:rPr>
        <w:t xml:space="preserve"> 201</w:t>
      </w:r>
      <w:r w:rsidR="005437C5">
        <w:rPr>
          <w:b/>
          <w:szCs w:val="22"/>
        </w:rPr>
        <w:t>6</w:t>
      </w:r>
    </w:p>
    <w:p w:rsidR="00B03BB5" w:rsidRPr="006F6A1D" w:rsidRDefault="00B03BB5" w:rsidP="004363ED">
      <w:pPr>
        <w:pStyle w:val="NoSpacing"/>
        <w:rPr>
          <w:b/>
          <w:szCs w:val="22"/>
        </w:rPr>
      </w:pPr>
    </w:p>
    <w:p w:rsidR="00882C8B" w:rsidRDefault="00172756" w:rsidP="00882C8B">
      <w:pPr>
        <w:autoSpaceDE w:val="0"/>
        <w:autoSpaceDN w:val="0"/>
        <w:adjustRightInd w:val="0"/>
        <w:ind w:firstLine="720"/>
        <w:rPr>
          <w:szCs w:val="22"/>
        </w:rPr>
      </w:pPr>
      <w:r>
        <w:rPr>
          <w:szCs w:val="22"/>
        </w:rPr>
        <w:t>iTV-3, Inc. and iTV-3, LLC</w:t>
      </w:r>
      <w:r w:rsidR="00CC09A4">
        <w:rPr>
          <w:szCs w:val="22"/>
        </w:rPr>
        <w:t xml:space="preserve"> </w:t>
      </w:r>
      <w:r w:rsidR="006800B9" w:rsidRPr="006F6A1D">
        <w:rPr>
          <w:szCs w:val="22"/>
        </w:rPr>
        <w:t>(</w:t>
      </w:r>
      <w:r w:rsidR="00B03BB5" w:rsidRPr="006F6A1D">
        <w:rPr>
          <w:szCs w:val="22"/>
        </w:rPr>
        <w:t>together, Applicants) fi</w:t>
      </w:r>
      <w:r w:rsidR="008C4993">
        <w:rPr>
          <w:szCs w:val="22"/>
        </w:rPr>
        <w:t>led an application pursuant to S</w:t>
      </w:r>
      <w:r w:rsidR="00B03BB5" w:rsidRPr="006F6A1D">
        <w:rPr>
          <w:szCs w:val="22"/>
        </w:rPr>
        <w:t>ection 214 of the Communications Act of 1934, as</w:t>
      </w:r>
      <w:r w:rsidR="008C4993">
        <w:rPr>
          <w:szCs w:val="22"/>
        </w:rPr>
        <w:t xml:space="preserve"> amended, and </w:t>
      </w:r>
      <w:r w:rsidR="00D303DD">
        <w:rPr>
          <w:szCs w:val="22"/>
        </w:rPr>
        <w:t>s</w:t>
      </w:r>
      <w:r w:rsidR="00B03BB5" w:rsidRPr="006F6A1D">
        <w:rPr>
          <w:szCs w:val="22"/>
        </w:rPr>
        <w:t xml:space="preserve">ection 63.03 of the Commission’s rules, </w:t>
      </w:r>
      <w:r w:rsidR="0020629D">
        <w:rPr>
          <w:szCs w:val="22"/>
        </w:rPr>
        <w:t>requesting</w:t>
      </w:r>
      <w:r>
        <w:rPr>
          <w:szCs w:val="22"/>
        </w:rPr>
        <w:t xml:space="preserve"> approval of the transfer of substantially all of iTV</w:t>
      </w:r>
      <w:r w:rsidR="00E84392">
        <w:rPr>
          <w:szCs w:val="22"/>
        </w:rPr>
        <w:t>-3</w:t>
      </w:r>
      <w:r>
        <w:rPr>
          <w:szCs w:val="22"/>
        </w:rPr>
        <w:t>, Inc’s assets to iTV</w:t>
      </w:r>
      <w:r w:rsidR="00E84392">
        <w:rPr>
          <w:szCs w:val="22"/>
        </w:rPr>
        <w:t>-3</w:t>
      </w:r>
      <w:r>
        <w:rPr>
          <w:szCs w:val="22"/>
        </w:rPr>
        <w:t>, LLC</w:t>
      </w:r>
      <w:r w:rsidR="00291897">
        <w:rPr>
          <w:szCs w:val="22"/>
        </w:rPr>
        <w:t>.</w:t>
      </w:r>
      <w:r w:rsidR="00B03BB5" w:rsidRPr="006F6A1D">
        <w:rPr>
          <w:rStyle w:val="FootnoteReference"/>
          <w:szCs w:val="22"/>
        </w:rPr>
        <w:footnoteReference w:id="1"/>
      </w:r>
    </w:p>
    <w:p w:rsidR="00291897" w:rsidRDefault="00291897" w:rsidP="00291897">
      <w:pPr>
        <w:autoSpaceDE w:val="0"/>
        <w:autoSpaceDN w:val="0"/>
        <w:adjustRightInd w:val="0"/>
        <w:ind w:firstLine="720"/>
        <w:rPr>
          <w:szCs w:val="22"/>
        </w:rPr>
      </w:pPr>
    </w:p>
    <w:p w:rsidR="00882C8B" w:rsidRDefault="00706E65" w:rsidP="00706E65">
      <w:pPr>
        <w:autoSpaceDE w:val="0"/>
        <w:autoSpaceDN w:val="0"/>
        <w:adjustRightInd w:val="0"/>
        <w:ind w:firstLine="720"/>
        <w:rPr>
          <w:rFonts w:eastAsia="NotDefSpecial"/>
          <w:szCs w:val="22"/>
        </w:rPr>
      </w:pPr>
      <w:r>
        <w:rPr>
          <w:szCs w:val="22"/>
        </w:rPr>
        <w:t>i</w:t>
      </w:r>
      <w:r w:rsidR="00172756">
        <w:rPr>
          <w:szCs w:val="22"/>
        </w:rPr>
        <w:t xml:space="preserve">TV, Inc., </w:t>
      </w:r>
      <w:r w:rsidR="00E31681">
        <w:rPr>
          <w:szCs w:val="22"/>
        </w:rPr>
        <w:t>an</w:t>
      </w:r>
      <w:r w:rsidR="00882C8B">
        <w:rPr>
          <w:szCs w:val="22"/>
        </w:rPr>
        <w:t xml:space="preserve"> Illinois corpora</w:t>
      </w:r>
      <w:r w:rsidR="00172756">
        <w:rPr>
          <w:szCs w:val="22"/>
        </w:rPr>
        <w:t>tion</w:t>
      </w:r>
      <w:r w:rsidR="00291897">
        <w:rPr>
          <w:szCs w:val="22"/>
        </w:rPr>
        <w:t xml:space="preserve">, is a local exchange carrier providing high speed Internet access, voice and television service to communities in Central Illinois. </w:t>
      </w:r>
      <w:r w:rsidR="00172756">
        <w:rPr>
          <w:szCs w:val="22"/>
        </w:rPr>
        <w:t xml:space="preserve"> </w:t>
      </w:r>
      <w:r w:rsidR="003F7F2E">
        <w:rPr>
          <w:szCs w:val="22"/>
        </w:rPr>
        <w:t>The following U.S. ent</w:t>
      </w:r>
      <w:r w:rsidR="00A443DC">
        <w:rPr>
          <w:szCs w:val="22"/>
        </w:rPr>
        <w:t xml:space="preserve">ities and individuals hold a </w:t>
      </w:r>
      <w:r w:rsidR="00B82DB7">
        <w:rPr>
          <w:szCs w:val="22"/>
        </w:rPr>
        <w:t>ten</w:t>
      </w:r>
      <w:r w:rsidR="00A443DC">
        <w:rPr>
          <w:szCs w:val="22"/>
        </w:rPr>
        <w:t xml:space="preserve"> percent</w:t>
      </w:r>
      <w:r w:rsidR="003F7F2E">
        <w:rPr>
          <w:szCs w:val="22"/>
        </w:rPr>
        <w:t xml:space="preserve"> or greater direct ownership interest in iTV-3, Inc.: </w:t>
      </w:r>
      <w:r w:rsidR="00EA7FFD">
        <w:rPr>
          <w:szCs w:val="22"/>
        </w:rPr>
        <w:t xml:space="preserve"> </w:t>
      </w:r>
      <w:r w:rsidR="003F7F2E">
        <w:rPr>
          <w:szCs w:val="22"/>
        </w:rPr>
        <w:t>Family Communications, LLC (100 percent), Highland Ventures, Ltd. (100 percent</w:t>
      </w:r>
      <w:r w:rsidR="00A443DC">
        <w:rPr>
          <w:szCs w:val="22"/>
        </w:rPr>
        <w:t>)</w:t>
      </w:r>
      <w:r w:rsidR="003F7F2E">
        <w:rPr>
          <w:szCs w:val="22"/>
        </w:rPr>
        <w:t xml:space="preserve"> </w:t>
      </w:r>
      <w:r w:rsidR="00A443DC">
        <w:rPr>
          <w:szCs w:val="22"/>
        </w:rPr>
        <w:t>(</w:t>
      </w:r>
      <w:r w:rsidR="00A443DC" w:rsidRPr="00E84392">
        <w:rPr>
          <w:szCs w:val="22"/>
        </w:rPr>
        <w:t>through a 100 percent interest in</w:t>
      </w:r>
      <w:r w:rsidR="003F7F2E">
        <w:rPr>
          <w:szCs w:val="22"/>
        </w:rPr>
        <w:t xml:space="preserve"> Family Communications, LLC) and Keith Hoogland (22 percent</w:t>
      </w:r>
      <w:r w:rsidR="00A443DC">
        <w:rPr>
          <w:szCs w:val="22"/>
        </w:rPr>
        <w:t>)</w:t>
      </w:r>
      <w:r w:rsidR="003F7F2E">
        <w:rPr>
          <w:szCs w:val="22"/>
        </w:rPr>
        <w:t xml:space="preserve"> </w:t>
      </w:r>
      <w:r w:rsidR="00A443DC">
        <w:rPr>
          <w:szCs w:val="22"/>
        </w:rPr>
        <w:t>(</w:t>
      </w:r>
      <w:r w:rsidR="003F7F2E" w:rsidRPr="00E84392">
        <w:rPr>
          <w:szCs w:val="22"/>
        </w:rPr>
        <w:t xml:space="preserve">through </w:t>
      </w:r>
      <w:r w:rsidR="00A443DC" w:rsidRPr="00E84392">
        <w:rPr>
          <w:szCs w:val="22"/>
        </w:rPr>
        <w:t>a 22 percent interest in</w:t>
      </w:r>
      <w:r w:rsidR="00A443DC">
        <w:rPr>
          <w:szCs w:val="22"/>
        </w:rPr>
        <w:t xml:space="preserve"> Highland </w:t>
      </w:r>
      <w:r w:rsidR="003F7F2E">
        <w:rPr>
          <w:szCs w:val="22"/>
        </w:rPr>
        <w:t>Ventures, Ltd.).</w:t>
      </w:r>
      <w:r w:rsidR="005C5FD1">
        <w:rPr>
          <w:szCs w:val="22"/>
        </w:rPr>
        <w:t xml:space="preserve">  </w:t>
      </w:r>
      <w:r w:rsidR="00172756">
        <w:rPr>
          <w:rFonts w:eastAsia="NotDefSpecial"/>
          <w:szCs w:val="22"/>
        </w:rPr>
        <w:t xml:space="preserve">iTV-3, LLC, </w:t>
      </w:r>
      <w:r w:rsidR="00882C8B">
        <w:rPr>
          <w:rFonts w:eastAsia="NotDefSpecial"/>
          <w:szCs w:val="22"/>
        </w:rPr>
        <w:t>a Delaware limite</w:t>
      </w:r>
      <w:r w:rsidR="00172756">
        <w:rPr>
          <w:rFonts w:eastAsia="NotDefSpecial"/>
          <w:szCs w:val="22"/>
        </w:rPr>
        <w:t xml:space="preserve">d liability company, </w:t>
      </w:r>
      <w:r w:rsidR="00882C8B">
        <w:rPr>
          <w:rFonts w:eastAsia="NotDefSpecial"/>
          <w:szCs w:val="22"/>
        </w:rPr>
        <w:t>currently does not offer domestic telecommunications services.</w:t>
      </w:r>
      <w:r w:rsidR="00DB3A20">
        <w:rPr>
          <w:rStyle w:val="FootnoteReference"/>
          <w:rFonts w:eastAsia="NotDefSpecial"/>
          <w:szCs w:val="22"/>
        </w:rPr>
        <w:footnoteReference w:id="2"/>
      </w:r>
      <w:r w:rsidR="00505529">
        <w:rPr>
          <w:rFonts w:eastAsia="NotDefSpecial"/>
          <w:szCs w:val="22"/>
        </w:rPr>
        <w:t xml:space="preserve"> </w:t>
      </w:r>
    </w:p>
    <w:p w:rsidR="00527F46" w:rsidRDefault="00527F46" w:rsidP="00527F46">
      <w:pPr>
        <w:autoSpaceDE w:val="0"/>
        <w:autoSpaceDN w:val="0"/>
        <w:adjustRightInd w:val="0"/>
        <w:rPr>
          <w:color w:val="020100"/>
          <w:szCs w:val="22"/>
        </w:rPr>
      </w:pPr>
    </w:p>
    <w:p w:rsidR="00587F5D" w:rsidRPr="00870C6E" w:rsidRDefault="00527F46" w:rsidP="00870C6E">
      <w:pPr>
        <w:autoSpaceDE w:val="0"/>
        <w:autoSpaceDN w:val="0"/>
        <w:adjustRightInd w:val="0"/>
        <w:ind w:firstLine="720"/>
        <w:rPr>
          <w:color w:val="020100"/>
          <w:szCs w:val="22"/>
        </w:rPr>
      </w:pPr>
      <w:r>
        <w:rPr>
          <w:color w:val="020100"/>
          <w:szCs w:val="22"/>
        </w:rPr>
        <w:t>Pursuant to the terms of the propo</w:t>
      </w:r>
      <w:r w:rsidR="00782206">
        <w:rPr>
          <w:color w:val="020100"/>
          <w:szCs w:val="22"/>
        </w:rPr>
        <w:t>sed transaction, the Applicants</w:t>
      </w:r>
      <w:r>
        <w:rPr>
          <w:color w:val="020100"/>
          <w:szCs w:val="22"/>
        </w:rPr>
        <w:t xml:space="preserve"> state iTV-3, LLC will acquire and assume substantially all of the asse</w:t>
      </w:r>
      <w:r w:rsidR="007A347A">
        <w:rPr>
          <w:color w:val="020100"/>
          <w:szCs w:val="22"/>
        </w:rPr>
        <w:t>ts and business of iTV-3, Inc.</w:t>
      </w:r>
      <w:r w:rsidR="00782206">
        <w:rPr>
          <w:color w:val="020100"/>
          <w:szCs w:val="22"/>
        </w:rPr>
        <w:t xml:space="preserve"> </w:t>
      </w:r>
      <w:r w:rsidR="00E84392">
        <w:rPr>
          <w:color w:val="020100"/>
          <w:szCs w:val="22"/>
        </w:rPr>
        <w:t xml:space="preserve">Applicants further </w:t>
      </w:r>
      <w:r w:rsidR="00E84392" w:rsidRPr="00E84392">
        <w:rPr>
          <w:color w:val="020100"/>
          <w:szCs w:val="22"/>
        </w:rPr>
        <w:t xml:space="preserve">state that there will be no reduction, impairment, or discontinuance of service to any customer as a result of the proposed </w:t>
      </w:r>
      <w:r w:rsidR="00E84392" w:rsidRPr="00E84392">
        <w:rPr>
          <w:color w:val="020100"/>
          <w:szCs w:val="22"/>
        </w:rPr>
        <w:lastRenderedPageBreak/>
        <w:t>transaction.  Applicants assert that the proposed transaction is entitled to presumptive streamlined treatment under Section 63.03(b)(</w:t>
      </w:r>
      <w:r w:rsidR="005C5FD1">
        <w:rPr>
          <w:color w:val="020100"/>
          <w:szCs w:val="22"/>
        </w:rPr>
        <w:t>1</w:t>
      </w:r>
      <w:r w:rsidR="00E84392" w:rsidRPr="00E84392">
        <w:rPr>
          <w:color w:val="020100"/>
          <w:szCs w:val="22"/>
        </w:rPr>
        <w:t>)(i</w:t>
      </w:r>
      <w:r w:rsidR="005C5FD1">
        <w:rPr>
          <w:color w:val="020100"/>
          <w:szCs w:val="22"/>
        </w:rPr>
        <w:t>i</w:t>
      </w:r>
      <w:r w:rsidR="00E84392" w:rsidRPr="00E84392">
        <w:rPr>
          <w:color w:val="020100"/>
          <w:szCs w:val="22"/>
        </w:rPr>
        <w:t>) of the Commission’s rules and that a grant of the application will serve the public interest, convenience, and necessity.</w:t>
      </w:r>
      <w:r w:rsidR="00E84392" w:rsidRPr="00E84392">
        <w:rPr>
          <w:color w:val="020100"/>
          <w:szCs w:val="22"/>
          <w:vertAlign w:val="superscript"/>
        </w:rPr>
        <w:footnoteReference w:id="3"/>
      </w:r>
    </w:p>
    <w:p w:rsidR="00BF1C1F" w:rsidRPr="007B54C3" w:rsidRDefault="00BF1C1F" w:rsidP="00587F5D">
      <w:pPr>
        <w:rPr>
          <w:szCs w:val="22"/>
        </w:rPr>
      </w:pPr>
    </w:p>
    <w:p w:rsidR="00BF1C1F" w:rsidRPr="00AA723D" w:rsidRDefault="00BF1C1F" w:rsidP="00AA723D">
      <w:pPr>
        <w:autoSpaceDE w:val="0"/>
        <w:autoSpaceDN w:val="0"/>
        <w:adjustRightInd w:val="0"/>
        <w:ind w:left="720" w:right="144"/>
        <w:rPr>
          <w:bCs/>
          <w:szCs w:val="22"/>
        </w:rPr>
      </w:pPr>
      <w:r w:rsidRPr="00456680">
        <w:rPr>
          <w:szCs w:val="22"/>
        </w:rPr>
        <w:t xml:space="preserve">Domestic Section 214 Application Filed for the </w:t>
      </w:r>
      <w:r w:rsidR="001369A1">
        <w:rPr>
          <w:szCs w:val="22"/>
        </w:rPr>
        <w:t>Acquisition o</w:t>
      </w:r>
      <w:r w:rsidR="00E84392">
        <w:rPr>
          <w:szCs w:val="22"/>
        </w:rPr>
        <w:t>f Certain Assets of iTV-3, Inc.</w:t>
      </w:r>
      <w:r w:rsidR="001369A1">
        <w:rPr>
          <w:szCs w:val="22"/>
        </w:rPr>
        <w:t xml:space="preserve"> </w:t>
      </w:r>
      <w:r w:rsidR="00EA7FFD">
        <w:rPr>
          <w:szCs w:val="22"/>
        </w:rPr>
        <w:t>by</w:t>
      </w:r>
      <w:r w:rsidR="001369A1">
        <w:rPr>
          <w:szCs w:val="22"/>
        </w:rPr>
        <w:t xml:space="preserve"> iTV-3, LLC</w:t>
      </w:r>
      <w:r w:rsidRPr="00456680">
        <w:rPr>
          <w:szCs w:val="22"/>
        </w:rPr>
        <w:t>, WC Docket No. 1</w:t>
      </w:r>
      <w:r w:rsidR="00AA723D">
        <w:rPr>
          <w:szCs w:val="22"/>
        </w:rPr>
        <w:t>6</w:t>
      </w:r>
      <w:r w:rsidRPr="00456680">
        <w:rPr>
          <w:szCs w:val="22"/>
        </w:rPr>
        <w:t>-</w:t>
      </w:r>
      <w:r w:rsidR="001369A1">
        <w:rPr>
          <w:szCs w:val="22"/>
        </w:rPr>
        <w:t>148</w:t>
      </w:r>
      <w:r w:rsidRPr="00456680">
        <w:rPr>
          <w:szCs w:val="22"/>
        </w:rPr>
        <w:t xml:space="preserve"> (filed </w:t>
      </w:r>
      <w:r w:rsidR="001369A1">
        <w:rPr>
          <w:szCs w:val="22"/>
        </w:rPr>
        <w:t>May</w:t>
      </w:r>
      <w:r w:rsidRPr="00456680">
        <w:rPr>
          <w:szCs w:val="22"/>
        </w:rPr>
        <w:t>.</w:t>
      </w:r>
      <w:r w:rsidR="001369A1">
        <w:rPr>
          <w:szCs w:val="22"/>
        </w:rPr>
        <w:t xml:space="preserve"> 3</w:t>
      </w:r>
      <w:r w:rsidR="00AA723D">
        <w:rPr>
          <w:szCs w:val="22"/>
        </w:rPr>
        <w:t>, 2016</w:t>
      </w:r>
      <w:r w:rsidRPr="00456680">
        <w:rPr>
          <w:szCs w:val="22"/>
        </w:rPr>
        <w:t>).</w:t>
      </w:r>
    </w:p>
    <w:p w:rsidR="000F6B18" w:rsidRDefault="000F6B18" w:rsidP="00587F5D">
      <w:pPr>
        <w:autoSpaceDE w:val="0"/>
        <w:autoSpaceDN w:val="0"/>
        <w:adjustRightInd w:val="0"/>
        <w:rPr>
          <w:szCs w:val="22"/>
        </w:rPr>
      </w:pPr>
    </w:p>
    <w:p w:rsidR="00F80FFB" w:rsidRPr="006F6A1D" w:rsidRDefault="00F80FFB" w:rsidP="00F80FFB">
      <w:pPr>
        <w:autoSpaceDE w:val="0"/>
        <w:autoSpaceDN w:val="0"/>
        <w:adjustRightInd w:val="0"/>
        <w:ind w:left="720"/>
        <w:rPr>
          <w:szCs w:val="22"/>
        </w:rPr>
      </w:pPr>
    </w:p>
    <w:p w:rsidR="00F80FFB" w:rsidRPr="006F6A1D" w:rsidRDefault="00F80FFB" w:rsidP="00F80FFB">
      <w:pPr>
        <w:ind w:right="720"/>
        <w:rPr>
          <w:szCs w:val="22"/>
        </w:rPr>
      </w:pPr>
      <w:r w:rsidRPr="006F6A1D">
        <w:rPr>
          <w:b/>
          <w:szCs w:val="22"/>
          <w:u w:val="single"/>
        </w:rPr>
        <w:t>GENERAL INFORMATION</w:t>
      </w:r>
    </w:p>
    <w:p w:rsidR="00F80FFB" w:rsidRPr="006F6A1D" w:rsidRDefault="00F80FFB" w:rsidP="00F80FFB">
      <w:pPr>
        <w:ind w:right="720"/>
        <w:rPr>
          <w:szCs w:val="22"/>
        </w:rPr>
      </w:pPr>
    </w:p>
    <w:p w:rsidR="00F80FFB" w:rsidRPr="006F6A1D" w:rsidRDefault="00F80FFB" w:rsidP="00F80FFB">
      <w:pPr>
        <w:ind w:firstLine="720"/>
        <w:rPr>
          <w:szCs w:val="22"/>
        </w:rPr>
      </w:pPr>
      <w:r w:rsidRPr="006F6A1D">
        <w:rPr>
          <w:szCs w:val="22"/>
        </w:rPr>
        <w:t xml:space="preserve">The transfer of </w:t>
      </w:r>
      <w:r w:rsidR="005C5FD1">
        <w:rPr>
          <w:szCs w:val="22"/>
        </w:rPr>
        <w:t xml:space="preserve">assets </w:t>
      </w:r>
      <w:r w:rsidRPr="006F6A1D">
        <w:rPr>
          <w:szCs w:val="22"/>
        </w:rPr>
        <w:t>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w:t>
      </w:r>
      <w:r w:rsidR="008C4993">
        <w:rPr>
          <w:szCs w:val="22"/>
        </w:rPr>
        <w:t>les and policies.  Pursuant to S</w:t>
      </w:r>
      <w:r w:rsidRPr="006F6A1D">
        <w:rPr>
          <w:szCs w:val="22"/>
        </w:rPr>
        <w:t xml:space="preserve">ection 63.03(a) of the Commission’s rules, 47 CFR § 63.03(a), interested parties may file comments </w:t>
      </w:r>
      <w:r w:rsidR="00655B3B" w:rsidRPr="006F6A1D">
        <w:rPr>
          <w:b/>
          <w:szCs w:val="22"/>
        </w:rPr>
        <w:t xml:space="preserve">on or before </w:t>
      </w:r>
      <w:r w:rsidR="00433383">
        <w:rPr>
          <w:b/>
          <w:szCs w:val="22"/>
        </w:rPr>
        <w:t>June</w:t>
      </w:r>
      <w:r w:rsidR="001369A1">
        <w:rPr>
          <w:b/>
          <w:szCs w:val="22"/>
        </w:rPr>
        <w:t xml:space="preserve"> </w:t>
      </w:r>
      <w:r w:rsidR="005C5FD1">
        <w:rPr>
          <w:b/>
          <w:szCs w:val="22"/>
        </w:rPr>
        <w:t>16</w:t>
      </w:r>
      <w:r w:rsidRPr="006F6A1D">
        <w:rPr>
          <w:b/>
          <w:szCs w:val="22"/>
        </w:rPr>
        <w:t>, 201</w:t>
      </w:r>
      <w:r w:rsidR="005437C5">
        <w:rPr>
          <w:b/>
          <w:szCs w:val="22"/>
        </w:rPr>
        <w:t>6</w:t>
      </w:r>
      <w:r w:rsidRPr="006F6A1D">
        <w:rPr>
          <w:szCs w:val="22"/>
        </w:rPr>
        <w:t xml:space="preserve">, and reply comments </w:t>
      </w:r>
      <w:r w:rsidRPr="006F6A1D">
        <w:rPr>
          <w:b/>
          <w:szCs w:val="22"/>
        </w:rPr>
        <w:t xml:space="preserve">on or before </w:t>
      </w:r>
      <w:r w:rsidR="00433383">
        <w:rPr>
          <w:b/>
          <w:szCs w:val="22"/>
        </w:rPr>
        <w:t>June</w:t>
      </w:r>
      <w:r w:rsidR="00F03304" w:rsidRPr="006F6A1D">
        <w:rPr>
          <w:b/>
          <w:szCs w:val="22"/>
        </w:rPr>
        <w:t xml:space="preserve"> </w:t>
      </w:r>
      <w:r w:rsidR="005C5FD1">
        <w:rPr>
          <w:b/>
          <w:szCs w:val="22"/>
        </w:rPr>
        <w:t>23</w:t>
      </w:r>
      <w:r w:rsidRPr="006F6A1D">
        <w:rPr>
          <w:b/>
          <w:szCs w:val="22"/>
        </w:rPr>
        <w:t>, 201</w:t>
      </w:r>
      <w:r w:rsidR="005437C5">
        <w:rPr>
          <w:b/>
          <w:szCs w:val="22"/>
        </w:rPr>
        <w:t>6</w:t>
      </w:r>
      <w:r w:rsidR="008C4993">
        <w:rPr>
          <w:szCs w:val="22"/>
        </w:rPr>
        <w:t>.  Pursuant to S</w:t>
      </w:r>
      <w:r w:rsidRPr="006F6A1D">
        <w:rPr>
          <w:szCs w:val="22"/>
        </w:rPr>
        <w:t xml:space="preserve">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F80FFB" w:rsidRPr="006F6A1D" w:rsidRDefault="00F80FFB" w:rsidP="00F80FFB">
      <w:pPr>
        <w:rPr>
          <w:szCs w:val="22"/>
        </w:rPr>
      </w:pPr>
    </w:p>
    <w:p w:rsidR="00F80FFB" w:rsidRPr="006F6A1D" w:rsidRDefault="008C4993" w:rsidP="00F80FFB">
      <w:pPr>
        <w:ind w:firstLine="720"/>
        <w:rPr>
          <w:szCs w:val="22"/>
        </w:rPr>
      </w:pPr>
      <w:r>
        <w:rPr>
          <w:szCs w:val="22"/>
        </w:rPr>
        <w:t>Pursuant to S</w:t>
      </w:r>
      <w:r w:rsidR="00F80FFB" w:rsidRPr="006F6A1D">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F80FFB" w:rsidRPr="006F6A1D" w:rsidRDefault="00664E23" w:rsidP="00717C73">
      <w:pPr>
        <w:numPr>
          <w:ilvl w:val="0"/>
          <w:numId w:val="18"/>
        </w:numPr>
        <w:rPr>
          <w:szCs w:val="22"/>
        </w:rPr>
      </w:pPr>
      <w:r>
        <w:rPr>
          <w:szCs w:val="22"/>
        </w:rPr>
        <w:t>Tracey Wilson</w:t>
      </w:r>
      <w:r w:rsidR="00F80FFB" w:rsidRPr="006F6A1D">
        <w:rPr>
          <w:szCs w:val="22"/>
        </w:rPr>
        <w:t xml:space="preserve">, Competition Policy Division, Wireline Competition Bureau,  </w:t>
      </w:r>
      <w:hyperlink r:id="rId14" w:history="1">
        <w:r w:rsidRPr="00BD015D">
          <w:rPr>
            <w:rStyle w:val="Hyperlink"/>
            <w:szCs w:val="22"/>
          </w:rPr>
          <w:t>tracey.wilson@fcc.gov</w:t>
        </w:r>
      </w:hyperlink>
      <w:r w:rsidR="00717C73" w:rsidRPr="006F6A1D">
        <w:rPr>
          <w:szCs w:val="22"/>
        </w:rPr>
        <w:t>;</w:t>
      </w:r>
    </w:p>
    <w:p w:rsidR="00F80FFB" w:rsidRPr="006F6A1D" w:rsidRDefault="00F80FFB" w:rsidP="00F80FFB">
      <w:pPr>
        <w:rPr>
          <w:szCs w:val="22"/>
        </w:rPr>
      </w:pPr>
    </w:p>
    <w:p w:rsidR="00F80FFB" w:rsidRPr="00782206" w:rsidRDefault="00782206" w:rsidP="00782206">
      <w:pPr>
        <w:numPr>
          <w:ilvl w:val="0"/>
          <w:numId w:val="18"/>
        </w:numPr>
        <w:rPr>
          <w:szCs w:val="22"/>
        </w:rPr>
      </w:pPr>
      <w:r>
        <w:rPr>
          <w:szCs w:val="22"/>
        </w:rPr>
        <w:t>Gregory Kwan</w:t>
      </w:r>
      <w:r w:rsidR="00F80FFB" w:rsidRPr="006F6A1D">
        <w:rPr>
          <w:szCs w:val="22"/>
        </w:rPr>
        <w:t xml:space="preserve">, Competition Policy Division, Wireline Competition Bureau, </w:t>
      </w:r>
      <w:hyperlink r:id="rId15" w:history="1">
        <w:r w:rsidRPr="005B20AC">
          <w:rPr>
            <w:rStyle w:val="Hyperlink"/>
            <w:szCs w:val="22"/>
          </w:rPr>
          <w:t>gregory.kwan@fcc.gov</w:t>
        </w:r>
      </w:hyperlink>
      <w:r>
        <w:rPr>
          <w:szCs w:val="22"/>
        </w:rPr>
        <w:t>;</w:t>
      </w:r>
    </w:p>
    <w:p w:rsidR="00F80FFB" w:rsidRPr="006F6A1D" w:rsidRDefault="00F80FFB" w:rsidP="00F80FFB">
      <w:pPr>
        <w:rPr>
          <w:szCs w:val="22"/>
        </w:rPr>
      </w:pPr>
    </w:p>
    <w:p w:rsidR="00F80FFB" w:rsidRDefault="00F80FFB" w:rsidP="00F80FFB">
      <w:pPr>
        <w:numPr>
          <w:ilvl w:val="0"/>
          <w:numId w:val="18"/>
        </w:numPr>
        <w:rPr>
          <w:szCs w:val="22"/>
        </w:rPr>
      </w:pPr>
      <w:r w:rsidRPr="006F6A1D">
        <w:rPr>
          <w:szCs w:val="22"/>
        </w:rPr>
        <w:t xml:space="preserve">Jim Bird, Office of General Counsel, </w:t>
      </w:r>
      <w:hyperlink r:id="rId16" w:history="1">
        <w:r w:rsidR="009A3AF2" w:rsidRPr="00112048">
          <w:rPr>
            <w:rStyle w:val="Hyperlink"/>
            <w:szCs w:val="22"/>
          </w:rPr>
          <w:t>jim.bird@fcc.gov</w:t>
        </w:r>
      </w:hyperlink>
      <w:r w:rsidR="00A443DC">
        <w:rPr>
          <w:szCs w:val="22"/>
        </w:rPr>
        <w:t>.</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w:t>
      </w:r>
      <w:r w:rsidRPr="006F6A1D">
        <w:rPr>
          <w:szCs w:val="22"/>
        </w:rPr>
        <w:lastRenderedPageBreak/>
        <w:t>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 xml:space="preserve">For further information, please contact </w:t>
      </w:r>
      <w:r w:rsidR="00664E23">
        <w:rPr>
          <w:szCs w:val="22"/>
        </w:rPr>
        <w:t>Tracey Wilson at (202) 418-1394</w:t>
      </w:r>
      <w:r w:rsidRPr="006F6A1D">
        <w:rPr>
          <w:szCs w:val="22"/>
        </w:rPr>
        <w:t xml:space="preserve"> or </w:t>
      </w:r>
      <w:r w:rsidR="00A443DC">
        <w:rPr>
          <w:szCs w:val="22"/>
        </w:rPr>
        <w:t>Gregory Kwan</w:t>
      </w:r>
      <w:r w:rsidR="005B1E67">
        <w:rPr>
          <w:szCs w:val="22"/>
        </w:rPr>
        <w:t xml:space="preserve"> </w:t>
      </w:r>
      <w:r w:rsidR="00664E23">
        <w:rPr>
          <w:szCs w:val="22"/>
        </w:rPr>
        <w:t>at (202) 418-</w:t>
      </w:r>
      <w:r w:rsidR="00A443DC">
        <w:rPr>
          <w:szCs w:val="22"/>
        </w:rPr>
        <w:t>1191</w:t>
      </w:r>
      <w:r w:rsidRPr="006F6A1D">
        <w:rPr>
          <w:szCs w:val="22"/>
        </w:rPr>
        <w:t>.</w:t>
      </w:r>
    </w:p>
    <w:p w:rsidR="00F80FFB" w:rsidRPr="006F6A1D" w:rsidRDefault="00F80FFB" w:rsidP="00F80FFB">
      <w:pPr>
        <w:ind w:left="720" w:right="720"/>
        <w:rPr>
          <w:szCs w:val="22"/>
        </w:rPr>
      </w:pPr>
    </w:p>
    <w:p w:rsidR="00F80FFB" w:rsidRPr="006F6A1D" w:rsidRDefault="00F80FFB" w:rsidP="005F1B83">
      <w:pPr>
        <w:jc w:val="center"/>
        <w:rPr>
          <w:szCs w:val="22"/>
        </w:rPr>
      </w:pPr>
      <w:r w:rsidRPr="006F6A1D">
        <w:rPr>
          <w:b/>
          <w:szCs w:val="22"/>
        </w:rPr>
        <w:t>- FCC -</w:t>
      </w:r>
    </w:p>
    <w:p w:rsidR="00F80FFB" w:rsidRPr="006F6A1D" w:rsidRDefault="00F80FFB" w:rsidP="00F80FFB">
      <w:pPr>
        <w:spacing w:before="120" w:after="240"/>
        <w:rPr>
          <w:szCs w:val="22"/>
        </w:rPr>
      </w:pPr>
    </w:p>
    <w:p w:rsidR="00F80FFB" w:rsidRPr="006F6A1D" w:rsidRDefault="00F80FFB" w:rsidP="00F80FFB">
      <w:pPr>
        <w:rPr>
          <w:szCs w:val="22"/>
        </w:rPr>
      </w:pPr>
    </w:p>
    <w:p w:rsidR="0046747F" w:rsidRPr="00D27120" w:rsidRDefault="0046747F" w:rsidP="00F80FFB">
      <w:pPr>
        <w:suppressAutoHyphens/>
        <w:ind w:left="7920"/>
        <w:jc w:val="right"/>
        <w:rPr>
          <w:color w:val="000000"/>
          <w:szCs w:val="22"/>
        </w:rPr>
      </w:pPr>
    </w:p>
    <w:sectPr w:rsidR="0046747F" w:rsidRPr="00D27120" w:rsidSect="001D404B">
      <w:footerReference w:type="default" r:id="rId17"/>
      <w:headerReference w:type="first" r:id="rId18"/>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4EE" w:rsidRDefault="00BF54EE">
      <w:r>
        <w:separator/>
      </w:r>
    </w:p>
  </w:endnote>
  <w:endnote w:type="continuationSeparator" w:id="0">
    <w:p w:rsidR="00BF54EE" w:rsidRDefault="00BF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otDefSpecial">
    <w:altName w:val="MS Mincho"/>
    <w:panose1 w:val="00000000000000000000"/>
    <w:charset w:val="80"/>
    <w:family w:val="auto"/>
    <w:notTrueType/>
    <w:pitch w:val="default"/>
    <w:sig w:usb0="00000001" w:usb1="08070000" w:usb2="00000010" w:usb3="00000000" w:csb0="00020000" w:csb1="00000000"/>
  </w:font>
  <w:font w:name="Copperplate32bc">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D4" w:rsidRDefault="004471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71D4" w:rsidRDefault="004471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D4" w:rsidRDefault="004471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471D4" w:rsidRDefault="004471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97" w:rsidRDefault="00B62B9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D4" w:rsidRDefault="004471D4">
    <w:pPr>
      <w:pStyle w:val="Footer"/>
      <w:jc w:val="center"/>
    </w:pPr>
    <w:r>
      <w:rPr>
        <w:rStyle w:val="PageNumber"/>
      </w:rPr>
      <w:fldChar w:fldCharType="begin"/>
    </w:r>
    <w:r>
      <w:rPr>
        <w:rStyle w:val="PageNumber"/>
      </w:rPr>
      <w:instrText xml:space="preserve"> PAGE </w:instrText>
    </w:r>
    <w:r>
      <w:rPr>
        <w:rStyle w:val="PageNumber"/>
      </w:rPr>
      <w:fldChar w:fldCharType="separate"/>
    </w:r>
    <w:r w:rsidR="002634D8">
      <w:rPr>
        <w:rStyle w:val="PageNumber"/>
        <w:noProof/>
      </w:rPr>
      <w:t>2</w:t>
    </w:r>
    <w:r>
      <w:rPr>
        <w:rStyle w:val="PageNumber"/>
      </w:rPr>
      <w:fldChar w:fldCharType="end"/>
    </w:r>
  </w:p>
  <w:p w:rsidR="004471D4" w:rsidRDefault="004471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4EE" w:rsidRDefault="00BF54EE">
      <w:r>
        <w:separator/>
      </w:r>
    </w:p>
  </w:footnote>
  <w:footnote w:type="continuationSeparator" w:id="0">
    <w:p w:rsidR="00BF54EE" w:rsidRDefault="00BF54EE">
      <w:r>
        <w:continuationSeparator/>
      </w:r>
    </w:p>
  </w:footnote>
  <w:footnote w:id="1">
    <w:p w:rsidR="004471D4" w:rsidRPr="002D3C39" w:rsidRDefault="004471D4" w:rsidP="00B03BB5">
      <w:pPr>
        <w:pStyle w:val="FootnoteText"/>
        <w:rPr>
          <w:sz w:val="20"/>
        </w:rPr>
      </w:pPr>
      <w:r w:rsidRPr="00D50D2B">
        <w:rPr>
          <w:rStyle w:val="FootnoteReference"/>
          <w:sz w:val="20"/>
        </w:rPr>
        <w:footnoteRef/>
      </w:r>
      <w:r w:rsidRPr="00D50D2B">
        <w:rPr>
          <w:sz w:val="20"/>
        </w:rPr>
        <w:t xml:space="preserve"> </w:t>
      </w:r>
      <w:r w:rsidRPr="002D3C39">
        <w:rPr>
          <w:i/>
          <w:sz w:val="20"/>
        </w:rPr>
        <w:t xml:space="preserve">See </w:t>
      </w:r>
      <w:r w:rsidR="00427AB5">
        <w:rPr>
          <w:sz w:val="20"/>
        </w:rPr>
        <w:t xml:space="preserve">47 U.S.C. § 214; </w:t>
      </w:r>
      <w:r w:rsidRPr="002D3C39">
        <w:rPr>
          <w:sz w:val="20"/>
        </w:rPr>
        <w:t>47 C</w:t>
      </w:r>
      <w:r w:rsidR="00427AB5">
        <w:rPr>
          <w:sz w:val="20"/>
        </w:rPr>
        <w:t>.F.R § 63.03</w:t>
      </w:r>
      <w:r w:rsidR="003E13D5">
        <w:rPr>
          <w:sz w:val="20"/>
        </w:rPr>
        <w:t xml:space="preserve">. </w:t>
      </w:r>
    </w:p>
  </w:footnote>
  <w:footnote w:id="2">
    <w:p w:rsidR="00DB3A20" w:rsidRPr="002B2566" w:rsidRDefault="00DB3A20" w:rsidP="00433383">
      <w:pPr>
        <w:autoSpaceDE w:val="0"/>
        <w:autoSpaceDN w:val="0"/>
        <w:adjustRightInd w:val="0"/>
        <w:rPr>
          <w:sz w:val="20"/>
        </w:rPr>
      </w:pPr>
      <w:r>
        <w:rPr>
          <w:rStyle w:val="FootnoteReference"/>
        </w:rPr>
        <w:footnoteRef/>
      </w:r>
      <w:r>
        <w:t xml:space="preserve"> </w:t>
      </w:r>
      <w:r w:rsidR="00B82DB7" w:rsidRPr="002B2566">
        <w:rPr>
          <w:rFonts w:eastAsia="NotDefSpecial"/>
          <w:sz w:val="20"/>
        </w:rPr>
        <w:t>The following U.S. entities hold a 10 percent or greater direct ownership interest in iTV-3, LLC:  Seaport/CWB iTV-3 Holdings, LLC (100 percent), Seaport iTV-3 Investors, LLC (97.2 percent) (through 97.2 interest in Seaport/CWB-iTV-3 Holdings, LLC), Seaport Associates IV, LLC (97.2 percent) (as Managing member of and 100 percent voting interest in Seaport iTV-3 Investors, LLC).  In addition, William Luby, a U.S. Citizen, has a 48.6 percent interest in iTV-3, LLC (through a 50 percent equity interest in Seaport iTV-3 Investors, LLC and 50 percent interest in Seaport Associates IV, LLC), and James Collis, also a U.S. citizen, has a 48.6 percent interest in iTV-3, LLC (through 50 percent equity interest in Seaport iTV-3 Investors, LLC and 50 percent interest in Seaport Associates IV, LLC).</w:t>
      </w:r>
      <w:r w:rsidR="005C5FD1" w:rsidRPr="002B2566">
        <w:rPr>
          <w:rFonts w:eastAsia="NotDefSpecial"/>
          <w:sz w:val="20"/>
        </w:rPr>
        <w:t xml:space="preserve">  </w:t>
      </w:r>
      <w:r w:rsidRPr="002B2566">
        <w:rPr>
          <w:i/>
          <w:sz w:val="20"/>
        </w:rPr>
        <w:t>See also</w:t>
      </w:r>
      <w:r w:rsidRPr="002B2566">
        <w:rPr>
          <w:sz w:val="20"/>
        </w:rPr>
        <w:t xml:space="preserve"> Letter from Craig A. Gilley, </w:t>
      </w:r>
      <w:r w:rsidRPr="002B2566">
        <w:rPr>
          <w:iCs/>
          <w:sz w:val="20"/>
        </w:rPr>
        <w:t>Counsel for iTV-3, LLC, to Marlene H. Dortch, Secretary, FCC</w:t>
      </w:r>
      <w:r w:rsidR="00E430CC" w:rsidRPr="002B2566">
        <w:rPr>
          <w:iCs/>
          <w:sz w:val="20"/>
        </w:rPr>
        <w:t xml:space="preserve">, WC Docket No. 16-148 </w:t>
      </w:r>
      <w:r w:rsidRPr="002B2566">
        <w:rPr>
          <w:iCs/>
          <w:sz w:val="20"/>
        </w:rPr>
        <w:t>(filed Jun. 1, 2016)</w:t>
      </w:r>
      <w:r w:rsidRPr="002B2566">
        <w:rPr>
          <w:sz w:val="20"/>
        </w:rPr>
        <w:t xml:space="preserve"> (</w:t>
      </w:r>
      <w:r w:rsidR="00433383" w:rsidRPr="002B2566">
        <w:rPr>
          <w:sz w:val="20"/>
        </w:rPr>
        <w:t>stating</w:t>
      </w:r>
      <w:r w:rsidRPr="002B2566">
        <w:rPr>
          <w:sz w:val="20"/>
        </w:rPr>
        <w:t xml:space="preserve"> that</w:t>
      </w:r>
      <w:r w:rsidR="00433383" w:rsidRPr="002B2566">
        <w:rPr>
          <w:sz w:val="20"/>
        </w:rPr>
        <w:t xml:space="preserve"> Seaport/CWB iTV-3 Holdings, LLC, Seaport iTV-3 Investors, LLC, Seaport Associates IV, LLC, William Luby or James Collis, do not</w:t>
      </w:r>
      <w:r w:rsidRPr="002B2566">
        <w:rPr>
          <w:sz w:val="20"/>
        </w:rPr>
        <w:t xml:space="preserve"> currently hold a 10% or greater ownership interest in any domestic telecommunications carrier).</w:t>
      </w:r>
    </w:p>
    <w:p w:rsidR="005C5FD1" w:rsidRPr="002B2566" w:rsidRDefault="005C5FD1" w:rsidP="00433383">
      <w:pPr>
        <w:autoSpaceDE w:val="0"/>
        <w:autoSpaceDN w:val="0"/>
        <w:adjustRightInd w:val="0"/>
        <w:rPr>
          <w:sz w:val="20"/>
        </w:rPr>
      </w:pPr>
    </w:p>
  </w:footnote>
  <w:footnote w:id="3">
    <w:p w:rsidR="00E84392" w:rsidRDefault="00E84392" w:rsidP="00E84392">
      <w:pPr>
        <w:pStyle w:val="FootnoteText"/>
      </w:pPr>
      <w:r w:rsidRPr="00D50D2B">
        <w:rPr>
          <w:rStyle w:val="FootnoteReference"/>
          <w:sz w:val="20"/>
        </w:rPr>
        <w:footnoteRef/>
      </w:r>
      <w:r w:rsidRPr="00D50D2B">
        <w:rPr>
          <w:sz w:val="20"/>
        </w:rPr>
        <w:t xml:space="preserve"> </w:t>
      </w:r>
      <w:r w:rsidRPr="00D50D2B">
        <w:rPr>
          <w:color w:val="020100"/>
          <w:sz w:val="20"/>
        </w:rPr>
        <w:t>47 C.F.R. § 63.03(b)(</w:t>
      </w:r>
      <w:r w:rsidR="005C5FD1">
        <w:rPr>
          <w:color w:val="020100"/>
          <w:sz w:val="20"/>
        </w:rPr>
        <w:t>1</w:t>
      </w:r>
      <w:r w:rsidRPr="00D50D2B">
        <w:rPr>
          <w:color w:val="020100"/>
          <w:sz w:val="20"/>
        </w:rPr>
        <w:t>)(</w:t>
      </w:r>
      <w:r w:rsidR="005C5FD1">
        <w:rPr>
          <w:color w:val="020100"/>
          <w:sz w:val="20"/>
        </w:rPr>
        <w:t>i</w:t>
      </w:r>
      <w:r w:rsidRPr="00D50D2B">
        <w:rPr>
          <w:color w:val="020100"/>
          <w:sz w:val="20"/>
        </w:rPr>
        <w: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97" w:rsidRDefault="00B62B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97" w:rsidRDefault="00B62B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D4" w:rsidRDefault="002634D8">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style="mso-next-textbox:#Text Box 1">
            <w:txbxContent>
              <w:p w:rsidR="004471D4" w:rsidRDefault="004471D4">
                <w:pPr>
                  <w:rPr>
                    <w:rFonts w:ascii="Arial" w:hAnsi="Arial"/>
                    <w:b/>
                  </w:rPr>
                </w:pPr>
                <w:r>
                  <w:rPr>
                    <w:rFonts w:ascii="Arial" w:hAnsi="Arial"/>
                    <w:b/>
                  </w:rPr>
                  <w:t>Federal Communications Commission</w:t>
                </w:r>
              </w:p>
              <w:p w:rsidR="004471D4" w:rsidRDefault="004471D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471D4" w:rsidRDefault="004471D4">
                <w:pPr>
                  <w:rPr>
                    <w:rFonts w:ascii="Arial" w:hAnsi="Arial"/>
                    <w:sz w:val="24"/>
                  </w:rPr>
                </w:pPr>
                <w:r>
                  <w:rPr>
                    <w:rFonts w:ascii="Arial" w:hAnsi="Arial"/>
                    <w:b/>
                  </w:rPr>
                  <w:t>Washington, D.C. 20554</w:t>
                </w:r>
              </w:p>
            </w:txbxContent>
          </v:textbox>
        </v:shape>
      </w:pict>
    </w:r>
    <w:r w:rsidR="004471D4">
      <w:rPr>
        <w:rFonts w:ascii="News Gothic MT" w:hAnsi="News Gothic MT"/>
        <w:b/>
        <w:kern w:val="28"/>
        <w:sz w:val="96"/>
      </w:rPr>
      <w:t>PUBLIC NOTICE</w:t>
    </w:r>
  </w:p>
  <w:p w:rsidR="004471D4" w:rsidRDefault="002634D8">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style="mso-next-textbox:#Text Box 3" inset=",0,,0">
            <w:txbxContent>
              <w:p w:rsidR="004471D4" w:rsidRDefault="004471D4">
                <w:pPr>
                  <w:spacing w:before="40"/>
                  <w:jc w:val="right"/>
                  <w:rPr>
                    <w:rFonts w:ascii="Arial" w:hAnsi="Arial"/>
                    <w:b/>
                    <w:sz w:val="16"/>
                  </w:rPr>
                </w:pPr>
                <w:r>
                  <w:rPr>
                    <w:rFonts w:ascii="Arial" w:hAnsi="Arial"/>
                    <w:b/>
                    <w:sz w:val="16"/>
                  </w:rPr>
                  <w:t>News Media Information 202 / 418-0500</w:t>
                </w:r>
              </w:p>
              <w:p w:rsidR="004471D4" w:rsidRDefault="004471D4">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4471D4" w:rsidRDefault="004471D4">
                <w:pPr>
                  <w:jc w:val="right"/>
                  <w:rPr>
                    <w:rFonts w:ascii="Arial" w:hAnsi="Arial"/>
                    <w:b/>
                    <w:sz w:val="16"/>
                  </w:rPr>
                </w:pPr>
                <w:r>
                  <w:rPr>
                    <w:rFonts w:ascii="Arial" w:hAnsi="Arial"/>
                    <w:b/>
                    <w:sz w:val="16"/>
                  </w:rPr>
                  <w:t>TTY: 1-888-835-5322</w:t>
                </w:r>
              </w:p>
              <w:p w:rsidR="004471D4" w:rsidRDefault="004471D4">
                <w:pPr>
                  <w:jc w:val="right"/>
                </w:pPr>
              </w:p>
            </w:txbxContent>
          </v:textbox>
        </v:shape>
      </w:pict>
    </w:r>
  </w:p>
  <w:p w:rsidR="004471D4" w:rsidRDefault="004471D4">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D4" w:rsidRDefault="002634D8">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4471D4" w:rsidRDefault="004471D4">
                <w:pPr>
                  <w:rPr>
                    <w:rFonts w:ascii="Arial" w:hAnsi="Arial"/>
                    <w:b/>
                  </w:rPr>
                </w:pPr>
                <w:r>
                  <w:rPr>
                    <w:rFonts w:ascii="Arial" w:hAnsi="Arial"/>
                    <w:b/>
                  </w:rPr>
                  <w:t>Federal Communications Commission</w:t>
                </w:r>
              </w:p>
              <w:p w:rsidR="004471D4" w:rsidRDefault="004471D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471D4" w:rsidRDefault="004471D4">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4471D4">
      <w:rPr>
        <w:rFonts w:ascii="Copperplate32bc" w:hAnsi="Copperplate32bc"/>
        <w:b/>
        <w:kern w:val="28"/>
        <w:sz w:val="96"/>
      </w:rPr>
      <w:t>PUBLIC NOTICE</w:t>
    </w:r>
  </w:p>
  <w:p w:rsidR="004471D4" w:rsidRDefault="002634D8">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4471D4" w:rsidRDefault="004471D4">
                <w:pPr>
                  <w:spacing w:before="40"/>
                  <w:jc w:val="right"/>
                  <w:rPr>
                    <w:rFonts w:ascii="Arial" w:hAnsi="Arial"/>
                    <w:b/>
                    <w:sz w:val="16"/>
                  </w:rPr>
                </w:pPr>
                <w:r>
                  <w:rPr>
                    <w:rFonts w:ascii="Arial" w:hAnsi="Arial"/>
                    <w:b/>
                    <w:sz w:val="16"/>
                  </w:rPr>
                  <w:t>News Media Information 202 / 418-0500</w:t>
                </w:r>
              </w:p>
              <w:p w:rsidR="004471D4" w:rsidRDefault="004471D4">
                <w:pPr>
                  <w:jc w:val="right"/>
                  <w:rPr>
                    <w:rFonts w:ascii="Arial" w:hAnsi="Arial"/>
                    <w:b/>
                    <w:sz w:val="16"/>
                  </w:rPr>
                </w:pPr>
                <w:r>
                  <w:rPr>
                    <w:rFonts w:ascii="Arial" w:hAnsi="Arial"/>
                    <w:b/>
                    <w:sz w:val="16"/>
                  </w:rPr>
                  <w:tab/>
                  <w:t>Internet: http://www.fcc.gov</w:t>
                </w:r>
              </w:p>
              <w:p w:rsidR="004471D4" w:rsidRDefault="004471D4">
                <w:pPr>
                  <w:jc w:val="right"/>
                  <w:rPr>
                    <w:rFonts w:ascii="Arial" w:hAnsi="Arial"/>
                    <w:b/>
                    <w:sz w:val="16"/>
                  </w:rPr>
                </w:pPr>
                <w:r>
                  <w:rPr>
                    <w:rFonts w:ascii="Arial" w:hAnsi="Arial"/>
                    <w:b/>
                    <w:sz w:val="16"/>
                  </w:rPr>
                  <w:t>TTY: 1-888-835-5322</w:t>
                </w:r>
              </w:p>
              <w:p w:rsidR="004471D4" w:rsidRDefault="004471D4">
                <w:pPr>
                  <w:jc w:val="right"/>
                </w:pPr>
              </w:p>
            </w:txbxContent>
          </v:textbox>
        </v:shape>
      </w:pict>
    </w:r>
  </w:p>
  <w:p w:rsidR="004471D4" w:rsidRDefault="004471D4">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570B"/>
    <w:rsid w:val="000114B5"/>
    <w:rsid w:val="00020E3E"/>
    <w:rsid w:val="0002290F"/>
    <w:rsid w:val="0002448D"/>
    <w:rsid w:val="000264E1"/>
    <w:rsid w:val="000319E4"/>
    <w:rsid w:val="00034463"/>
    <w:rsid w:val="000359CA"/>
    <w:rsid w:val="00037963"/>
    <w:rsid w:val="000401F2"/>
    <w:rsid w:val="00044ACA"/>
    <w:rsid w:val="00047EBE"/>
    <w:rsid w:val="00051FB2"/>
    <w:rsid w:val="0005535C"/>
    <w:rsid w:val="000627D1"/>
    <w:rsid w:val="00064E36"/>
    <w:rsid w:val="000669CD"/>
    <w:rsid w:val="0007252B"/>
    <w:rsid w:val="00076713"/>
    <w:rsid w:val="0009126E"/>
    <w:rsid w:val="000925AB"/>
    <w:rsid w:val="00094CB0"/>
    <w:rsid w:val="000A2C47"/>
    <w:rsid w:val="000A4055"/>
    <w:rsid w:val="000A4520"/>
    <w:rsid w:val="000A7685"/>
    <w:rsid w:val="000C0811"/>
    <w:rsid w:val="000C28B5"/>
    <w:rsid w:val="000C4780"/>
    <w:rsid w:val="000C4C46"/>
    <w:rsid w:val="000E157B"/>
    <w:rsid w:val="000E3155"/>
    <w:rsid w:val="000E760D"/>
    <w:rsid w:val="000F6B18"/>
    <w:rsid w:val="001026C6"/>
    <w:rsid w:val="00110942"/>
    <w:rsid w:val="00112A9B"/>
    <w:rsid w:val="00113666"/>
    <w:rsid w:val="0013052A"/>
    <w:rsid w:val="001369A1"/>
    <w:rsid w:val="00142D36"/>
    <w:rsid w:val="00151E72"/>
    <w:rsid w:val="00153E4E"/>
    <w:rsid w:val="00154DD3"/>
    <w:rsid w:val="00156895"/>
    <w:rsid w:val="00165BD0"/>
    <w:rsid w:val="00172756"/>
    <w:rsid w:val="001727F8"/>
    <w:rsid w:val="001809F9"/>
    <w:rsid w:val="00187B28"/>
    <w:rsid w:val="00190FAB"/>
    <w:rsid w:val="00192F32"/>
    <w:rsid w:val="001A207D"/>
    <w:rsid w:val="001A269E"/>
    <w:rsid w:val="001A6B9B"/>
    <w:rsid w:val="001B2E39"/>
    <w:rsid w:val="001B6FE3"/>
    <w:rsid w:val="001B7E4B"/>
    <w:rsid w:val="001C69D6"/>
    <w:rsid w:val="001C720F"/>
    <w:rsid w:val="001D04A4"/>
    <w:rsid w:val="001D263C"/>
    <w:rsid w:val="001D31BD"/>
    <w:rsid w:val="001D3BE2"/>
    <w:rsid w:val="001D404B"/>
    <w:rsid w:val="001D65FC"/>
    <w:rsid w:val="001D79DC"/>
    <w:rsid w:val="001E0B77"/>
    <w:rsid w:val="001E1925"/>
    <w:rsid w:val="001E4E86"/>
    <w:rsid w:val="001F4668"/>
    <w:rsid w:val="0020536A"/>
    <w:rsid w:val="00205B87"/>
    <w:rsid w:val="0020629D"/>
    <w:rsid w:val="0020749C"/>
    <w:rsid w:val="002119BB"/>
    <w:rsid w:val="002277E1"/>
    <w:rsid w:val="00227CC7"/>
    <w:rsid w:val="00234FF8"/>
    <w:rsid w:val="002458B5"/>
    <w:rsid w:val="002479BC"/>
    <w:rsid w:val="00261E94"/>
    <w:rsid w:val="002634D8"/>
    <w:rsid w:val="00264B89"/>
    <w:rsid w:val="00266585"/>
    <w:rsid w:val="00266DF0"/>
    <w:rsid w:val="00272E9B"/>
    <w:rsid w:val="00274C2B"/>
    <w:rsid w:val="00291897"/>
    <w:rsid w:val="00295114"/>
    <w:rsid w:val="002A0D31"/>
    <w:rsid w:val="002A2546"/>
    <w:rsid w:val="002B1C38"/>
    <w:rsid w:val="002B2566"/>
    <w:rsid w:val="002B3987"/>
    <w:rsid w:val="002C2AD8"/>
    <w:rsid w:val="002D152E"/>
    <w:rsid w:val="002D3C39"/>
    <w:rsid w:val="002D7782"/>
    <w:rsid w:val="002E0322"/>
    <w:rsid w:val="002E2641"/>
    <w:rsid w:val="002E7F1A"/>
    <w:rsid w:val="002F2AB4"/>
    <w:rsid w:val="003007C4"/>
    <w:rsid w:val="00304122"/>
    <w:rsid w:val="00305EAF"/>
    <w:rsid w:val="003067C6"/>
    <w:rsid w:val="00321B06"/>
    <w:rsid w:val="0032475C"/>
    <w:rsid w:val="00331394"/>
    <w:rsid w:val="00333620"/>
    <w:rsid w:val="00336B43"/>
    <w:rsid w:val="00345819"/>
    <w:rsid w:val="00352555"/>
    <w:rsid w:val="003558D9"/>
    <w:rsid w:val="00356B0F"/>
    <w:rsid w:val="003664FF"/>
    <w:rsid w:val="00367CFE"/>
    <w:rsid w:val="00372CF6"/>
    <w:rsid w:val="00393BD4"/>
    <w:rsid w:val="003A1C84"/>
    <w:rsid w:val="003A47DB"/>
    <w:rsid w:val="003B0D5B"/>
    <w:rsid w:val="003C124D"/>
    <w:rsid w:val="003C3C08"/>
    <w:rsid w:val="003C57EE"/>
    <w:rsid w:val="003D46C0"/>
    <w:rsid w:val="003D5E4D"/>
    <w:rsid w:val="003E13D5"/>
    <w:rsid w:val="003E65E9"/>
    <w:rsid w:val="003F08DD"/>
    <w:rsid w:val="003F7F2E"/>
    <w:rsid w:val="004009F5"/>
    <w:rsid w:val="00402BBF"/>
    <w:rsid w:val="00402F08"/>
    <w:rsid w:val="00406D42"/>
    <w:rsid w:val="00406EA7"/>
    <w:rsid w:val="00412D95"/>
    <w:rsid w:val="00420C2A"/>
    <w:rsid w:val="004272D7"/>
    <w:rsid w:val="00427AB5"/>
    <w:rsid w:val="00433383"/>
    <w:rsid w:val="00433C43"/>
    <w:rsid w:val="004363ED"/>
    <w:rsid w:val="00437390"/>
    <w:rsid w:val="00440540"/>
    <w:rsid w:val="004471D4"/>
    <w:rsid w:val="00456F02"/>
    <w:rsid w:val="004634EA"/>
    <w:rsid w:val="00464B99"/>
    <w:rsid w:val="004668F2"/>
    <w:rsid w:val="0046747F"/>
    <w:rsid w:val="00471557"/>
    <w:rsid w:val="0047389D"/>
    <w:rsid w:val="004754AC"/>
    <w:rsid w:val="00483ED8"/>
    <w:rsid w:val="004908CF"/>
    <w:rsid w:val="004A06AD"/>
    <w:rsid w:val="004A52B7"/>
    <w:rsid w:val="004A767A"/>
    <w:rsid w:val="004B147E"/>
    <w:rsid w:val="004B2C3B"/>
    <w:rsid w:val="004B6EA1"/>
    <w:rsid w:val="004C5F29"/>
    <w:rsid w:val="004D396B"/>
    <w:rsid w:val="004D6475"/>
    <w:rsid w:val="004D67C3"/>
    <w:rsid w:val="004D74B9"/>
    <w:rsid w:val="004D75F8"/>
    <w:rsid w:val="004E32BF"/>
    <w:rsid w:val="005007B4"/>
    <w:rsid w:val="00505529"/>
    <w:rsid w:val="00514D74"/>
    <w:rsid w:val="00515FB3"/>
    <w:rsid w:val="0051799E"/>
    <w:rsid w:val="00525252"/>
    <w:rsid w:val="00525CA0"/>
    <w:rsid w:val="00527F46"/>
    <w:rsid w:val="00536E8B"/>
    <w:rsid w:val="00537386"/>
    <w:rsid w:val="00541525"/>
    <w:rsid w:val="00542653"/>
    <w:rsid w:val="005437C5"/>
    <w:rsid w:val="00546040"/>
    <w:rsid w:val="00546786"/>
    <w:rsid w:val="005472BF"/>
    <w:rsid w:val="00551579"/>
    <w:rsid w:val="00553445"/>
    <w:rsid w:val="0055473C"/>
    <w:rsid w:val="00556EA7"/>
    <w:rsid w:val="00565FBE"/>
    <w:rsid w:val="0056768B"/>
    <w:rsid w:val="00571203"/>
    <w:rsid w:val="005741D7"/>
    <w:rsid w:val="00575E76"/>
    <w:rsid w:val="0058289C"/>
    <w:rsid w:val="00587F5D"/>
    <w:rsid w:val="00592FE0"/>
    <w:rsid w:val="005A06DF"/>
    <w:rsid w:val="005A487E"/>
    <w:rsid w:val="005A5CC8"/>
    <w:rsid w:val="005B1E67"/>
    <w:rsid w:val="005C2131"/>
    <w:rsid w:val="005C26CE"/>
    <w:rsid w:val="005C3917"/>
    <w:rsid w:val="005C5FD1"/>
    <w:rsid w:val="005E6A88"/>
    <w:rsid w:val="005F1B83"/>
    <w:rsid w:val="00612B09"/>
    <w:rsid w:val="00616866"/>
    <w:rsid w:val="0062123A"/>
    <w:rsid w:val="006252C2"/>
    <w:rsid w:val="00635D3A"/>
    <w:rsid w:val="006429B2"/>
    <w:rsid w:val="00650AC8"/>
    <w:rsid w:val="006511C3"/>
    <w:rsid w:val="00653E9A"/>
    <w:rsid w:val="00654B02"/>
    <w:rsid w:val="00655B3B"/>
    <w:rsid w:val="00663A4E"/>
    <w:rsid w:val="00664E23"/>
    <w:rsid w:val="00666BE8"/>
    <w:rsid w:val="00675394"/>
    <w:rsid w:val="00677248"/>
    <w:rsid w:val="006800B9"/>
    <w:rsid w:val="0068743C"/>
    <w:rsid w:val="0069220A"/>
    <w:rsid w:val="00694E3C"/>
    <w:rsid w:val="006A554C"/>
    <w:rsid w:val="006A55EB"/>
    <w:rsid w:val="006A6B79"/>
    <w:rsid w:val="006B33F3"/>
    <w:rsid w:val="006C05E5"/>
    <w:rsid w:val="006C11FC"/>
    <w:rsid w:val="006C35E9"/>
    <w:rsid w:val="006C4EFF"/>
    <w:rsid w:val="006C636E"/>
    <w:rsid w:val="006D1A21"/>
    <w:rsid w:val="006D1DCD"/>
    <w:rsid w:val="006D1FA6"/>
    <w:rsid w:val="006D25CE"/>
    <w:rsid w:val="006D3EF3"/>
    <w:rsid w:val="006E2CD3"/>
    <w:rsid w:val="006F20ED"/>
    <w:rsid w:val="006F27D4"/>
    <w:rsid w:val="006F6A1D"/>
    <w:rsid w:val="00703EC6"/>
    <w:rsid w:val="00706AC9"/>
    <w:rsid w:val="00706E65"/>
    <w:rsid w:val="0071025C"/>
    <w:rsid w:val="00714819"/>
    <w:rsid w:val="00716D2D"/>
    <w:rsid w:val="00717C73"/>
    <w:rsid w:val="007217B1"/>
    <w:rsid w:val="00724554"/>
    <w:rsid w:val="00727EC7"/>
    <w:rsid w:val="00732551"/>
    <w:rsid w:val="007420BA"/>
    <w:rsid w:val="0075287B"/>
    <w:rsid w:val="00755072"/>
    <w:rsid w:val="00755E16"/>
    <w:rsid w:val="00756B80"/>
    <w:rsid w:val="00756B88"/>
    <w:rsid w:val="0077636A"/>
    <w:rsid w:val="00782206"/>
    <w:rsid w:val="007857C7"/>
    <w:rsid w:val="00792794"/>
    <w:rsid w:val="0079745F"/>
    <w:rsid w:val="007A347A"/>
    <w:rsid w:val="007B0E00"/>
    <w:rsid w:val="007B2F8F"/>
    <w:rsid w:val="007B5F78"/>
    <w:rsid w:val="007C0877"/>
    <w:rsid w:val="007C0FD1"/>
    <w:rsid w:val="007C3A5F"/>
    <w:rsid w:val="007C3BD7"/>
    <w:rsid w:val="007C465B"/>
    <w:rsid w:val="007C6DF4"/>
    <w:rsid w:val="007D2F87"/>
    <w:rsid w:val="007D5DC4"/>
    <w:rsid w:val="007E0595"/>
    <w:rsid w:val="007E0815"/>
    <w:rsid w:val="007F3CD7"/>
    <w:rsid w:val="00801697"/>
    <w:rsid w:val="00804FE6"/>
    <w:rsid w:val="00805979"/>
    <w:rsid w:val="00807C6E"/>
    <w:rsid w:val="0081400F"/>
    <w:rsid w:val="0081552C"/>
    <w:rsid w:val="00817653"/>
    <w:rsid w:val="00817D67"/>
    <w:rsid w:val="00830946"/>
    <w:rsid w:val="00832D56"/>
    <w:rsid w:val="00837440"/>
    <w:rsid w:val="00856727"/>
    <w:rsid w:val="00856872"/>
    <w:rsid w:val="008656D9"/>
    <w:rsid w:val="00870C6E"/>
    <w:rsid w:val="008753EC"/>
    <w:rsid w:val="0088214B"/>
    <w:rsid w:val="00882C8B"/>
    <w:rsid w:val="00887198"/>
    <w:rsid w:val="008917E6"/>
    <w:rsid w:val="00891AD2"/>
    <w:rsid w:val="00894F4D"/>
    <w:rsid w:val="00897BDD"/>
    <w:rsid w:val="008A1274"/>
    <w:rsid w:val="008A20BB"/>
    <w:rsid w:val="008A4DCF"/>
    <w:rsid w:val="008A6B6F"/>
    <w:rsid w:val="008B06B4"/>
    <w:rsid w:val="008B2C64"/>
    <w:rsid w:val="008B7C7A"/>
    <w:rsid w:val="008C2B82"/>
    <w:rsid w:val="008C4993"/>
    <w:rsid w:val="008C4B79"/>
    <w:rsid w:val="008D3DB7"/>
    <w:rsid w:val="008D6469"/>
    <w:rsid w:val="008E37AE"/>
    <w:rsid w:val="008E78C2"/>
    <w:rsid w:val="008F2BD8"/>
    <w:rsid w:val="008F6A9B"/>
    <w:rsid w:val="0090088A"/>
    <w:rsid w:val="009036A1"/>
    <w:rsid w:val="0090733F"/>
    <w:rsid w:val="009305A4"/>
    <w:rsid w:val="00930DEB"/>
    <w:rsid w:val="0093341E"/>
    <w:rsid w:val="00933726"/>
    <w:rsid w:val="00933F7C"/>
    <w:rsid w:val="00940008"/>
    <w:rsid w:val="00941ED1"/>
    <w:rsid w:val="00957B60"/>
    <w:rsid w:val="00960ED3"/>
    <w:rsid w:val="00967F4A"/>
    <w:rsid w:val="00972567"/>
    <w:rsid w:val="00972AE9"/>
    <w:rsid w:val="00975232"/>
    <w:rsid w:val="00977C32"/>
    <w:rsid w:val="009A3AF2"/>
    <w:rsid w:val="009A6CA9"/>
    <w:rsid w:val="009A6D5F"/>
    <w:rsid w:val="009A7FBD"/>
    <w:rsid w:val="009B1A42"/>
    <w:rsid w:val="009B1C8D"/>
    <w:rsid w:val="009C019F"/>
    <w:rsid w:val="009C2EED"/>
    <w:rsid w:val="009C4123"/>
    <w:rsid w:val="009C49A3"/>
    <w:rsid w:val="009C51B3"/>
    <w:rsid w:val="009D12E7"/>
    <w:rsid w:val="009D2374"/>
    <w:rsid w:val="009D7779"/>
    <w:rsid w:val="009D77FE"/>
    <w:rsid w:val="009E4540"/>
    <w:rsid w:val="009E5CFD"/>
    <w:rsid w:val="009F590D"/>
    <w:rsid w:val="009F764E"/>
    <w:rsid w:val="00A10A09"/>
    <w:rsid w:val="00A14541"/>
    <w:rsid w:val="00A1474A"/>
    <w:rsid w:val="00A149C4"/>
    <w:rsid w:val="00A31E0F"/>
    <w:rsid w:val="00A3235E"/>
    <w:rsid w:val="00A3589F"/>
    <w:rsid w:val="00A443DC"/>
    <w:rsid w:val="00A45A02"/>
    <w:rsid w:val="00A45E96"/>
    <w:rsid w:val="00A56D3D"/>
    <w:rsid w:val="00A75ACA"/>
    <w:rsid w:val="00A8048E"/>
    <w:rsid w:val="00A80AD8"/>
    <w:rsid w:val="00A82C60"/>
    <w:rsid w:val="00A93F47"/>
    <w:rsid w:val="00AA04D5"/>
    <w:rsid w:val="00AA0ED6"/>
    <w:rsid w:val="00AA5130"/>
    <w:rsid w:val="00AA723D"/>
    <w:rsid w:val="00AB2CBC"/>
    <w:rsid w:val="00AB507C"/>
    <w:rsid w:val="00AB781A"/>
    <w:rsid w:val="00AC3819"/>
    <w:rsid w:val="00AD765A"/>
    <w:rsid w:val="00AE039B"/>
    <w:rsid w:val="00AE2EB5"/>
    <w:rsid w:val="00AE3CBB"/>
    <w:rsid w:val="00AF3BBA"/>
    <w:rsid w:val="00B03BB5"/>
    <w:rsid w:val="00B1118C"/>
    <w:rsid w:val="00B17211"/>
    <w:rsid w:val="00B21A75"/>
    <w:rsid w:val="00B27DCF"/>
    <w:rsid w:val="00B418FA"/>
    <w:rsid w:val="00B427D3"/>
    <w:rsid w:val="00B53DE7"/>
    <w:rsid w:val="00B558E7"/>
    <w:rsid w:val="00B60477"/>
    <w:rsid w:val="00B62B97"/>
    <w:rsid w:val="00B63F31"/>
    <w:rsid w:val="00B72906"/>
    <w:rsid w:val="00B750D5"/>
    <w:rsid w:val="00B800AF"/>
    <w:rsid w:val="00B815D7"/>
    <w:rsid w:val="00B82DB7"/>
    <w:rsid w:val="00B969C9"/>
    <w:rsid w:val="00BA30A4"/>
    <w:rsid w:val="00BA3857"/>
    <w:rsid w:val="00BB2CF8"/>
    <w:rsid w:val="00BB6CA5"/>
    <w:rsid w:val="00BB7DC6"/>
    <w:rsid w:val="00BC3356"/>
    <w:rsid w:val="00BC4533"/>
    <w:rsid w:val="00BC717D"/>
    <w:rsid w:val="00BD3DD4"/>
    <w:rsid w:val="00BE0887"/>
    <w:rsid w:val="00BE0BD9"/>
    <w:rsid w:val="00BE4CFF"/>
    <w:rsid w:val="00BF1C1F"/>
    <w:rsid w:val="00BF54EE"/>
    <w:rsid w:val="00C04F2B"/>
    <w:rsid w:val="00C2115F"/>
    <w:rsid w:val="00C255BC"/>
    <w:rsid w:val="00C35242"/>
    <w:rsid w:val="00C419F7"/>
    <w:rsid w:val="00C41B9D"/>
    <w:rsid w:val="00C5086E"/>
    <w:rsid w:val="00C51228"/>
    <w:rsid w:val="00C527E5"/>
    <w:rsid w:val="00C54121"/>
    <w:rsid w:val="00C6038C"/>
    <w:rsid w:val="00C62628"/>
    <w:rsid w:val="00C6684C"/>
    <w:rsid w:val="00C76EFA"/>
    <w:rsid w:val="00C81BA2"/>
    <w:rsid w:val="00C900AE"/>
    <w:rsid w:val="00C923C2"/>
    <w:rsid w:val="00CA5DD3"/>
    <w:rsid w:val="00CB19AC"/>
    <w:rsid w:val="00CB7F6D"/>
    <w:rsid w:val="00CC09A4"/>
    <w:rsid w:val="00CC5D6E"/>
    <w:rsid w:val="00CD3B03"/>
    <w:rsid w:val="00CD7FD6"/>
    <w:rsid w:val="00CE40A4"/>
    <w:rsid w:val="00CE6AA5"/>
    <w:rsid w:val="00CF6A87"/>
    <w:rsid w:val="00D0013A"/>
    <w:rsid w:val="00D011DA"/>
    <w:rsid w:val="00D07508"/>
    <w:rsid w:val="00D21F02"/>
    <w:rsid w:val="00D24728"/>
    <w:rsid w:val="00D248A8"/>
    <w:rsid w:val="00D27120"/>
    <w:rsid w:val="00D303DD"/>
    <w:rsid w:val="00D3731D"/>
    <w:rsid w:val="00D44068"/>
    <w:rsid w:val="00D466B9"/>
    <w:rsid w:val="00D50D22"/>
    <w:rsid w:val="00D50D2B"/>
    <w:rsid w:val="00D62953"/>
    <w:rsid w:val="00D70329"/>
    <w:rsid w:val="00D71F6B"/>
    <w:rsid w:val="00D72792"/>
    <w:rsid w:val="00D7450C"/>
    <w:rsid w:val="00D86BFA"/>
    <w:rsid w:val="00D91896"/>
    <w:rsid w:val="00D927ED"/>
    <w:rsid w:val="00D97B31"/>
    <w:rsid w:val="00DA2FEB"/>
    <w:rsid w:val="00DA50A3"/>
    <w:rsid w:val="00DA57FA"/>
    <w:rsid w:val="00DB3A20"/>
    <w:rsid w:val="00DC3B85"/>
    <w:rsid w:val="00DC413F"/>
    <w:rsid w:val="00DC6056"/>
    <w:rsid w:val="00DC648C"/>
    <w:rsid w:val="00DC7382"/>
    <w:rsid w:val="00DD1600"/>
    <w:rsid w:val="00DD3F97"/>
    <w:rsid w:val="00DE0A50"/>
    <w:rsid w:val="00DE1F42"/>
    <w:rsid w:val="00DE3B77"/>
    <w:rsid w:val="00DF5665"/>
    <w:rsid w:val="00E001CE"/>
    <w:rsid w:val="00E0104E"/>
    <w:rsid w:val="00E1161E"/>
    <w:rsid w:val="00E21EC9"/>
    <w:rsid w:val="00E236EB"/>
    <w:rsid w:val="00E264FC"/>
    <w:rsid w:val="00E31681"/>
    <w:rsid w:val="00E32EA8"/>
    <w:rsid w:val="00E33A2C"/>
    <w:rsid w:val="00E430CC"/>
    <w:rsid w:val="00E44159"/>
    <w:rsid w:val="00E4643A"/>
    <w:rsid w:val="00E540C5"/>
    <w:rsid w:val="00E5460E"/>
    <w:rsid w:val="00E562AE"/>
    <w:rsid w:val="00E568AA"/>
    <w:rsid w:val="00E655A8"/>
    <w:rsid w:val="00E65CD0"/>
    <w:rsid w:val="00E65D6E"/>
    <w:rsid w:val="00E812F7"/>
    <w:rsid w:val="00E84392"/>
    <w:rsid w:val="00EA472D"/>
    <w:rsid w:val="00EA7FFD"/>
    <w:rsid w:val="00EB2EE1"/>
    <w:rsid w:val="00EB3220"/>
    <w:rsid w:val="00EB52D2"/>
    <w:rsid w:val="00EC45B8"/>
    <w:rsid w:val="00ED32CD"/>
    <w:rsid w:val="00ED7B69"/>
    <w:rsid w:val="00EE5616"/>
    <w:rsid w:val="00EF7DA7"/>
    <w:rsid w:val="00F03304"/>
    <w:rsid w:val="00F11571"/>
    <w:rsid w:val="00F17A33"/>
    <w:rsid w:val="00F2097E"/>
    <w:rsid w:val="00F2332A"/>
    <w:rsid w:val="00F33F22"/>
    <w:rsid w:val="00F36993"/>
    <w:rsid w:val="00F43775"/>
    <w:rsid w:val="00F466A5"/>
    <w:rsid w:val="00F471FA"/>
    <w:rsid w:val="00F60F8D"/>
    <w:rsid w:val="00F80FFB"/>
    <w:rsid w:val="00F831DC"/>
    <w:rsid w:val="00F9738D"/>
    <w:rsid w:val="00FB0C70"/>
    <w:rsid w:val="00FC0585"/>
    <w:rsid w:val="00FC0D4A"/>
    <w:rsid w:val="00FC0DDB"/>
    <w:rsid w:val="00FC103B"/>
    <w:rsid w:val="00FC1DAA"/>
    <w:rsid w:val="00FC3100"/>
    <w:rsid w:val="00FC336B"/>
    <w:rsid w:val="00FC73A8"/>
    <w:rsid w:val="00FC75D5"/>
    <w:rsid w:val="00FD1B4E"/>
    <w:rsid w:val="00FD1CD8"/>
    <w:rsid w:val="00FD62FA"/>
    <w:rsid w:val="00FE6834"/>
    <w:rsid w:val="00FE75F6"/>
    <w:rsid w:val="00FF7AE5"/>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jim.bird@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regory.kwan@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racey.wilso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770</Words>
  <Characters>4366</Characters>
  <Application>Microsoft Office Word</Application>
  <DocSecurity>0</DocSecurity>
  <Lines>90</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5142</CharactersWithSpaces>
  <SharedDoc>false</SharedDoc>
  <HyperlinkBase> </HyperlinkBase>
  <HLinks>
    <vt:vector size="18" baseType="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6029364</vt:i4>
      </vt:variant>
      <vt:variant>
        <vt:i4>0</vt:i4>
      </vt:variant>
      <vt:variant>
        <vt:i4>0</vt:i4>
      </vt:variant>
      <vt:variant>
        <vt:i4>5</vt:i4>
      </vt:variant>
      <vt:variant>
        <vt:lpwstr>mailto:tracey.wilson@fcc.gov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2016-06-02T18:50:00Z</dcterms:created>
  <dcterms:modified xsi:type="dcterms:W3CDTF">2016-06-02T18:50:00Z</dcterms:modified>
  <cp:category> </cp:category>
  <cp:contentStatus> </cp:contentStatus>
</cp:coreProperties>
</file>