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7DB" w:rsidRDefault="007D57DB" w:rsidP="007D57DB">
      <w:pPr>
        <w:pStyle w:val="Header"/>
        <w:tabs>
          <w:tab w:val="clear" w:pos="4320"/>
          <w:tab w:val="clear" w:pos="8640"/>
        </w:tabs>
        <w:sectPr w:rsidR="007D57DB">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0" w:name="_GoBack"/>
      <w:bookmarkEnd w:id="0"/>
    </w:p>
    <w:p w:rsidR="007D57DB" w:rsidRPr="00095326" w:rsidRDefault="007D57DB" w:rsidP="007D57DB">
      <w:pPr>
        <w:pStyle w:val="Header"/>
        <w:tabs>
          <w:tab w:val="clear" w:pos="4320"/>
          <w:tab w:val="clear" w:pos="8640"/>
        </w:tabs>
        <w:rPr>
          <w:b/>
        </w:rPr>
        <w:sectPr w:rsidR="007D57DB" w:rsidRPr="00095326" w:rsidSect="004D2D09">
          <w:footerReference w:type="default" r:id="rId14"/>
          <w:headerReference w:type="first" r:id="rId15"/>
          <w:footerReference w:type="first" r:id="rId16"/>
          <w:type w:val="continuous"/>
          <w:pgSz w:w="12240" w:h="15840" w:code="1"/>
          <w:pgMar w:top="720" w:right="720" w:bottom="1440" w:left="720" w:header="720" w:footer="1440" w:gutter="0"/>
          <w:cols w:space="720"/>
          <w:titlePg/>
        </w:sectPr>
      </w:pPr>
    </w:p>
    <w:p w:rsidR="007D57DB" w:rsidRPr="00095326" w:rsidRDefault="00095326" w:rsidP="007D57DB">
      <w:pPr>
        <w:spacing w:after="120"/>
        <w:jc w:val="right"/>
        <w:rPr>
          <w:b/>
          <w:szCs w:val="22"/>
        </w:rPr>
      </w:pPr>
      <w:r w:rsidRPr="00095326">
        <w:rPr>
          <w:b/>
          <w:szCs w:val="22"/>
        </w:rPr>
        <w:lastRenderedPageBreak/>
        <w:t>DA 16-</w:t>
      </w:r>
      <w:r w:rsidR="00692147">
        <w:rPr>
          <w:b/>
          <w:szCs w:val="22"/>
        </w:rPr>
        <w:t>803</w:t>
      </w:r>
    </w:p>
    <w:p w:rsidR="007D57DB" w:rsidRPr="00095326" w:rsidRDefault="007D57DB" w:rsidP="007D57DB">
      <w:pPr>
        <w:spacing w:after="120"/>
        <w:jc w:val="right"/>
        <w:rPr>
          <w:b/>
          <w:szCs w:val="22"/>
        </w:rPr>
      </w:pPr>
      <w:r w:rsidRPr="00095326">
        <w:rPr>
          <w:b/>
          <w:szCs w:val="22"/>
        </w:rPr>
        <w:t xml:space="preserve">July </w:t>
      </w:r>
      <w:r w:rsidR="00692147" w:rsidRPr="00692147">
        <w:rPr>
          <w:b/>
          <w:szCs w:val="22"/>
        </w:rPr>
        <w:t>18</w:t>
      </w:r>
      <w:r w:rsidRPr="00692147">
        <w:rPr>
          <w:b/>
          <w:szCs w:val="22"/>
        </w:rPr>
        <w:t>, 2016</w:t>
      </w:r>
    </w:p>
    <w:p w:rsidR="007D57DB" w:rsidRPr="002707D3" w:rsidRDefault="007D57DB" w:rsidP="007D57DB">
      <w:pPr>
        <w:spacing w:after="120"/>
        <w:jc w:val="right"/>
        <w:rPr>
          <w:szCs w:val="22"/>
        </w:rPr>
      </w:pPr>
    </w:p>
    <w:p w:rsidR="007D57DB" w:rsidRPr="002707D3" w:rsidRDefault="007D57DB" w:rsidP="00095326">
      <w:pPr>
        <w:spacing w:after="220"/>
        <w:jc w:val="center"/>
        <w:rPr>
          <w:b/>
          <w:szCs w:val="22"/>
        </w:rPr>
      </w:pPr>
      <w:r w:rsidRPr="002707D3">
        <w:rPr>
          <w:b/>
          <w:szCs w:val="22"/>
        </w:rPr>
        <w:t>PUBLIC SAFETY AND HOMELAND SECURITY BUREAU ANNOUNCES NATIONWIDE TEST OF THE EMERGENCY ALERT SYSTEM</w:t>
      </w:r>
      <w:r>
        <w:rPr>
          <w:b/>
          <w:szCs w:val="22"/>
        </w:rPr>
        <w:t xml:space="preserve"> ON SEPTEMBER 28, 2016</w:t>
      </w:r>
    </w:p>
    <w:p w:rsidR="007D57DB" w:rsidRPr="002707D3" w:rsidRDefault="007D57DB" w:rsidP="00095326">
      <w:pPr>
        <w:spacing w:after="220"/>
        <w:jc w:val="center"/>
        <w:rPr>
          <w:szCs w:val="22"/>
        </w:rPr>
      </w:pPr>
      <w:r w:rsidRPr="002707D3">
        <w:rPr>
          <w:b/>
          <w:szCs w:val="22"/>
        </w:rPr>
        <w:t>PS Docket No. 15-94</w:t>
      </w:r>
    </w:p>
    <w:p w:rsidR="007D57DB" w:rsidRPr="002707D3" w:rsidRDefault="007D57DB" w:rsidP="00095326">
      <w:pPr>
        <w:spacing w:after="220"/>
        <w:rPr>
          <w:szCs w:val="22"/>
        </w:rPr>
      </w:pPr>
      <w:r w:rsidRPr="002707D3">
        <w:rPr>
          <w:szCs w:val="22"/>
        </w:rPr>
        <w:tab/>
        <w:t>Today, the Public Safety and Homeland Security Bureau (Bureau) of the Federal Communications Commission (FCC or Commission) provides notice to all Emergency Alert System (EAS) Participants that the Federal Emergency Management Agency (FEMA)</w:t>
      </w:r>
      <w:r>
        <w:rPr>
          <w:szCs w:val="22"/>
        </w:rPr>
        <w:t>, in collaboration with the FCC,</w:t>
      </w:r>
      <w:r w:rsidRPr="002707D3">
        <w:rPr>
          <w:szCs w:val="22"/>
        </w:rPr>
        <w:t xml:space="preserve"> will conduct a nationwide test of the EAS</w:t>
      </w:r>
      <w:r>
        <w:rPr>
          <w:szCs w:val="22"/>
        </w:rPr>
        <w:t>.</w:t>
      </w:r>
      <w:r w:rsidRPr="002707D3">
        <w:rPr>
          <w:rStyle w:val="FootnoteReference"/>
          <w:szCs w:val="22"/>
        </w:rPr>
        <w:footnoteReference w:id="1"/>
      </w:r>
      <w:r>
        <w:rPr>
          <w:szCs w:val="22"/>
        </w:rPr>
        <w:t xml:space="preserve">  The primary test date is scheduled for</w:t>
      </w:r>
      <w:r w:rsidRPr="002707D3">
        <w:rPr>
          <w:szCs w:val="22"/>
        </w:rPr>
        <w:t xml:space="preserve"> September 28, 2016, at 2:20 PM EDT.</w:t>
      </w:r>
      <w:r>
        <w:rPr>
          <w:szCs w:val="22"/>
        </w:rPr>
        <w:t xml:space="preserve"> </w:t>
      </w:r>
      <w:r w:rsidRPr="002707D3">
        <w:rPr>
          <w:szCs w:val="22"/>
        </w:rPr>
        <w:t xml:space="preserve"> </w:t>
      </w:r>
      <w:r>
        <w:rPr>
          <w:szCs w:val="22"/>
        </w:rPr>
        <w:t xml:space="preserve">The secondary </w:t>
      </w:r>
      <w:r w:rsidRPr="002707D3">
        <w:rPr>
          <w:szCs w:val="22"/>
        </w:rPr>
        <w:t xml:space="preserve">test </w:t>
      </w:r>
      <w:r>
        <w:rPr>
          <w:szCs w:val="22"/>
        </w:rPr>
        <w:t>date</w:t>
      </w:r>
      <w:r w:rsidRPr="002707D3">
        <w:rPr>
          <w:szCs w:val="22"/>
        </w:rPr>
        <w:t xml:space="preserve"> is scheduled for October 5, 2016</w:t>
      </w:r>
      <w:r>
        <w:rPr>
          <w:szCs w:val="22"/>
        </w:rPr>
        <w:t>, if necessary</w:t>
      </w:r>
      <w:r w:rsidRPr="002707D3">
        <w:rPr>
          <w:szCs w:val="22"/>
        </w:rPr>
        <w:t>.</w:t>
      </w:r>
      <w:r>
        <w:rPr>
          <w:szCs w:val="22"/>
        </w:rPr>
        <w:t xml:space="preserve">  EAS Participants must be prepared to participate in a test on both the primary and alternate test dates.  All EAS Participants are required to participate in this nationwide test.</w:t>
      </w:r>
      <w:r>
        <w:rPr>
          <w:rStyle w:val="FootnoteReference"/>
          <w:szCs w:val="22"/>
        </w:rPr>
        <w:footnoteReference w:id="2"/>
      </w:r>
    </w:p>
    <w:p w:rsidR="007D57DB" w:rsidRPr="002707D3" w:rsidRDefault="007D57DB" w:rsidP="00095326">
      <w:pPr>
        <w:spacing w:after="220"/>
        <w:rPr>
          <w:szCs w:val="22"/>
        </w:rPr>
      </w:pPr>
      <w:r w:rsidRPr="002707D3">
        <w:rPr>
          <w:szCs w:val="22"/>
        </w:rPr>
        <w:tab/>
        <w:t>Th</w:t>
      </w:r>
      <w:r>
        <w:rPr>
          <w:szCs w:val="22"/>
        </w:rPr>
        <w:t>e</w:t>
      </w:r>
      <w:r w:rsidRPr="002707D3">
        <w:rPr>
          <w:szCs w:val="22"/>
        </w:rPr>
        <w:t xml:space="preserve"> nationwide test will assess the reliability and effectiveness of the EAS, with a particular emphasis on testing FEMA’s Integrated Public Alert and Warning System (IPAWS), the in</w:t>
      </w:r>
      <w:r>
        <w:rPr>
          <w:szCs w:val="22"/>
        </w:rPr>
        <w:t>tegrated gateway through which common alerting protocol-</w:t>
      </w:r>
      <w:r w:rsidRPr="002707D3">
        <w:rPr>
          <w:szCs w:val="22"/>
        </w:rPr>
        <w:t xml:space="preserve">based </w:t>
      </w:r>
      <w:r>
        <w:rPr>
          <w:szCs w:val="22"/>
        </w:rPr>
        <w:t xml:space="preserve">(CAP-based) </w:t>
      </w:r>
      <w:r w:rsidRPr="002707D3">
        <w:rPr>
          <w:szCs w:val="22"/>
        </w:rPr>
        <w:t>EAS alerts are disseminated to EAS Participants.</w:t>
      </w:r>
      <w:r>
        <w:rPr>
          <w:szCs w:val="22"/>
        </w:rPr>
        <w:t xml:space="preserve"> </w:t>
      </w:r>
      <w:r w:rsidRPr="002707D3">
        <w:rPr>
          <w:szCs w:val="22"/>
        </w:rPr>
        <w:t xml:space="preserve"> </w:t>
      </w:r>
      <w:r w:rsidR="004B42D9">
        <w:rPr>
          <w:szCs w:val="22"/>
        </w:rPr>
        <w:t xml:space="preserve">The test message will </w:t>
      </w:r>
      <w:r w:rsidR="00C94C3A">
        <w:rPr>
          <w:szCs w:val="22"/>
        </w:rPr>
        <w:t xml:space="preserve">clearly </w:t>
      </w:r>
      <w:r w:rsidR="004B42D9">
        <w:rPr>
          <w:szCs w:val="22"/>
        </w:rPr>
        <w:t>state that the alert is only a test of the EAS</w:t>
      </w:r>
      <w:r w:rsidR="00C94C3A">
        <w:rPr>
          <w:szCs w:val="22"/>
        </w:rPr>
        <w:t>.</w:t>
      </w:r>
      <w:r w:rsidR="004B42D9">
        <w:rPr>
          <w:szCs w:val="22"/>
        </w:rPr>
        <w:t xml:space="preserve">  </w:t>
      </w:r>
      <w:r w:rsidRPr="002707D3">
        <w:rPr>
          <w:szCs w:val="22"/>
        </w:rPr>
        <w:t xml:space="preserve">FEMA’s alert will be </w:t>
      </w:r>
      <w:r>
        <w:rPr>
          <w:szCs w:val="22"/>
        </w:rPr>
        <w:t>transmitted</w:t>
      </w:r>
      <w:r w:rsidRPr="002707D3">
        <w:rPr>
          <w:szCs w:val="22"/>
        </w:rPr>
        <w:t xml:space="preserve"> in English and Spanish and include both audio and</w:t>
      </w:r>
      <w:r>
        <w:rPr>
          <w:szCs w:val="22"/>
        </w:rPr>
        <w:t xml:space="preserve"> the</w:t>
      </w:r>
      <w:r w:rsidRPr="002707D3">
        <w:rPr>
          <w:szCs w:val="22"/>
        </w:rPr>
        <w:t xml:space="preserve"> text of the test message, </w:t>
      </w:r>
      <w:r>
        <w:rPr>
          <w:szCs w:val="22"/>
        </w:rPr>
        <w:t xml:space="preserve">which can be used to populate an accessible video crawl.  These improvements will help ensure </w:t>
      </w:r>
      <w:r w:rsidRPr="002707D3">
        <w:rPr>
          <w:szCs w:val="22"/>
        </w:rPr>
        <w:t xml:space="preserve">that all members of the public, including non-English speakers </w:t>
      </w:r>
      <w:r>
        <w:rPr>
          <w:szCs w:val="22"/>
        </w:rPr>
        <w:t xml:space="preserve">and </w:t>
      </w:r>
      <w:r w:rsidRPr="002707D3">
        <w:rPr>
          <w:szCs w:val="22"/>
        </w:rPr>
        <w:t>individuals with disabilities, will receive emergency information.</w:t>
      </w:r>
      <w:r w:rsidRPr="00C9651D">
        <w:rPr>
          <w:szCs w:val="22"/>
        </w:rPr>
        <w:t xml:space="preserve"> </w:t>
      </w:r>
      <w:r>
        <w:rPr>
          <w:szCs w:val="22"/>
        </w:rPr>
        <w:t xml:space="preserve"> </w:t>
      </w:r>
      <w:r w:rsidRPr="002707D3">
        <w:rPr>
          <w:szCs w:val="22"/>
        </w:rPr>
        <w:t>The test will provide an opportunity to evaluate th</w:t>
      </w:r>
      <w:r>
        <w:rPr>
          <w:szCs w:val="22"/>
        </w:rPr>
        <w:t xml:space="preserve">is and other </w:t>
      </w:r>
      <w:r w:rsidRPr="002707D3">
        <w:rPr>
          <w:szCs w:val="22"/>
        </w:rPr>
        <w:t xml:space="preserve">measures that the FCC </w:t>
      </w:r>
      <w:r>
        <w:rPr>
          <w:szCs w:val="22"/>
        </w:rPr>
        <w:t>has adopted</w:t>
      </w:r>
      <w:r w:rsidRPr="002707D3">
        <w:rPr>
          <w:szCs w:val="22"/>
        </w:rPr>
        <w:t xml:space="preserve"> to address </w:t>
      </w:r>
      <w:r>
        <w:rPr>
          <w:szCs w:val="22"/>
        </w:rPr>
        <w:t>issue</w:t>
      </w:r>
      <w:r w:rsidRPr="002707D3">
        <w:rPr>
          <w:szCs w:val="22"/>
        </w:rPr>
        <w:t xml:space="preserve">s identified </w:t>
      </w:r>
      <w:r>
        <w:rPr>
          <w:szCs w:val="22"/>
        </w:rPr>
        <w:t xml:space="preserve">in connection with </w:t>
      </w:r>
      <w:r w:rsidRPr="002707D3">
        <w:rPr>
          <w:szCs w:val="22"/>
        </w:rPr>
        <w:t>the 2011 Nationwide EAS Test.</w:t>
      </w:r>
      <w:r w:rsidRPr="002707D3">
        <w:rPr>
          <w:rStyle w:val="FootnoteReference"/>
          <w:szCs w:val="22"/>
        </w:rPr>
        <w:footnoteReference w:id="3"/>
      </w:r>
      <w:r w:rsidRPr="002707D3">
        <w:rPr>
          <w:szCs w:val="22"/>
        </w:rPr>
        <w:t xml:space="preserve">  </w:t>
      </w:r>
    </w:p>
    <w:p w:rsidR="007D57DB" w:rsidRPr="002707D3" w:rsidRDefault="007D57DB" w:rsidP="00095326">
      <w:pPr>
        <w:spacing w:after="220"/>
        <w:ind w:firstLine="720"/>
        <w:rPr>
          <w:szCs w:val="22"/>
        </w:rPr>
      </w:pPr>
      <w:r>
        <w:rPr>
          <w:szCs w:val="22"/>
        </w:rPr>
        <w:t>The results of the nationwide EAS test will be captured and analyzed using the EAS Test Reporting System (ETRS).</w:t>
      </w:r>
      <w:r>
        <w:rPr>
          <w:rStyle w:val="FootnoteReference"/>
          <w:szCs w:val="22"/>
        </w:rPr>
        <w:footnoteReference w:id="4"/>
      </w:r>
      <w:r>
        <w:rPr>
          <w:szCs w:val="22"/>
        </w:rPr>
        <w:t xml:space="preserve">  All EAS Participants are reminded that they are required to register with </w:t>
      </w:r>
      <w:r>
        <w:rPr>
          <w:szCs w:val="22"/>
        </w:rPr>
        <w:lastRenderedPageBreak/>
        <w:t>ETRS and must complete the filing of ETRS Form One on or before August 26, 2016.</w:t>
      </w:r>
      <w:r>
        <w:rPr>
          <w:rStyle w:val="FootnoteReference"/>
          <w:szCs w:val="22"/>
        </w:rPr>
        <w:footnoteReference w:id="5"/>
      </w:r>
      <w:r>
        <w:rPr>
          <w:szCs w:val="22"/>
        </w:rPr>
        <w:t xml:space="preserve">  EAS Participants shall file the “day of test” information sought by ETRS Form Two at or before 11:59 PM EDT on September 28, 2016.</w:t>
      </w:r>
      <w:r>
        <w:rPr>
          <w:rStyle w:val="FootnoteReference"/>
          <w:szCs w:val="22"/>
        </w:rPr>
        <w:footnoteReference w:id="6"/>
      </w:r>
      <w:r>
        <w:rPr>
          <w:szCs w:val="22"/>
        </w:rPr>
        <w:t xml:space="preserve">  EAS Participants shall file the detailed post-test data sought by ETRS Form Three on or before November 14, 2016.</w:t>
      </w:r>
      <w:r>
        <w:rPr>
          <w:rStyle w:val="FootnoteReference"/>
          <w:szCs w:val="22"/>
        </w:rPr>
        <w:footnoteReference w:id="7"/>
      </w:r>
      <w:r>
        <w:rPr>
          <w:szCs w:val="22"/>
        </w:rPr>
        <w:t xml:space="preserve">  </w:t>
      </w:r>
    </w:p>
    <w:p w:rsidR="007D57DB" w:rsidRDefault="007D57DB" w:rsidP="00095326">
      <w:pPr>
        <w:spacing w:after="220"/>
        <w:ind w:firstLine="720"/>
        <w:rPr>
          <w:szCs w:val="22"/>
        </w:rPr>
      </w:pPr>
      <w:r w:rsidRPr="003A6CBD">
        <w:rPr>
          <w:szCs w:val="22"/>
        </w:rPr>
        <w:t>The Bureau encourages EAS Participants to take steps, in</w:t>
      </w:r>
      <w:r>
        <w:rPr>
          <w:szCs w:val="22"/>
        </w:rPr>
        <w:t xml:space="preserve"> </w:t>
      </w:r>
      <w:r w:rsidRPr="003A6CBD">
        <w:rPr>
          <w:szCs w:val="22"/>
        </w:rPr>
        <w:t>coordination with their State Emergency Coordination Councils, in preparation for this test, such as:</w:t>
      </w:r>
    </w:p>
    <w:p w:rsidR="007D57DB" w:rsidRDefault="007D57DB" w:rsidP="00E450A3">
      <w:pPr>
        <w:numPr>
          <w:ilvl w:val="0"/>
          <w:numId w:val="13"/>
        </w:numPr>
        <w:spacing w:after="220"/>
        <w:ind w:left="1080"/>
        <w:rPr>
          <w:szCs w:val="22"/>
        </w:rPr>
      </w:pPr>
      <w:r w:rsidRPr="003A6CBD">
        <w:rPr>
          <w:szCs w:val="22"/>
        </w:rPr>
        <w:t>Reviewing and, if necessary, updating state EAS plans;</w:t>
      </w:r>
    </w:p>
    <w:p w:rsidR="00B36366" w:rsidRDefault="00B36366" w:rsidP="00E450A3">
      <w:pPr>
        <w:numPr>
          <w:ilvl w:val="0"/>
          <w:numId w:val="13"/>
        </w:numPr>
        <w:spacing w:after="220"/>
        <w:ind w:left="1080"/>
        <w:rPr>
          <w:szCs w:val="22"/>
        </w:rPr>
      </w:pPr>
      <w:r>
        <w:rPr>
          <w:szCs w:val="22"/>
        </w:rPr>
        <w:t xml:space="preserve">Ensuring that a copy of the EAS Operating Handbook is </w:t>
      </w:r>
      <w:r w:rsidRPr="00B36366">
        <w:rPr>
          <w:szCs w:val="22"/>
        </w:rPr>
        <w:t>located at normal duty positions or EAS equipment locations</w:t>
      </w:r>
      <w:r>
        <w:rPr>
          <w:szCs w:val="22"/>
        </w:rPr>
        <w:t xml:space="preserve"> and is immediately available </w:t>
      </w:r>
      <w:r w:rsidRPr="00B36366">
        <w:rPr>
          <w:szCs w:val="22"/>
        </w:rPr>
        <w:t xml:space="preserve">to </w:t>
      </w:r>
      <w:r>
        <w:rPr>
          <w:szCs w:val="22"/>
        </w:rPr>
        <w:t>operators;</w:t>
      </w:r>
      <w:r>
        <w:rPr>
          <w:rStyle w:val="FootnoteReference"/>
          <w:szCs w:val="22"/>
        </w:rPr>
        <w:footnoteReference w:id="8"/>
      </w:r>
    </w:p>
    <w:p w:rsidR="00B36366" w:rsidRDefault="00B36366" w:rsidP="00E450A3">
      <w:pPr>
        <w:numPr>
          <w:ilvl w:val="0"/>
          <w:numId w:val="13"/>
        </w:numPr>
        <w:spacing w:after="220"/>
        <w:ind w:left="1080"/>
        <w:rPr>
          <w:szCs w:val="22"/>
        </w:rPr>
      </w:pPr>
      <w:r>
        <w:rPr>
          <w:szCs w:val="22"/>
        </w:rPr>
        <w:t xml:space="preserve">Reviewing the EAS Operating Handbook for </w:t>
      </w:r>
      <w:r w:rsidRPr="00B36366">
        <w:rPr>
          <w:szCs w:val="22"/>
        </w:rPr>
        <w:t xml:space="preserve">the actions to be taken by </w:t>
      </w:r>
      <w:r w:rsidR="009936B2">
        <w:rPr>
          <w:szCs w:val="22"/>
        </w:rPr>
        <w:t xml:space="preserve">operators </w:t>
      </w:r>
      <w:r>
        <w:rPr>
          <w:szCs w:val="22"/>
        </w:rPr>
        <w:t>upon receipt of the test alert</w:t>
      </w:r>
      <w:r w:rsidR="009936B2">
        <w:rPr>
          <w:szCs w:val="22"/>
        </w:rPr>
        <w:t xml:space="preserve"> </w:t>
      </w:r>
      <w:r w:rsidR="008366C2">
        <w:rPr>
          <w:szCs w:val="22"/>
        </w:rPr>
        <w:t xml:space="preserve">and tailoring any actions as necessary </w:t>
      </w:r>
      <w:r w:rsidR="009936B2">
        <w:rPr>
          <w:szCs w:val="22"/>
        </w:rPr>
        <w:t>that are specific to the</w:t>
      </w:r>
      <w:r w:rsidR="009936B2" w:rsidRPr="00B36366">
        <w:rPr>
          <w:szCs w:val="22"/>
        </w:rPr>
        <w:t xml:space="preserve"> EAS Particip</w:t>
      </w:r>
      <w:r w:rsidR="009936B2">
        <w:rPr>
          <w:szCs w:val="22"/>
        </w:rPr>
        <w:t>ant</w:t>
      </w:r>
      <w:r w:rsidR="00491527">
        <w:rPr>
          <w:szCs w:val="22"/>
        </w:rPr>
        <w:t>s’</w:t>
      </w:r>
      <w:r w:rsidR="009936B2">
        <w:rPr>
          <w:szCs w:val="22"/>
        </w:rPr>
        <w:t xml:space="preserve"> facilities</w:t>
      </w:r>
      <w:r>
        <w:rPr>
          <w:szCs w:val="22"/>
        </w:rPr>
        <w:t>;</w:t>
      </w:r>
    </w:p>
    <w:p w:rsidR="007D57DB" w:rsidRPr="00845B1D" w:rsidRDefault="007D57DB" w:rsidP="00E450A3">
      <w:pPr>
        <w:numPr>
          <w:ilvl w:val="0"/>
          <w:numId w:val="13"/>
        </w:numPr>
        <w:spacing w:after="220"/>
        <w:ind w:left="1080"/>
        <w:rPr>
          <w:szCs w:val="22"/>
        </w:rPr>
      </w:pPr>
      <w:r w:rsidRPr="00845B1D">
        <w:rPr>
          <w:szCs w:val="22"/>
        </w:rPr>
        <w:t>Ensuring</w:t>
      </w:r>
      <w:r>
        <w:rPr>
          <w:szCs w:val="22"/>
        </w:rPr>
        <w:t xml:space="preserve"> that </w:t>
      </w:r>
      <w:r w:rsidRPr="00845B1D">
        <w:rPr>
          <w:szCs w:val="22"/>
        </w:rPr>
        <w:t xml:space="preserve">EAS equipment </w:t>
      </w:r>
      <w:r>
        <w:rPr>
          <w:szCs w:val="22"/>
        </w:rPr>
        <w:t xml:space="preserve">operates in compliance with the Commission </w:t>
      </w:r>
      <w:r w:rsidRPr="00845B1D">
        <w:rPr>
          <w:szCs w:val="22"/>
        </w:rPr>
        <w:t>rules</w:t>
      </w:r>
      <w:r>
        <w:rPr>
          <w:szCs w:val="22"/>
        </w:rPr>
        <w:t>, such as being capable of receiving and processing the national periodic test code</w:t>
      </w:r>
      <w:r>
        <w:rPr>
          <w:rStyle w:val="FootnoteReference"/>
          <w:szCs w:val="22"/>
        </w:rPr>
        <w:footnoteReference w:id="9"/>
      </w:r>
      <w:r>
        <w:rPr>
          <w:szCs w:val="22"/>
        </w:rPr>
        <w:t xml:space="preserve"> and the “six zeroes” national location code;</w:t>
      </w:r>
      <w:r>
        <w:rPr>
          <w:rStyle w:val="FootnoteReference"/>
          <w:szCs w:val="22"/>
        </w:rPr>
        <w:footnoteReference w:id="10"/>
      </w:r>
    </w:p>
    <w:p w:rsidR="007D57DB" w:rsidRDefault="007D57DB" w:rsidP="00E450A3">
      <w:pPr>
        <w:numPr>
          <w:ilvl w:val="0"/>
          <w:numId w:val="13"/>
        </w:numPr>
        <w:spacing w:after="220"/>
        <w:ind w:left="1080"/>
        <w:rPr>
          <w:szCs w:val="22"/>
        </w:rPr>
      </w:pPr>
      <w:r>
        <w:rPr>
          <w:szCs w:val="22"/>
        </w:rPr>
        <w:t>Upgrading EAS equipment software and firmware to the most recent version;</w:t>
      </w:r>
    </w:p>
    <w:p w:rsidR="007D57DB" w:rsidRDefault="007D57DB" w:rsidP="00E450A3">
      <w:pPr>
        <w:numPr>
          <w:ilvl w:val="0"/>
          <w:numId w:val="13"/>
        </w:numPr>
        <w:spacing w:after="220"/>
        <w:ind w:left="1080"/>
        <w:rPr>
          <w:szCs w:val="22"/>
        </w:rPr>
      </w:pPr>
      <w:r>
        <w:rPr>
          <w:szCs w:val="22"/>
        </w:rPr>
        <w:t>Updating ETRS Form One filings to reflect changes to identifying information;</w:t>
      </w:r>
    </w:p>
    <w:p w:rsidR="007D57DB" w:rsidRPr="006B4395" w:rsidRDefault="007D57DB" w:rsidP="00E450A3">
      <w:pPr>
        <w:numPr>
          <w:ilvl w:val="0"/>
          <w:numId w:val="13"/>
        </w:numPr>
        <w:spacing w:after="220"/>
        <w:ind w:left="1080"/>
        <w:rPr>
          <w:szCs w:val="22"/>
        </w:rPr>
      </w:pPr>
      <w:r>
        <w:rPr>
          <w:szCs w:val="22"/>
        </w:rPr>
        <w:t xml:space="preserve">Manually synchronizing EAS equipment clocks to the official time provided by the </w:t>
      </w:r>
      <w:r w:rsidRPr="005212B8">
        <w:rPr>
          <w:szCs w:val="22"/>
        </w:rPr>
        <w:t xml:space="preserve">National Institute of Standards and </w:t>
      </w:r>
      <w:r>
        <w:rPr>
          <w:szCs w:val="22"/>
        </w:rPr>
        <w:t>Technology,</w:t>
      </w:r>
      <w:r>
        <w:rPr>
          <w:rStyle w:val="FootnoteReference"/>
          <w:szCs w:val="22"/>
        </w:rPr>
        <w:footnoteReference w:id="11"/>
      </w:r>
      <w:r>
        <w:rPr>
          <w:szCs w:val="22"/>
        </w:rPr>
        <w:t xml:space="preserve"> if an EAS Participant’s equipment does not automatically synchronize to an Internet time source.</w:t>
      </w:r>
    </w:p>
    <w:p w:rsidR="007D57DB" w:rsidRDefault="007D57DB" w:rsidP="00095326">
      <w:pPr>
        <w:spacing w:after="220"/>
        <w:ind w:firstLine="720"/>
        <w:rPr>
          <w:szCs w:val="22"/>
        </w:rPr>
      </w:pPr>
      <w:r>
        <w:rPr>
          <w:szCs w:val="22"/>
        </w:rPr>
        <w:t xml:space="preserve">Members of the public </w:t>
      </w:r>
      <w:r w:rsidR="00B36366">
        <w:rPr>
          <w:szCs w:val="22"/>
        </w:rPr>
        <w:t xml:space="preserve">and interested stakeholder organizations </w:t>
      </w:r>
      <w:r w:rsidR="00095326">
        <w:rPr>
          <w:szCs w:val="22"/>
        </w:rPr>
        <w:t xml:space="preserve">that </w:t>
      </w:r>
      <w:r w:rsidR="00B36366">
        <w:rPr>
          <w:szCs w:val="22"/>
        </w:rPr>
        <w:t xml:space="preserve">are in position to </w:t>
      </w:r>
      <w:r>
        <w:rPr>
          <w:szCs w:val="22"/>
        </w:rPr>
        <w:t xml:space="preserve">observe </w:t>
      </w:r>
      <w:r w:rsidR="00B36366">
        <w:rPr>
          <w:szCs w:val="22"/>
        </w:rPr>
        <w:t xml:space="preserve">test results in their communities can provide useful feedback on the </w:t>
      </w:r>
      <w:r w:rsidR="00095326">
        <w:rPr>
          <w:szCs w:val="22"/>
        </w:rPr>
        <w:t>improvements to the EAS</w:t>
      </w:r>
      <w:r w:rsidR="00973180">
        <w:rPr>
          <w:szCs w:val="22"/>
        </w:rPr>
        <w:t xml:space="preserve">, </w:t>
      </w:r>
      <w:r>
        <w:rPr>
          <w:szCs w:val="22"/>
        </w:rPr>
        <w:t xml:space="preserve">any problems </w:t>
      </w:r>
      <w:r w:rsidR="00973180">
        <w:rPr>
          <w:szCs w:val="22"/>
        </w:rPr>
        <w:t xml:space="preserve">observed, </w:t>
      </w:r>
      <w:r>
        <w:rPr>
          <w:szCs w:val="22"/>
        </w:rPr>
        <w:t xml:space="preserve">or </w:t>
      </w:r>
      <w:r w:rsidR="00095326">
        <w:rPr>
          <w:szCs w:val="22"/>
        </w:rPr>
        <w:t xml:space="preserve">any </w:t>
      </w:r>
      <w:r w:rsidR="00973180">
        <w:rPr>
          <w:szCs w:val="22"/>
        </w:rPr>
        <w:t xml:space="preserve">other </w:t>
      </w:r>
      <w:r>
        <w:rPr>
          <w:szCs w:val="22"/>
        </w:rPr>
        <w:t xml:space="preserve">complications in the delivery of the EAS message during the nationwide test </w:t>
      </w:r>
      <w:r w:rsidR="00095326">
        <w:rPr>
          <w:szCs w:val="22"/>
        </w:rPr>
        <w:t>by</w:t>
      </w:r>
      <w:r>
        <w:rPr>
          <w:szCs w:val="22"/>
        </w:rPr>
        <w:t xml:space="preserve"> report</w:t>
      </w:r>
      <w:r w:rsidR="00095326">
        <w:rPr>
          <w:szCs w:val="22"/>
        </w:rPr>
        <w:t>ing</w:t>
      </w:r>
      <w:r>
        <w:rPr>
          <w:szCs w:val="22"/>
        </w:rPr>
        <w:t xml:space="preserve"> their observations to the Public Safety Support Center at </w:t>
      </w:r>
      <w:hyperlink r:id="rId17" w:history="1">
        <w:r w:rsidRPr="00F97885">
          <w:rPr>
            <w:rStyle w:val="Hyperlink"/>
            <w:szCs w:val="22"/>
          </w:rPr>
          <w:t>https://www.fcc.gov/general/public-safety-support-center</w:t>
        </w:r>
      </w:hyperlink>
      <w:r>
        <w:rPr>
          <w:szCs w:val="22"/>
        </w:rPr>
        <w:t>.</w:t>
      </w:r>
    </w:p>
    <w:p w:rsidR="007D57DB" w:rsidRDefault="007D57DB" w:rsidP="00095326">
      <w:pPr>
        <w:spacing w:after="220"/>
        <w:ind w:firstLine="720"/>
        <w:rPr>
          <w:szCs w:val="22"/>
        </w:rPr>
      </w:pPr>
      <w:r w:rsidRPr="00E705C0">
        <w:rPr>
          <w:szCs w:val="22"/>
        </w:rPr>
        <w:lastRenderedPageBreak/>
        <w:t xml:space="preserve">For further information regarding the </w:t>
      </w:r>
      <w:r>
        <w:rPr>
          <w:szCs w:val="22"/>
        </w:rPr>
        <w:t>nationwide EAS test,</w:t>
      </w:r>
      <w:r w:rsidRPr="00E705C0">
        <w:rPr>
          <w:szCs w:val="22"/>
        </w:rPr>
        <w:t xml:space="preserve"> contact Austin Randazzo, Attorney Advisor, Policy and Licensing Division, Public Safety and Homeland Security Bureau, at (202) 418-1462 or austin.randazzo@fcc.gov</w:t>
      </w:r>
      <w:r>
        <w:rPr>
          <w:szCs w:val="22"/>
        </w:rPr>
        <w:t>,</w:t>
      </w:r>
      <w:r w:rsidRPr="00E705C0">
        <w:rPr>
          <w:szCs w:val="22"/>
        </w:rPr>
        <w:t xml:space="preserve"> or </w:t>
      </w:r>
      <w:r>
        <w:rPr>
          <w:szCs w:val="22"/>
        </w:rPr>
        <w:t>Gregory Cooke</w:t>
      </w:r>
      <w:r w:rsidRPr="00E705C0">
        <w:rPr>
          <w:szCs w:val="22"/>
        </w:rPr>
        <w:t xml:space="preserve">, </w:t>
      </w:r>
      <w:r>
        <w:rPr>
          <w:szCs w:val="22"/>
        </w:rPr>
        <w:t>Deputy Chief</w:t>
      </w:r>
      <w:r w:rsidRPr="00E705C0">
        <w:rPr>
          <w:szCs w:val="22"/>
        </w:rPr>
        <w:t xml:space="preserve">, Policy and Licensing Division, Public Safety and Homeland </w:t>
      </w:r>
      <w:r>
        <w:rPr>
          <w:szCs w:val="22"/>
        </w:rPr>
        <w:t>Security Bureau, at (202) 418-2351</w:t>
      </w:r>
      <w:r w:rsidRPr="00E705C0">
        <w:rPr>
          <w:szCs w:val="22"/>
        </w:rPr>
        <w:t xml:space="preserve"> or </w:t>
      </w:r>
      <w:r>
        <w:rPr>
          <w:szCs w:val="22"/>
        </w:rPr>
        <w:t>gregory</w:t>
      </w:r>
      <w:r w:rsidRPr="00E705C0">
        <w:rPr>
          <w:szCs w:val="22"/>
        </w:rPr>
        <w:t>.</w:t>
      </w:r>
      <w:r>
        <w:rPr>
          <w:szCs w:val="22"/>
        </w:rPr>
        <w:t>cooke</w:t>
      </w:r>
      <w:r w:rsidRPr="00E705C0">
        <w:rPr>
          <w:szCs w:val="22"/>
        </w:rPr>
        <w:t xml:space="preserve">@fcc.gov. </w:t>
      </w:r>
    </w:p>
    <w:p w:rsidR="00602577" w:rsidRDefault="00095326" w:rsidP="00095326">
      <w:pPr>
        <w:spacing w:after="220"/>
        <w:jc w:val="center"/>
        <w:rPr>
          <w:sz w:val="24"/>
        </w:rPr>
      </w:pPr>
      <w:r w:rsidRPr="00BE5BE6">
        <w:rPr>
          <w:b/>
          <w:szCs w:val="22"/>
        </w:rPr>
        <w:t>-FCC-</w:t>
      </w:r>
    </w:p>
    <w:sectPr w:rsidR="00602577" w:rsidSect="00095326">
      <w:headerReference w:type="first" r:id="rId18"/>
      <w:type w:val="continuous"/>
      <w:pgSz w:w="12240" w:h="15840" w:code="1"/>
      <w:pgMar w:top="1440" w:right="1440" w:bottom="72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95F" w:rsidRDefault="005A195F">
      <w:r>
        <w:separator/>
      </w:r>
    </w:p>
  </w:endnote>
  <w:endnote w:type="continuationSeparator" w:id="0">
    <w:p w:rsidR="005A195F" w:rsidRDefault="005A1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95" w:rsidRDefault="007D2C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95" w:rsidRDefault="007D2C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95" w:rsidRDefault="007D2C9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7DB" w:rsidRDefault="007D57DB" w:rsidP="008509EC">
    <w:pPr>
      <w:pStyle w:val="Footer"/>
      <w:jc w:val="center"/>
    </w:pPr>
    <w:r>
      <w:fldChar w:fldCharType="begin"/>
    </w:r>
    <w:r>
      <w:instrText xml:space="preserve"> PAGE   \* MERGEFORMAT </w:instrText>
    </w:r>
    <w:r>
      <w:fldChar w:fldCharType="separate"/>
    </w:r>
    <w:r w:rsidR="004048DF">
      <w:rPr>
        <w:noProof/>
      </w:rPr>
      <w:t>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7DB" w:rsidRDefault="007D57DB" w:rsidP="001F5073">
    <w:pPr>
      <w:pStyle w:val="Footer"/>
      <w:jc w:val="center"/>
    </w:pPr>
    <w:r>
      <w:t>PSHSB DRAFT – NON-PUBLIC 07/11/16</w:t>
    </w:r>
  </w:p>
  <w:p w:rsidR="007D57DB" w:rsidRDefault="007D57DB" w:rsidP="001F5073">
    <w:pPr>
      <w:pStyle w:val="Footer"/>
      <w:jc w:val="center"/>
    </w:pPr>
  </w:p>
  <w:p w:rsidR="007D57DB" w:rsidRDefault="007D57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95F" w:rsidRDefault="005A195F">
      <w:r>
        <w:separator/>
      </w:r>
    </w:p>
  </w:footnote>
  <w:footnote w:type="continuationSeparator" w:id="0">
    <w:p w:rsidR="005A195F" w:rsidRDefault="005A195F">
      <w:r>
        <w:continuationSeparator/>
      </w:r>
    </w:p>
  </w:footnote>
  <w:footnote w:id="1">
    <w:p w:rsidR="007D57DB" w:rsidRPr="00552EF9" w:rsidRDefault="007D57DB" w:rsidP="00E450A3">
      <w:pPr>
        <w:pStyle w:val="FootnoteText"/>
        <w:spacing w:after="120"/>
        <w:rPr>
          <w:sz w:val="20"/>
        </w:rPr>
      </w:pPr>
      <w:r w:rsidRPr="00552EF9">
        <w:rPr>
          <w:rStyle w:val="FootnoteReference"/>
          <w:sz w:val="20"/>
        </w:rPr>
        <w:footnoteRef/>
      </w:r>
      <w:r w:rsidRPr="00552EF9">
        <w:rPr>
          <w:sz w:val="20"/>
        </w:rPr>
        <w:t xml:space="preserve"> This </w:t>
      </w:r>
      <w:r w:rsidRPr="00552EF9">
        <w:rPr>
          <w:i/>
          <w:sz w:val="20"/>
        </w:rPr>
        <w:t>Public Notice</w:t>
      </w:r>
      <w:r w:rsidRPr="00552EF9">
        <w:rPr>
          <w:sz w:val="20"/>
        </w:rPr>
        <w:t xml:space="preserve"> satisfies the requirement that the Commission provide notice to EAS Participants at least two months prior to the conduct of a national test. </w:t>
      </w:r>
      <w:r w:rsidRPr="00552EF9">
        <w:rPr>
          <w:i/>
          <w:sz w:val="20"/>
        </w:rPr>
        <w:t xml:space="preserve">See </w:t>
      </w:r>
      <w:r w:rsidRPr="00552EF9">
        <w:rPr>
          <w:sz w:val="20"/>
        </w:rPr>
        <w:t>47 CFR § 11.61(a)(3)(iii).</w:t>
      </w:r>
    </w:p>
  </w:footnote>
  <w:footnote w:id="2">
    <w:p w:rsidR="007D57DB" w:rsidRPr="00552EF9" w:rsidRDefault="007D57DB" w:rsidP="00E450A3">
      <w:pPr>
        <w:pStyle w:val="FootnoteText"/>
        <w:spacing w:after="120"/>
        <w:rPr>
          <w:sz w:val="20"/>
        </w:rPr>
      </w:pPr>
      <w:r w:rsidRPr="00552EF9">
        <w:rPr>
          <w:rStyle w:val="FootnoteReference"/>
          <w:sz w:val="20"/>
        </w:rPr>
        <w:footnoteRef/>
      </w:r>
      <w:r w:rsidRPr="00552EF9">
        <w:rPr>
          <w:sz w:val="20"/>
        </w:rPr>
        <w:t xml:space="preserve"> 47 CFR § 11.61(a)(3)(i).</w:t>
      </w:r>
    </w:p>
  </w:footnote>
  <w:footnote w:id="3">
    <w:p w:rsidR="007D57DB" w:rsidRPr="00552EF9" w:rsidRDefault="007D57DB" w:rsidP="00E450A3">
      <w:pPr>
        <w:pStyle w:val="CommentText"/>
        <w:spacing w:after="120"/>
      </w:pPr>
      <w:r w:rsidRPr="00552EF9">
        <w:rPr>
          <w:rStyle w:val="FootnoteReference"/>
        </w:rPr>
        <w:footnoteRef/>
      </w:r>
      <w:r w:rsidRPr="00552EF9">
        <w:t xml:space="preserve"> </w:t>
      </w:r>
      <w:r w:rsidRPr="00552EF9">
        <w:rPr>
          <w:i/>
        </w:rPr>
        <w:t>See</w:t>
      </w:r>
      <w:r w:rsidRPr="00552EF9">
        <w:t xml:space="preserve"> Federal Communications Commission Public Safety and Homeland Security Bureau, Strengthening the Emergency Alert System (EAS): Lessons Learned from the First Nationwide EAS Test (2013)</w:t>
      </w:r>
      <w:r w:rsidR="00692147">
        <w:t>,</w:t>
      </w:r>
      <w:r w:rsidRPr="00552EF9">
        <w:t xml:space="preserve"> </w:t>
      </w:r>
      <w:hyperlink r:id="rId1" w:history="1">
        <w:r w:rsidRPr="00AA130B">
          <w:rPr>
            <w:rStyle w:val="Hyperlink"/>
          </w:rPr>
          <w:t>http://transition.fcc.gov/Daily_Releases/Daily_Business/2013/db0412/DOC-320152A1.pdf</w:t>
        </w:r>
      </w:hyperlink>
      <w:r w:rsidRPr="00552EF9">
        <w:t xml:space="preserve">.  </w:t>
      </w:r>
    </w:p>
  </w:footnote>
  <w:footnote w:id="4">
    <w:p w:rsidR="007D57DB" w:rsidRPr="00552EF9" w:rsidRDefault="007D57DB" w:rsidP="00E450A3">
      <w:pPr>
        <w:pStyle w:val="FootnoteText"/>
        <w:spacing w:after="120"/>
        <w:rPr>
          <w:sz w:val="20"/>
        </w:rPr>
      </w:pPr>
      <w:r w:rsidRPr="00552EF9">
        <w:rPr>
          <w:rStyle w:val="FootnoteReference"/>
          <w:sz w:val="20"/>
        </w:rPr>
        <w:footnoteRef/>
      </w:r>
      <w:r w:rsidRPr="00552EF9">
        <w:rPr>
          <w:sz w:val="20"/>
        </w:rPr>
        <w:t xml:space="preserve"> </w:t>
      </w:r>
      <w:r w:rsidRPr="00552EF9">
        <w:rPr>
          <w:i/>
          <w:sz w:val="20"/>
        </w:rPr>
        <w:t xml:space="preserve">See </w:t>
      </w:r>
      <w:r w:rsidRPr="00552EF9">
        <w:rPr>
          <w:sz w:val="20"/>
        </w:rPr>
        <w:t xml:space="preserve">Federal Communications Commission, EAS Test Reporting System, </w:t>
      </w:r>
      <w:hyperlink r:id="rId2" w:history="1">
        <w:r w:rsidRPr="00AA130B">
          <w:rPr>
            <w:rStyle w:val="Hyperlink"/>
            <w:sz w:val="20"/>
          </w:rPr>
          <w:t>https://www.fcc.gov/general/eas-test-reporting-system</w:t>
        </w:r>
      </w:hyperlink>
      <w:r w:rsidRPr="00552EF9">
        <w:rPr>
          <w:sz w:val="20"/>
        </w:rPr>
        <w:t>.</w:t>
      </w:r>
    </w:p>
  </w:footnote>
  <w:footnote w:id="5">
    <w:p w:rsidR="007D57DB" w:rsidRPr="00552EF9" w:rsidRDefault="007D57DB" w:rsidP="00E450A3">
      <w:pPr>
        <w:pStyle w:val="FootnoteText"/>
        <w:spacing w:after="120"/>
        <w:rPr>
          <w:sz w:val="20"/>
        </w:rPr>
      </w:pPr>
      <w:r w:rsidRPr="00552EF9">
        <w:rPr>
          <w:rStyle w:val="FootnoteReference"/>
          <w:sz w:val="20"/>
        </w:rPr>
        <w:footnoteRef/>
      </w:r>
      <w:r w:rsidRPr="00552EF9">
        <w:rPr>
          <w:sz w:val="20"/>
        </w:rPr>
        <w:t xml:space="preserve"> </w:t>
      </w:r>
      <w:r w:rsidRPr="00552EF9">
        <w:rPr>
          <w:i/>
          <w:iCs/>
          <w:sz w:val="20"/>
        </w:rPr>
        <w:t>Public Safety and Homeland Security Bureau Launches EAS Test Reporting System (ETRS) and Seeks Comment on EAS Operating Handbook Recommendations</w:t>
      </w:r>
      <w:r w:rsidRPr="00552EF9">
        <w:rPr>
          <w:sz w:val="20"/>
        </w:rPr>
        <w:t xml:space="preserve">, Public Notice, PS Docket No. 15-94, DA 16-721 at 2 (PSHSB June 27, 2016). EAS Participants have until September 26, 2016 to update </w:t>
      </w:r>
      <w:r>
        <w:rPr>
          <w:sz w:val="20"/>
        </w:rPr>
        <w:t xml:space="preserve">information </w:t>
      </w:r>
      <w:r w:rsidRPr="00552EF9">
        <w:rPr>
          <w:sz w:val="20"/>
        </w:rPr>
        <w:t xml:space="preserve">or correct any errors in their initial Form One filings. </w:t>
      </w:r>
      <w:r w:rsidRPr="00552EF9">
        <w:rPr>
          <w:i/>
          <w:sz w:val="20"/>
        </w:rPr>
        <w:t>Id.</w:t>
      </w:r>
    </w:p>
  </w:footnote>
  <w:footnote w:id="6">
    <w:p w:rsidR="007D57DB" w:rsidRPr="00552EF9" w:rsidRDefault="007D57DB" w:rsidP="00E450A3">
      <w:pPr>
        <w:pStyle w:val="FootnoteText"/>
        <w:spacing w:after="120"/>
        <w:rPr>
          <w:sz w:val="20"/>
        </w:rPr>
      </w:pPr>
      <w:r w:rsidRPr="00552EF9">
        <w:rPr>
          <w:rStyle w:val="FootnoteReference"/>
          <w:sz w:val="20"/>
        </w:rPr>
        <w:footnoteRef/>
      </w:r>
      <w:r w:rsidRPr="00552EF9">
        <w:rPr>
          <w:sz w:val="20"/>
        </w:rPr>
        <w:t xml:space="preserve"> EAS Participants are required to file “day of test” data within 24 hours of any nationwide EAS test or as otherwise required by the Bureau. 47 CFR § 11.61(a)(3)(iv)(B).</w:t>
      </w:r>
    </w:p>
  </w:footnote>
  <w:footnote w:id="7">
    <w:p w:rsidR="007D57DB" w:rsidRPr="00E450A3" w:rsidRDefault="007D57DB" w:rsidP="00E450A3">
      <w:pPr>
        <w:pStyle w:val="FootnoteText"/>
        <w:spacing w:after="120"/>
        <w:rPr>
          <w:sz w:val="20"/>
        </w:rPr>
      </w:pPr>
      <w:r w:rsidRPr="00552EF9">
        <w:rPr>
          <w:rStyle w:val="FootnoteReference"/>
          <w:sz w:val="20"/>
        </w:rPr>
        <w:footnoteRef/>
      </w:r>
      <w:r w:rsidRPr="00552EF9">
        <w:rPr>
          <w:sz w:val="20"/>
        </w:rPr>
        <w:t xml:space="preserve"> EAS Participants are required to file detailed post-test data within 45 days following a nationwide EAS test.  47 </w:t>
      </w:r>
      <w:r w:rsidRPr="00E450A3">
        <w:rPr>
          <w:sz w:val="20"/>
        </w:rPr>
        <w:t>CFR § 11.61(a)(3)(iv)(C).</w:t>
      </w:r>
    </w:p>
  </w:footnote>
  <w:footnote w:id="8">
    <w:p w:rsidR="00B36366" w:rsidRPr="00B36366" w:rsidRDefault="00B36366" w:rsidP="00E450A3">
      <w:pPr>
        <w:pStyle w:val="FootnoteText"/>
        <w:spacing w:after="120"/>
      </w:pPr>
      <w:r w:rsidRPr="00E450A3">
        <w:rPr>
          <w:rStyle w:val="FootnoteReference"/>
          <w:sz w:val="20"/>
        </w:rPr>
        <w:footnoteRef/>
      </w:r>
      <w:r w:rsidRPr="00E450A3">
        <w:rPr>
          <w:sz w:val="20"/>
        </w:rPr>
        <w:t xml:space="preserve"> </w:t>
      </w:r>
      <w:r w:rsidRPr="00E450A3">
        <w:rPr>
          <w:i/>
          <w:sz w:val="20"/>
        </w:rPr>
        <w:t xml:space="preserve">See </w:t>
      </w:r>
      <w:r w:rsidRPr="00E450A3">
        <w:rPr>
          <w:sz w:val="20"/>
        </w:rPr>
        <w:t>47 CFR § 11.15.</w:t>
      </w:r>
    </w:p>
  </w:footnote>
  <w:footnote w:id="9">
    <w:p w:rsidR="007D57DB" w:rsidRPr="00552EF9" w:rsidRDefault="007D57DB" w:rsidP="00E450A3">
      <w:pPr>
        <w:pStyle w:val="FootnoteText"/>
        <w:spacing w:after="120"/>
        <w:rPr>
          <w:sz w:val="20"/>
        </w:rPr>
      </w:pPr>
      <w:r w:rsidRPr="00552EF9">
        <w:rPr>
          <w:rStyle w:val="FootnoteReference"/>
          <w:sz w:val="20"/>
        </w:rPr>
        <w:footnoteRef/>
      </w:r>
      <w:r w:rsidRPr="00552EF9">
        <w:rPr>
          <w:sz w:val="20"/>
        </w:rPr>
        <w:t xml:space="preserve"> </w:t>
      </w:r>
      <w:r w:rsidRPr="00552EF9">
        <w:rPr>
          <w:i/>
          <w:sz w:val="20"/>
        </w:rPr>
        <w:t xml:space="preserve">See </w:t>
      </w:r>
      <w:r w:rsidRPr="00552EF9">
        <w:rPr>
          <w:sz w:val="20"/>
        </w:rPr>
        <w:t>47 CFR § 11.52(e).</w:t>
      </w:r>
    </w:p>
  </w:footnote>
  <w:footnote w:id="10">
    <w:p w:rsidR="007D57DB" w:rsidRPr="00552EF9" w:rsidRDefault="007D57DB" w:rsidP="00E450A3">
      <w:pPr>
        <w:pStyle w:val="FootnoteText"/>
        <w:spacing w:after="120"/>
        <w:rPr>
          <w:sz w:val="20"/>
        </w:rPr>
      </w:pPr>
      <w:r w:rsidRPr="00552EF9">
        <w:rPr>
          <w:rStyle w:val="FootnoteReference"/>
          <w:sz w:val="20"/>
        </w:rPr>
        <w:footnoteRef/>
      </w:r>
      <w:r w:rsidRPr="00552EF9">
        <w:rPr>
          <w:sz w:val="20"/>
        </w:rPr>
        <w:t xml:space="preserve"> </w:t>
      </w:r>
      <w:r w:rsidRPr="00552EF9">
        <w:rPr>
          <w:i/>
          <w:sz w:val="20"/>
        </w:rPr>
        <w:t xml:space="preserve">See </w:t>
      </w:r>
      <w:r w:rsidRPr="00552EF9">
        <w:rPr>
          <w:sz w:val="20"/>
        </w:rPr>
        <w:t>47 CFR § 11.31(f).</w:t>
      </w:r>
    </w:p>
  </w:footnote>
  <w:footnote w:id="11">
    <w:p w:rsidR="007D57DB" w:rsidRPr="00552EF9" w:rsidRDefault="007D57DB" w:rsidP="00E450A3">
      <w:pPr>
        <w:pStyle w:val="FootnoteText"/>
        <w:spacing w:after="120"/>
        <w:rPr>
          <w:sz w:val="20"/>
        </w:rPr>
      </w:pPr>
      <w:r w:rsidRPr="00552EF9">
        <w:rPr>
          <w:rStyle w:val="FootnoteReference"/>
          <w:sz w:val="20"/>
        </w:rPr>
        <w:footnoteRef/>
      </w:r>
      <w:r w:rsidRPr="00552EF9">
        <w:rPr>
          <w:sz w:val="20"/>
        </w:rPr>
        <w:t xml:space="preserve"> National Institute of Standards and Technology, The Official NIST US Time, </w:t>
      </w:r>
      <w:hyperlink r:id="rId3" w:history="1">
        <w:r w:rsidRPr="00552EF9">
          <w:rPr>
            <w:rStyle w:val="Hyperlink"/>
            <w:sz w:val="20"/>
          </w:rPr>
          <w:t>http://www.time.gov</w:t>
        </w:r>
      </w:hyperlink>
      <w:r w:rsidRPr="00552EF9">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95" w:rsidRDefault="007D2C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95" w:rsidRDefault="007D2C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7DB" w:rsidRDefault="004048DF">
    <w:pPr>
      <w:pStyle w:val="Header"/>
      <w:tabs>
        <w:tab w:val="clear" w:pos="4320"/>
        <w:tab w:val="clear" w:pos="8640"/>
      </w:tabs>
      <w:spacing w:before="40"/>
      <w:ind w:firstLine="1080"/>
      <w:rPr>
        <w:rFonts w:ascii="News Gothic MT" w:hAnsi="News Gothic MT"/>
        <w:b/>
        <w:kern w:val="28"/>
        <w:sz w:val="96"/>
      </w:rPr>
    </w:pPr>
    <w:r>
      <w:rPr>
        <w:noProof/>
      </w:rPr>
      <w:pict w14:anchorId="106E4E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62" type="#_x0000_t75" alt="fcc_logo" style="position:absolute;left:0;text-align:left;margin-left:34.95pt;margin-top:8.5pt;width:41.75pt;height: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 o:title="fcc_logo"/>
          <w10:wrap type="topAndBottom"/>
        </v:shape>
      </w:pict>
    </w:r>
    <w:r w:rsidR="007D57DB">
      <w:rPr>
        <w:rFonts w:ascii="News Gothic MT" w:hAnsi="News Gothic MT"/>
        <w:b/>
        <w:kern w:val="28"/>
        <w:sz w:val="96"/>
      </w:rPr>
      <w:t xml:space="preserve">  PUBLIC NOTICE</w:t>
    </w:r>
  </w:p>
  <w:p w:rsidR="007D57DB" w:rsidRDefault="004048DF">
    <w:pPr>
      <w:pStyle w:val="Header"/>
      <w:tabs>
        <w:tab w:val="clear" w:pos="4320"/>
        <w:tab w:val="clear" w:pos="8640"/>
        <w:tab w:val="left" w:pos="1080"/>
      </w:tabs>
      <w:spacing w:line="1120" w:lineRule="exact"/>
      <w:ind w:left="720"/>
      <w:rPr>
        <w:rFonts w:ascii="Arial" w:hAnsi="Arial"/>
        <w:b/>
        <w:sz w:val="28"/>
      </w:rPr>
    </w:pPr>
    <w:r>
      <w:rPr>
        <w:noProof/>
      </w:rPr>
      <w:pict w14:anchorId="72D92EF3">
        <v:line id="Line 4" o:spid="_x0000_s2061"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6tFgIAACs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rMJTjBTp&#10;QaKNUBzloTODcSUE1GprQ230pF7MRtPvDildd0TteWT4ejaQloWM5E1K2DgD+Lvhi2YQQw5exzad&#10;WtsHSGgAOkU1znc1+MkjCofFbDbNCxCNgm9S5FGshJS3XGOd/8x1j4JRYQm0IzY5bpwPXEh5CwlX&#10;Kb0WUka9pUJDhefFpIgJTkvBgjOEObvf1dKiIwkTE79YGHgew6w+KBbBOk7Y6mp7IuTFhsulCnhQ&#10;DdC5WpeR+DFP56vZapaP8sl0NcrTphl9Wtf5aLrOPhbNh6aum+xnoJblZScY4yqwu41nlv+d/NeH&#10;chms+4De25C8RY/9ArK3fyQd5QwKXmZhp9l5a28yw0TG4OvrCSP/uAf78Y0vfwE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33wurRYCAAArBAAADgAAAAAAAAAAAAAAAAAuAgAAZHJzL2Uyb0RvYy54bWxQSwECLQAUAAYA&#10;CAAAACEABJxAYt8AAAALAQAADwAAAAAAAAAAAAAAAABwBAAAZHJzL2Rvd25yZXYueG1sUEsFBgAA&#10;AAAEAAQA8wAAAHwFAAAAAA==&#10;" o:allowincell="f"/>
      </w:pict>
    </w:r>
    <w:r>
      <w:rPr>
        <w:noProof/>
      </w:rPr>
      <w:pict w14:anchorId="10EB27D3">
        <v:shapetype id="_x0000_t202" coordsize="21600,21600" o:spt="202" path="m,l,21600r21600,l21600,xe">
          <v:stroke joinstyle="miter"/>
          <v:path gradientshapeok="t" o:connecttype="rect"/>
        </v:shapetype>
        <v:shape id="Text Box 2" o:spid="_x0000_s2060"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IdnhAIAABY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EU&#10;I0U6oOiBDx6t9IDyUJ3euAqc7g24+QG2geWYqTN3mn52SOmblqgtv7ZW9y0nDKLLwsnk7OiI4wLI&#10;pn+nGVxDdl5HoKGxXSgdFAMBOrD0eGImhEJh81WWzssZmCjYZkWaziN1CamOp411/g3XHQqTGltg&#10;PqKT/Z3zIRpSHV3CZU5LwdZCyriw282NtGhPQCXr+MUEnrlJFZyVDsdGxHEHgoQ7gi2EG1l/KrO8&#10;SFd5OVnP5peTYl1MJ+VlOp+kWbmCRIqyuF1/CwFmRdUKxri6E4ofFZgVf8fwoRdG7UQNor7G5TSf&#10;jhT9Mck0fr9LshMeGlKKrsbzkxOpArGvFYO0SeWJkOM8+Tn8WGWowfEfqxJlEJgfNeCHzRD1dlLX&#10;RrNH0IXVQBswDI8JTFptv2LUQ2PW2H3ZEcsxkm8VaKvMiiJ0clwU08scFvbcsjm3EEUBqsYeo3F6&#10;48fu3xkrti3cNKpZ6WvQYyOiVIJwx6gOKobmizkdHorQ3efr6PXjOVt+BwAA//8DAFBLAwQUAAYA&#10;CAAAACEAaWbe9NsAAAAHAQAADwAAAGRycy9kb3ducmV2LnhtbEyPzU7DMBCE70i8g7VIXBC1i1qX&#10;pnEqQAJx7c8DbGI3iRqvo9ht0rdnOcFxNKOZb/Lt5DtxdUNsAxmYzxQIR1WwLdUGjofP51cQMSFZ&#10;7AI5AzcXYVvc3+WY2TDSzl33qRZcQjFDA01KfSZlrBrnMc5C74i9Uxg8JpZDLe2AI5f7Tr4opaXH&#10;lnihwd59NK467y/ewOl7fFqux/IrHVe7hX7HdlWGmzGPD9PbBkRyU/oLwy8+o0PBTGW4kI2iM6AV&#10;X0kGmJ/d5WKtQZQcU3MNssjlf/7iBwAA//8DAFBLAQItABQABgAIAAAAIQC2gziS/gAAAOEBAAAT&#10;AAAAAAAAAAAAAAAAAAAAAABbQ29udGVudF9UeXBlc10ueG1sUEsBAi0AFAAGAAgAAAAhADj9If/W&#10;AAAAlAEAAAsAAAAAAAAAAAAAAAAALwEAAF9yZWxzLy5yZWxzUEsBAi0AFAAGAAgAAAAhAHLgh2eE&#10;AgAAFgUAAA4AAAAAAAAAAAAAAAAALgIAAGRycy9lMm9Eb2MueG1sUEsBAi0AFAAGAAgAAAAhAGlm&#10;3vTbAAAABwEAAA8AAAAAAAAAAAAAAAAA3gQAAGRycy9kb3ducmV2LnhtbFBLBQYAAAAABAAEAPMA&#10;AADmBQAAAAA=&#10;" o:allowincell="f" stroked="f">
          <v:textbox style="mso-next-textbox:#Text Box 2">
            <w:txbxContent>
              <w:p w:rsidR="007D57DB" w:rsidRDefault="007D57DB">
                <w:pPr>
                  <w:rPr>
                    <w:rFonts w:ascii="Arial" w:hAnsi="Arial"/>
                    <w:b/>
                  </w:rPr>
                </w:pPr>
                <w:r>
                  <w:rPr>
                    <w:rFonts w:ascii="Arial" w:hAnsi="Arial"/>
                    <w:b/>
                  </w:rPr>
                  <w:t>Federal Communications Commission</w:t>
                </w:r>
              </w:p>
              <w:p w:rsidR="007D57DB" w:rsidRDefault="007D57D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D57DB" w:rsidRDefault="007D57DB">
                <w:pPr>
                  <w:rPr>
                    <w:rFonts w:ascii="Arial" w:hAnsi="Arial"/>
                    <w:sz w:val="24"/>
                  </w:rPr>
                </w:pPr>
                <w:r>
                  <w:rPr>
                    <w:rFonts w:ascii="Arial" w:hAnsi="Arial"/>
                    <w:b/>
                  </w:rPr>
                  <w:t>Washington, D.C. 20554</w:t>
                </w:r>
              </w:p>
            </w:txbxContent>
          </v:textbox>
        </v:shape>
      </w:pict>
    </w:r>
    <w:r>
      <w:rPr>
        <w:noProof/>
      </w:rPr>
      <w:pict w14:anchorId="286393C2">
        <v:shape id="Text Box 5" o:spid="_x0000_s2059"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k9gQIAAA4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uaU&#10;aNYhRfdi8OQKBjIL1emNK9HozqCZH3AbWY6ZOnML9WdHNFy3TG/FpbXQt4JxjC4LN5MnV0ccF0A2&#10;/Tvg6IbtPESgobFdKB0WgyA6svRwYiaEUuPmdJ6nxXxGSY1ns3yBy+iClcfbxjr/RkBHwqSiFpmP&#10;6Gx/63yIhpVHk+DMgZJ8LZWKC7vdXCtL9gxVso7fAf2ZmdLBWEO4NiKOOxgk+ghnIdzI+rcim+bp&#10;1bSYrOeL80m+zmeT4jxdTNKsuCrmaV7kN+vvIcAsL1vJudC3UoujArP87xg+9MKonahB0le0mE1n&#10;I0V/TDKN3++S7KTHhlSyq+jiZMTKQOxrzTFtVnom1ThPnocfq4w1OP5jVaIMAvOjBvywGaLeXgXv&#10;QSIb4A+oCwtIG5KPjwlOWrBfKemxMSvqvuyYFZSotxq1VWQ5kk98XODEPt3dHHeZrhGiop6ScXrt&#10;x67fGSu3LXoYVazhEnXYyCiRx2gO6sWmi7kcHojQ1U/X0erx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omlJ&#10;PYECAAAOBQAADgAAAAAAAAAAAAAAAAAuAgAAZHJzL2Uyb0RvYy54bWxQSwECLQAUAAYACAAAACEA&#10;NRR2SeAAAAALAQAADwAAAAAAAAAAAAAAAADbBAAAZHJzL2Rvd25yZXYueG1sUEsFBgAAAAAEAAQA&#10;8wAAAOgFAAAAAA==&#10;" o:allowincell="f" stroked="f">
          <v:textbox style="mso-next-textbox:#Text Box 5" inset=",0,,0">
            <w:txbxContent>
              <w:p w:rsidR="007D57DB" w:rsidRDefault="007D57DB">
                <w:pPr>
                  <w:spacing w:before="40"/>
                  <w:jc w:val="right"/>
                  <w:rPr>
                    <w:rFonts w:ascii="Arial" w:hAnsi="Arial"/>
                    <w:b/>
                    <w:sz w:val="16"/>
                  </w:rPr>
                </w:pPr>
                <w:r>
                  <w:rPr>
                    <w:rFonts w:ascii="Arial" w:hAnsi="Arial"/>
                    <w:b/>
                    <w:sz w:val="16"/>
                  </w:rPr>
                  <w:t>News Media Information 202 / 418-0500</w:t>
                </w:r>
              </w:p>
              <w:p w:rsidR="007D57DB" w:rsidRDefault="007D57DB">
                <w:pPr>
                  <w:jc w:val="right"/>
                  <w:rPr>
                    <w:rFonts w:ascii="Arial" w:hAnsi="Arial"/>
                    <w:b/>
                    <w:sz w:val="16"/>
                  </w:rPr>
                </w:pPr>
                <w:r>
                  <w:rPr>
                    <w:rFonts w:ascii="Arial" w:hAnsi="Arial"/>
                    <w:b/>
                    <w:sz w:val="16"/>
                  </w:rPr>
                  <w:tab/>
                  <w:t>Internet: http://www.fcc.gov</w:t>
                </w:r>
              </w:p>
              <w:p w:rsidR="007D57DB" w:rsidRDefault="007D57DB">
                <w:pPr>
                  <w:jc w:val="right"/>
                  <w:rPr>
                    <w:rFonts w:ascii="Arial" w:hAnsi="Arial"/>
                    <w:b/>
                    <w:sz w:val="16"/>
                  </w:rPr>
                </w:pPr>
                <w:r>
                  <w:rPr>
                    <w:rFonts w:ascii="Arial" w:hAnsi="Arial"/>
                    <w:b/>
                    <w:sz w:val="16"/>
                  </w:rPr>
                  <w:t>TTY: 1-888-835-5322</w:t>
                </w:r>
              </w:p>
              <w:p w:rsidR="007D57DB" w:rsidRDefault="007D57DB">
                <w:pPr>
                  <w:jc w:val="right"/>
                </w:pPr>
              </w:p>
            </w:txbxContent>
          </v:textbox>
        </v:shape>
      </w:pict>
    </w:r>
  </w:p>
  <w:p w:rsidR="007D57DB" w:rsidRDefault="007D57DB">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7DB" w:rsidRDefault="004048DF">
    <w:pPr>
      <w:pStyle w:val="Header"/>
      <w:tabs>
        <w:tab w:val="clear" w:pos="4320"/>
        <w:tab w:val="clear" w:pos="8640"/>
      </w:tabs>
      <w:spacing w:before="40"/>
      <w:ind w:firstLine="1080"/>
      <w:rPr>
        <w:rFonts w:ascii="News Gothic MT" w:hAnsi="News Gothic MT"/>
        <w:b/>
        <w:kern w:val="28"/>
        <w:sz w:val="96"/>
      </w:rPr>
    </w:pPr>
    <w:r>
      <w:rPr>
        <w:noProof/>
      </w:rPr>
      <w:pict w14:anchorId="0F2845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alt="fcc_logo" style="position:absolute;left:0;text-align:left;margin-left:34.95pt;margin-top:8.5pt;width:41.75pt;height:4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 o:title="fcc_logo"/>
          <w10:wrap type="topAndBottom"/>
        </v:shape>
      </w:pict>
    </w:r>
    <w:r w:rsidR="007D57DB">
      <w:rPr>
        <w:rFonts w:ascii="News Gothic MT" w:hAnsi="News Gothic MT"/>
        <w:b/>
        <w:kern w:val="28"/>
        <w:sz w:val="96"/>
      </w:rPr>
      <w:t xml:space="preserve">  PUBLIC NOTICE</w:t>
    </w:r>
  </w:p>
  <w:p w:rsidR="007D57DB" w:rsidRDefault="004048DF">
    <w:pPr>
      <w:pStyle w:val="Header"/>
      <w:tabs>
        <w:tab w:val="clear" w:pos="4320"/>
        <w:tab w:val="clear" w:pos="8640"/>
        <w:tab w:val="left" w:pos="1080"/>
      </w:tabs>
      <w:spacing w:line="1120" w:lineRule="exact"/>
      <w:ind w:left="720"/>
      <w:rPr>
        <w:rFonts w:ascii="Arial" w:hAnsi="Arial"/>
        <w:b/>
        <w:sz w:val="28"/>
      </w:rPr>
    </w:pPr>
    <w:r>
      <w:rPr>
        <w:noProof/>
      </w:rPr>
      <w:pict w14:anchorId="170313C4">
        <v:line id="_x0000_s2057"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w:r>
    <w:r>
      <w:rPr>
        <w:noProof/>
      </w:rPr>
      <w:pict w14:anchorId="6C1A127A">
        <v:shapetype id="_x0000_t202" coordsize="21600,21600" o:spt="202" path="m,l,21600r21600,l21600,xe">
          <v:stroke joinstyle="miter"/>
          <v:path gradientshapeok="t" o:connecttype="rect"/>
        </v:shapetype>
        <v:shape id="_x0000_s2056" type="#_x0000_t202" style="position:absolute;left:0;text-align:left;margin-left:30pt;margin-top:.4pt;width:244.8pt;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RoNhQIAABY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3GO&#10;kSIdUPTAB49WekB5qE5vXAVO9wbc/ADbwHLM1Jk7TT87pPRNS9SWX1ur+5YTBtFl4WRydnTEcQFk&#10;07/TDK4hO68j0NDYLpQOioEAHVh6PDETQqGw+SpL5+UMTBRssyJN55G6hFTH08Y6/4brDoVJjS0w&#10;H9HJ/s75EA2pji7hMqelYGshZVzY7eZGWrQnoJJ1/GICz9ykCs5Kh2Mj4rgDQcIdwRbCjaw/lVle&#10;pKu8nKxn88tJsS6mk/IynU/SrFxBIkVZ3K6/hQCzomoFY1zdCcWPCsyKv2P40AujdqIGUV/jcppP&#10;R4r+mGQav98l2QkPDSlFV+P5yYlUgdjXikHapPJEyHGe/Bx+rDLU4PiPVYkyCMyPGvDDZoh6K47q&#10;2mj2CLqwGmgDhuExgUmr7VeMemjMGrsvO2I5RvKtAm2VWVGETo6LYnqZw8KeWzbnFqIoQNXYYzRO&#10;b/zY/TtjxbaFm0Y1K30NemxElEoQ7hjVQcXQfDGnw0MRuvt8Hb1+PGfL7wAAAP//AwBQSwMEFAAG&#10;AAgAAAAhAGlm3vTbAAAABwEAAA8AAABkcnMvZG93bnJldi54bWxMj81OwzAQhO9IvIO1SFwQtYta&#10;l6ZxKkACce3PA2xiN4kar6PYbdK3ZznBcTSjmW/y7eQ7cXVDbAMZmM8UCEdVsC3VBo6Hz+dXEDEh&#10;WewCOQM3F2Fb3N/lmNkw0s5d96kWXEIxQwNNSn0mZawa5zHOQu+IvVMYPCaWQy3tgCOX+06+KKWl&#10;x5Z4ocHefTSuOu8v3sDpe3xarsfyKx1Xu4V+x3ZVhpsxjw/T2wZEclP6C8MvPqNDwUxluJCNojOg&#10;FV9JBpif3eVirUGUHFNzDbLI5X/+4gcAAP//AwBQSwECLQAUAAYACAAAACEAtoM4kv4AAADhAQAA&#10;EwAAAAAAAAAAAAAAAAAAAAAAW0NvbnRlbnRfVHlwZXNdLnhtbFBLAQItABQABgAIAAAAIQA4/SH/&#10;1gAAAJQBAAALAAAAAAAAAAAAAAAAAC8BAABfcmVscy8ucmVsc1BLAQItABQABgAIAAAAIQAgtRoN&#10;hQIAABYFAAAOAAAAAAAAAAAAAAAAAC4CAABkcnMvZTJvRG9jLnhtbFBLAQItABQABgAIAAAAIQBp&#10;Zt702wAAAAcBAAAPAAAAAAAAAAAAAAAAAN8EAABkcnMvZG93bnJldi54bWxQSwUGAAAAAAQABADz&#10;AAAA5wUAAAAA&#10;" o:allowincell="f" stroked="f">
          <v:textbox>
            <w:txbxContent>
              <w:p w:rsidR="007D57DB" w:rsidRDefault="007D57DB">
                <w:pPr>
                  <w:rPr>
                    <w:rFonts w:ascii="Arial" w:hAnsi="Arial"/>
                    <w:b/>
                  </w:rPr>
                </w:pPr>
                <w:r>
                  <w:rPr>
                    <w:rFonts w:ascii="Arial" w:hAnsi="Arial"/>
                    <w:b/>
                  </w:rPr>
                  <w:t>Federal Communications Commission</w:t>
                </w:r>
              </w:p>
              <w:p w:rsidR="007D57DB" w:rsidRDefault="007D57D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D57DB" w:rsidRDefault="007D57DB">
                <w:pPr>
                  <w:rPr>
                    <w:rFonts w:ascii="Arial" w:hAnsi="Arial"/>
                    <w:sz w:val="24"/>
                  </w:rPr>
                </w:pPr>
                <w:r>
                  <w:rPr>
                    <w:rFonts w:ascii="Arial" w:hAnsi="Arial"/>
                    <w:b/>
                  </w:rPr>
                  <w:t>Washington, D.C. 20554</w:t>
                </w:r>
              </w:p>
            </w:txbxContent>
          </v:textbox>
        </v:shape>
      </w:pict>
    </w:r>
    <w:r>
      <w:rPr>
        <w:noProof/>
      </w:rPr>
      <w:pict w14:anchorId="3F43CF14">
        <v:shape id="_x0000_s2055" type="#_x0000_t202" style="position:absolute;left:0;text-align:left;margin-left:301.5pt;margin-top:10.25pt;width:207.95pt;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6c7ggIAAA4FAAAOAAAAZHJzL2Uyb0RvYy54bWysVNuO2yAQfa/Uf0C8Z21HTja21lntJk1V&#10;aXuRdvsBxOAYFTMUSOxt1X/vgJM0vTxUVf2AuQyHM3MO3NwOnSIHYZ0EXdHsKqVE6Bq41LuKfnza&#10;TBaUOM80Zwq0qOizcPR2+fLFTW9KMYUWFBeWIIh2ZW8q2npvyiRxdSs65q7ACI2LDdiOeRzaXcIt&#10;6xG9U8k0TedJD5YbC7VwDmfX4yJdRvymEbV/3zROeKIqitx8bG1st6FNljes3FlmWlkfabB/YNEx&#10;qfHQM9SaeUb2Vv4G1cnagoPGX9XQJdA0shYxB8wmS3/J5rFlRsRcsDjOnMvk/h9s/e7wwRLJUTtK&#10;NOtQoicxeHIPA5mF6vTGlRj0aDDMDzgdIkOmzjxA/ckRDauW6Z24sxb6VjCO7LKwM7nYOuK4ALLt&#10;3wLHY9jeQwQaGtsFQCwGQXRU6fmsTKBS4+R0nqfFfEZJjWuzfIHDeAQrT7uNdf61gI6ETkUtKh/R&#10;2eHB+cCGlaeQyB6U5BupVBzY3XalLDkwdMkmfkd0dxmmdAjWELaNiOMMksQzwlqgG1X/WmTTPL2f&#10;FpPNfHE9yTf5bFJcp4tJmhX3xTzNi3y9+RYIZnnZSs6FfpBanByY5X+n8PEujN6JHiR9RYvZdDZK&#10;dMneXSaZxu9PSXbS44VUsqvo4hzEyiDsK80xbVZ6JtXYT36mH6uMNTj9Y1WiDYLyowf8sB2i387u&#10;2gJ/Rl9YQNlQfHxMsNOC/UJJjxezou7znllBiXqj0VtFlqP4xMcBduzl7PY0y3SNEBX1lIzdlR9v&#10;/d5YuWvxhNHFGu7Qh42MFgmGHdkc3YuXLuZyfCDCrb4cx6gfz9jyOwAAAP//AwBQSwMEFAAGAAgA&#10;AAAhADUUdkngAAAACwEAAA8AAABkcnMvZG93bnJldi54bWxMj8FuwjAQRO+V+g/WVuJWbEIbQYiD&#10;EKKHnqpCL9yceJsE4nVkG0j5+jqn9jarGc2+ydeD6dgVnW8tSZhNBTCkyuqWaglfh7fnBTAfFGnV&#10;WUIJP+hhXTw+5CrT9kafeN2HmsUS8pmS0ITQZ5z7qkGj/NT2SNH7ts6oEE9Xc+3ULZabjidCpNyo&#10;luKHRvW4bbA67y9GwvvRfeyOXtxtUobtqTrbw52/SDl5GjYrYAGH8BeGET+iQxGZSnsh7VknIRXz&#10;uCVISMQrsDEgZoslsHJU6RJ4kfP/G4pfAAAA//8DAFBLAQItABQABgAIAAAAIQC2gziS/gAAAOEB&#10;AAATAAAAAAAAAAAAAAAAAAAAAABbQ29udGVudF9UeXBlc10ueG1sUEsBAi0AFAAGAAgAAAAhADj9&#10;If/WAAAAlAEAAAsAAAAAAAAAAAAAAAAALwEAAF9yZWxzLy5yZWxzUEsBAi0AFAAGAAgAAAAhAOnr&#10;pzuCAgAADgUAAA4AAAAAAAAAAAAAAAAALgIAAGRycy9lMm9Eb2MueG1sUEsBAi0AFAAGAAgAAAAh&#10;ADUUdkngAAAACwEAAA8AAAAAAAAAAAAAAAAA3AQAAGRycy9kb3ducmV2LnhtbFBLBQYAAAAABAAE&#10;APMAAADpBQAAAAA=&#10;" o:allowincell="f" stroked="f">
          <v:textbox inset=",0,,0">
            <w:txbxContent>
              <w:p w:rsidR="007D57DB" w:rsidRDefault="007D57DB">
                <w:pPr>
                  <w:spacing w:before="40"/>
                  <w:jc w:val="right"/>
                  <w:rPr>
                    <w:rFonts w:ascii="Arial" w:hAnsi="Arial"/>
                    <w:b/>
                    <w:sz w:val="16"/>
                  </w:rPr>
                </w:pPr>
                <w:r>
                  <w:rPr>
                    <w:rFonts w:ascii="Arial" w:hAnsi="Arial"/>
                    <w:b/>
                    <w:sz w:val="16"/>
                  </w:rPr>
                  <w:t>News Media Information 202 / 418-0500</w:t>
                </w:r>
              </w:p>
              <w:p w:rsidR="007D57DB" w:rsidRDefault="007D57DB">
                <w:pPr>
                  <w:jc w:val="right"/>
                  <w:rPr>
                    <w:rFonts w:ascii="Arial" w:hAnsi="Arial"/>
                    <w:b/>
                    <w:sz w:val="16"/>
                  </w:rPr>
                </w:pPr>
                <w:r>
                  <w:rPr>
                    <w:rFonts w:ascii="Arial" w:hAnsi="Arial"/>
                    <w:b/>
                    <w:sz w:val="16"/>
                  </w:rPr>
                  <w:tab/>
                  <w:t>Internet: http://www.fcc.gov</w:t>
                </w:r>
              </w:p>
              <w:p w:rsidR="007D57DB" w:rsidRDefault="007D57DB">
                <w:pPr>
                  <w:jc w:val="right"/>
                  <w:rPr>
                    <w:rFonts w:ascii="Arial" w:hAnsi="Arial"/>
                    <w:b/>
                    <w:sz w:val="16"/>
                  </w:rPr>
                </w:pPr>
                <w:r>
                  <w:rPr>
                    <w:rFonts w:ascii="Arial" w:hAnsi="Arial"/>
                    <w:b/>
                    <w:sz w:val="16"/>
                  </w:rPr>
                  <w:t>TTY: 1-888-835-5322</w:t>
                </w:r>
              </w:p>
              <w:p w:rsidR="007D57DB" w:rsidRDefault="007D57DB">
                <w:pPr>
                  <w:jc w:val="right"/>
                </w:pPr>
              </w:p>
            </w:txbxContent>
          </v:textbox>
        </v:shape>
      </w:pict>
    </w:r>
  </w:p>
  <w:p w:rsidR="007D57DB" w:rsidRDefault="007D57DB">
    <w:pPr>
      <w:pStyle w:val="Header"/>
      <w:tabs>
        <w:tab w:val="clear" w:pos="4320"/>
        <w:tab w:val="clear" w:pos="8640"/>
        <w:tab w:val="left" w:pos="1080"/>
      </w:tabs>
      <w:ind w:left="720"/>
      <w:rPr>
        <w:rFonts w:ascii="Arial" w:hAnsi="Arial"/>
        <w:b/>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4048D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w14:anchorId="276BF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5168"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4048DF">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w14:anchorId="73D79EFB">
        <v:line id="_x0000_s2052" style="position:absolute;left:0;text-align:left;z-index:251653120" from="37.6pt,54.95pt" to="501.1pt,55.15pt" o:allowincell="f"/>
      </w:pict>
    </w:r>
    <w:r>
      <w:rPr>
        <w:rFonts w:ascii="News Gothic MT" w:hAnsi="News Gothic MT"/>
        <w:b/>
        <w:noProof/>
        <w:sz w:val="24"/>
      </w:rPr>
      <w:pict w14:anchorId="31FB08C8">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2096"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w14:anchorId="068CB567">
        <v:shape id="_x0000_s2053" type="#_x0000_t202" style="position:absolute;left:0;text-align:left;margin-left:301.5pt;margin-top:10.25pt;width:207.95pt;height:43.2pt;z-index:251654144"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3E551319"/>
    <w:multiLevelType w:val="hybridMultilevel"/>
    <w:tmpl w:val="A77A7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57DB"/>
    <w:rsid w:val="000265AE"/>
    <w:rsid w:val="00095326"/>
    <w:rsid w:val="001E21C9"/>
    <w:rsid w:val="003165B9"/>
    <w:rsid w:val="003634B0"/>
    <w:rsid w:val="003B1DDA"/>
    <w:rsid w:val="003F7BA9"/>
    <w:rsid w:val="004048DF"/>
    <w:rsid w:val="00491527"/>
    <w:rsid w:val="004B42D9"/>
    <w:rsid w:val="005A195F"/>
    <w:rsid w:val="00602577"/>
    <w:rsid w:val="00655368"/>
    <w:rsid w:val="00692147"/>
    <w:rsid w:val="007027D5"/>
    <w:rsid w:val="00767906"/>
    <w:rsid w:val="00791C49"/>
    <w:rsid w:val="007D2C95"/>
    <w:rsid w:val="007D57DB"/>
    <w:rsid w:val="008366C2"/>
    <w:rsid w:val="008509EC"/>
    <w:rsid w:val="00973180"/>
    <w:rsid w:val="009923F9"/>
    <w:rsid w:val="009936B2"/>
    <w:rsid w:val="00A02A12"/>
    <w:rsid w:val="00B36366"/>
    <w:rsid w:val="00BA6248"/>
    <w:rsid w:val="00C35A64"/>
    <w:rsid w:val="00C94C3A"/>
    <w:rsid w:val="00D17DC0"/>
    <w:rsid w:val="00D60EFF"/>
    <w:rsid w:val="00DF4B20"/>
    <w:rsid w:val="00E450A3"/>
    <w:rsid w:val="00F24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7DB"/>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1 Char,Footnote Text Char2 Char1 Char,Footnote Text Char1 Char Char Char,Footnote Text Char Char Char Char Char,Footnote Text Char2 Char Char Char Char Char,Footnote Text Char2 Char3,fn,ALTS FOOTNOT"/>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erChar">
    <w:name w:val="Header Char"/>
    <w:link w:val="Header"/>
    <w:semiHidden/>
    <w:rsid w:val="007D57DB"/>
    <w:rPr>
      <w:sz w:val="22"/>
    </w:rPr>
  </w:style>
  <w:style w:type="character" w:customStyle="1" w:styleId="FooterChar">
    <w:name w:val="Footer Char"/>
    <w:link w:val="Footer"/>
    <w:uiPriority w:val="99"/>
    <w:rsid w:val="007D57DB"/>
    <w:rPr>
      <w:sz w:val="22"/>
    </w:rPr>
  </w:style>
  <w:style w:type="character" w:styleId="CommentReference">
    <w:name w:val="annotation reference"/>
    <w:uiPriority w:val="99"/>
    <w:semiHidden/>
    <w:unhideWhenUsed/>
    <w:rsid w:val="007D57DB"/>
    <w:rPr>
      <w:sz w:val="16"/>
      <w:szCs w:val="16"/>
    </w:rPr>
  </w:style>
  <w:style w:type="paragraph" w:styleId="CommentText">
    <w:name w:val="annotation text"/>
    <w:basedOn w:val="Normal"/>
    <w:link w:val="CommentTextChar"/>
    <w:uiPriority w:val="99"/>
    <w:unhideWhenUsed/>
    <w:rsid w:val="007D57DB"/>
    <w:rPr>
      <w:sz w:val="20"/>
    </w:rPr>
  </w:style>
  <w:style w:type="character" w:customStyle="1" w:styleId="CommentTextChar">
    <w:name w:val="Comment Text Char"/>
    <w:basedOn w:val="DefaultParagraphFont"/>
    <w:link w:val="CommentText"/>
    <w:uiPriority w:val="99"/>
    <w:rsid w:val="007D57DB"/>
  </w:style>
  <w:style w:type="character" w:customStyle="1" w:styleId="FootnoteTextChar">
    <w:name w:val="Footnote Text Char"/>
    <w:aliases w:val="Footnote Text Char1 Char Char,Footnote Text Char2 Char1 Char Char,Footnote Text Char1 Char Char Char Char,Footnote Text Char Char Char Char Char Char,Footnote Text Char2 Char Char Char Char Char Char,Footnote Text Char2 Char3 Char"/>
    <w:link w:val="FootnoteText"/>
    <w:locked/>
    <w:rsid w:val="007D57DB"/>
    <w:rPr>
      <w:sz w:val="22"/>
    </w:rPr>
  </w:style>
  <w:style w:type="paragraph" w:styleId="BalloonText">
    <w:name w:val="Balloon Text"/>
    <w:basedOn w:val="Normal"/>
    <w:link w:val="BalloonTextChar"/>
    <w:uiPriority w:val="99"/>
    <w:semiHidden/>
    <w:unhideWhenUsed/>
    <w:rsid w:val="007D57DB"/>
    <w:rPr>
      <w:rFonts w:ascii="Segoe UI" w:hAnsi="Segoe UI" w:cs="Segoe UI"/>
      <w:sz w:val="18"/>
      <w:szCs w:val="18"/>
    </w:rPr>
  </w:style>
  <w:style w:type="character" w:customStyle="1" w:styleId="BalloonTextChar">
    <w:name w:val="Balloon Text Char"/>
    <w:link w:val="BalloonText"/>
    <w:uiPriority w:val="99"/>
    <w:semiHidden/>
    <w:rsid w:val="007D57DB"/>
    <w:rPr>
      <w:rFonts w:ascii="Segoe UI" w:hAnsi="Segoe UI" w:cs="Segoe UI"/>
      <w:sz w:val="18"/>
      <w:szCs w:val="18"/>
    </w:rPr>
  </w:style>
  <w:style w:type="paragraph" w:styleId="Revision">
    <w:name w:val="Revision"/>
    <w:hidden/>
    <w:uiPriority w:val="99"/>
    <w:semiHidden/>
    <w:rsid w:val="003634B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fcc.gov/general/public-safety-support-center"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www.time.gov/" TargetMode="External"/><Relationship Id="rId2" Type="http://schemas.openxmlformats.org/officeDocument/2006/relationships/hyperlink" Target="https://www.fcc.gov/general/eas-test-reporting-system" TargetMode="External"/><Relationship Id="rId1" Type="http://schemas.openxmlformats.org/officeDocument/2006/relationships/hyperlink" Target="http://transition.fcc.gov/Daily_Releases/Daily_Business/2013/db0412/DOC-320152A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639</Words>
  <Characters>3564</Characters>
  <Application>Microsoft Office Word</Application>
  <DocSecurity>0</DocSecurity>
  <Lines>56</Lines>
  <Paragraphs>18</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4208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2016-07-12T17:48:00Z</cp:lastPrinted>
  <dcterms:created xsi:type="dcterms:W3CDTF">2016-07-18T12:11:00Z</dcterms:created>
  <dcterms:modified xsi:type="dcterms:W3CDTF">2016-07-18T12:11:00Z</dcterms:modified>
  <cp:category> </cp:category>
  <cp:contentStatus> </cp:contentStatus>
</cp:coreProperties>
</file>