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70310A">
      <w:pPr>
        <w:jc w:val="right"/>
        <w:rPr>
          <w:sz w:val="24"/>
        </w:rPr>
      </w:pPr>
      <w:r>
        <w:rPr>
          <w:sz w:val="24"/>
        </w:rPr>
        <w:lastRenderedPageBreak/>
        <w:t>DA</w:t>
      </w:r>
      <w:r w:rsidR="000405CA">
        <w:rPr>
          <w:sz w:val="24"/>
        </w:rPr>
        <w:t xml:space="preserve"> 16-841</w:t>
      </w:r>
      <w:r>
        <w:rPr>
          <w:sz w:val="24"/>
        </w:rPr>
        <w:t xml:space="preserve"> </w:t>
      </w:r>
    </w:p>
    <w:p w:rsidR="00602577" w:rsidRDefault="00BC064B">
      <w:pPr>
        <w:spacing w:before="60"/>
        <w:jc w:val="right"/>
        <w:rPr>
          <w:sz w:val="24"/>
        </w:rPr>
      </w:pPr>
      <w:r>
        <w:rPr>
          <w:sz w:val="24"/>
        </w:rPr>
        <w:t>July 25</w:t>
      </w:r>
      <w:r w:rsidR="00DC428F">
        <w:rPr>
          <w:sz w:val="24"/>
        </w:rPr>
        <w:t>, 2016</w:t>
      </w:r>
    </w:p>
    <w:p w:rsidR="00602577" w:rsidRDefault="00602577">
      <w:pPr>
        <w:jc w:val="right"/>
        <w:rPr>
          <w:sz w:val="24"/>
        </w:rPr>
      </w:pPr>
    </w:p>
    <w:p w:rsidR="00500343" w:rsidRDefault="0070310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FILING DEADLINES UPDATED DUE TO </w:t>
      </w:r>
      <w:r w:rsidR="00500343">
        <w:rPr>
          <w:b/>
          <w:sz w:val="24"/>
        </w:rPr>
        <w:t>POWER OUTAGE</w:t>
      </w:r>
    </w:p>
    <w:p w:rsidR="00602577" w:rsidRDefault="00500343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 AT FCC HEADQUARTERS </w:t>
      </w:r>
    </w:p>
    <w:p w:rsidR="00602577" w:rsidRDefault="0070310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Paper and Electronic Filings and Other Released Documents</w:t>
      </w:r>
    </w:p>
    <w:p w:rsidR="0070310A" w:rsidRDefault="0070310A" w:rsidP="0070310A">
      <w:pPr>
        <w:spacing w:before="120" w:after="240"/>
        <w:rPr>
          <w:sz w:val="24"/>
        </w:rPr>
      </w:pPr>
    </w:p>
    <w:p w:rsidR="009E08F5" w:rsidRPr="00D15B35" w:rsidRDefault="0070310A" w:rsidP="00BC064B">
      <w:pPr>
        <w:spacing w:before="120" w:after="240"/>
        <w:rPr>
          <w:sz w:val="24"/>
          <w:szCs w:val="24"/>
        </w:rPr>
      </w:pPr>
      <w:r w:rsidRPr="0070310A">
        <w:rPr>
          <w:sz w:val="24"/>
        </w:rPr>
        <w:t xml:space="preserve">Due to </w:t>
      </w:r>
      <w:r w:rsidR="00500343">
        <w:rPr>
          <w:sz w:val="24"/>
        </w:rPr>
        <w:t>a building power outage</w:t>
      </w:r>
      <w:r w:rsidRPr="0070310A">
        <w:rPr>
          <w:sz w:val="24"/>
        </w:rPr>
        <w:t>, the Federal Communications Commission headquarters</w:t>
      </w:r>
      <w:r w:rsidR="00500343">
        <w:rPr>
          <w:sz w:val="24"/>
        </w:rPr>
        <w:t xml:space="preserve"> closed early on Friday, July</w:t>
      </w:r>
      <w:r w:rsidRPr="0070310A">
        <w:rPr>
          <w:sz w:val="24"/>
        </w:rPr>
        <w:t xml:space="preserve"> 22, 2016</w:t>
      </w:r>
      <w:r w:rsidR="009E08F5">
        <w:rPr>
          <w:sz w:val="24"/>
        </w:rPr>
        <w:t>. A</w:t>
      </w:r>
      <w:r w:rsidRPr="0070310A">
        <w:rPr>
          <w:sz w:val="24"/>
        </w:rPr>
        <w:t>ll paper and electronic</w:t>
      </w:r>
      <w:r w:rsidR="009E08F5">
        <w:rPr>
          <w:sz w:val="24"/>
        </w:rPr>
        <w:t xml:space="preserve"> filings that were due on Jul</w:t>
      </w:r>
      <w:r w:rsidRPr="0070310A">
        <w:rPr>
          <w:sz w:val="24"/>
        </w:rPr>
        <w:t xml:space="preserve">y 22 </w:t>
      </w:r>
      <w:r w:rsidR="009E08F5">
        <w:rPr>
          <w:sz w:val="24"/>
        </w:rPr>
        <w:t>are now due on Monday, July 25,</w:t>
      </w:r>
      <w:r w:rsidRPr="0070310A">
        <w:rPr>
          <w:sz w:val="24"/>
        </w:rPr>
        <w:t xml:space="preserve"> 2016,</w:t>
      </w:r>
      <w:r w:rsidR="009E08F5">
        <w:rPr>
          <w:sz w:val="24"/>
        </w:rPr>
        <w:t xml:space="preserve"> the Commission’s next official business day. July 22 does not count in computing filing periods fewer than seven days since it was a Commission holiday under rule 1.4(g). </w:t>
      </w:r>
      <w:r w:rsidRPr="0070310A">
        <w:rPr>
          <w:sz w:val="24"/>
        </w:rPr>
        <w:t xml:space="preserve"> </w:t>
      </w:r>
    </w:p>
    <w:p w:rsidR="0070310A" w:rsidRDefault="0070310A" w:rsidP="0070310A">
      <w:pPr>
        <w:spacing w:before="120" w:after="240"/>
        <w:rPr>
          <w:sz w:val="24"/>
        </w:rPr>
      </w:pPr>
      <w:r w:rsidRPr="0070310A">
        <w:rPr>
          <w:sz w:val="24"/>
        </w:rPr>
        <w:t xml:space="preserve">Please direct all questions and comments regarding this public notice to the Office of </w:t>
      </w:r>
      <w:r>
        <w:rPr>
          <w:sz w:val="24"/>
        </w:rPr>
        <w:t>the Secretary at (202) 418-0300.</w:t>
      </w:r>
    </w:p>
    <w:p w:rsidR="00A8027C" w:rsidRPr="0070310A" w:rsidRDefault="00A8027C" w:rsidP="0070310A">
      <w:pPr>
        <w:spacing w:before="120" w:after="240"/>
        <w:rPr>
          <w:sz w:val="24"/>
        </w:rPr>
      </w:pPr>
    </w:p>
    <w:p w:rsidR="00A8027C" w:rsidRPr="00A8027C" w:rsidRDefault="00A8027C" w:rsidP="00A8027C">
      <w:pPr>
        <w:spacing w:before="120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A8027C">
        <w:rPr>
          <w:b/>
          <w:sz w:val="24"/>
        </w:rPr>
        <w:t>-FCC-</w:t>
      </w:r>
      <w:r w:rsidRPr="00A8027C" w:rsidDel="00527442">
        <w:rPr>
          <w:sz w:val="24"/>
          <w:szCs w:val="24"/>
        </w:rPr>
        <w:t xml:space="preserve"> </w:t>
      </w: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F44" w:rsidRDefault="005A3F44">
      <w:r>
        <w:separator/>
      </w:r>
    </w:p>
  </w:endnote>
  <w:endnote w:type="continuationSeparator" w:id="0">
    <w:p w:rsidR="005A3F44" w:rsidRDefault="005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5" w:rsidRDefault="00A17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5" w:rsidRDefault="00A17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5" w:rsidRDefault="00A17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F44" w:rsidRDefault="005A3F44">
      <w:r>
        <w:separator/>
      </w:r>
    </w:p>
  </w:footnote>
  <w:footnote w:type="continuationSeparator" w:id="0">
    <w:p w:rsidR="005A3F44" w:rsidRDefault="005A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5" w:rsidRDefault="00A17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45" w:rsidRDefault="00A173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886A62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886A62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line w14:anchorId="5E4F901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41"/>
    <w:rsid w:val="000265AE"/>
    <w:rsid w:val="000405CA"/>
    <w:rsid w:val="003316B7"/>
    <w:rsid w:val="003C3F86"/>
    <w:rsid w:val="004E0285"/>
    <w:rsid w:val="00500343"/>
    <w:rsid w:val="005A3F44"/>
    <w:rsid w:val="00602577"/>
    <w:rsid w:val="00670C9D"/>
    <w:rsid w:val="0070310A"/>
    <w:rsid w:val="007F4A74"/>
    <w:rsid w:val="00876604"/>
    <w:rsid w:val="00886A62"/>
    <w:rsid w:val="009E08F5"/>
    <w:rsid w:val="00A17345"/>
    <w:rsid w:val="00A8027C"/>
    <w:rsid w:val="00B86741"/>
    <w:rsid w:val="00BC064B"/>
    <w:rsid w:val="00D17DC0"/>
    <w:rsid w:val="00D60EFF"/>
    <w:rsid w:val="00DC428F"/>
    <w:rsid w:val="00F9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108</Words>
  <Characters>554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659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2016-07-25T17:07:00Z</dcterms:created>
  <dcterms:modified xsi:type="dcterms:W3CDTF">2016-07-25T17:07:00Z</dcterms:modified>
  <cp:category> </cp:category>
  <cp:contentStatus> </cp:contentStatus>
</cp:coreProperties>
</file>