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8E09B"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01FD8C0E" w14:textId="616F5388" w:rsidR="00602577" w:rsidRPr="004C727E" w:rsidRDefault="002C3C5F">
      <w:pPr>
        <w:jc w:val="right"/>
        <w:rPr>
          <w:b/>
          <w:sz w:val="24"/>
        </w:rPr>
      </w:pPr>
      <w:r w:rsidRPr="004C727E">
        <w:rPr>
          <w:b/>
          <w:sz w:val="24"/>
        </w:rPr>
        <w:lastRenderedPageBreak/>
        <w:t xml:space="preserve">DA </w:t>
      </w:r>
      <w:r w:rsidR="00D911D7">
        <w:rPr>
          <w:b/>
          <w:sz w:val="24"/>
        </w:rPr>
        <w:t>17</w:t>
      </w:r>
      <w:r w:rsidR="00E66FF2" w:rsidRPr="00E66FF2">
        <w:rPr>
          <w:b/>
          <w:sz w:val="24"/>
        </w:rPr>
        <w:t>-1035</w:t>
      </w:r>
    </w:p>
    <w:p w14:paraId="76F29E5E" w14:textId="01C7E40B" w:rsidR="00602577" w:rsidRPr="004C727E" w:rsidRDefault="009749F8">
      <w:pPr>
        <w:spacing w:before="60"/>
        <w:jc w:val="right"/>
        <w:rPr>
          <w:b/>
          <w:sz w:val="24"/>
        </w:rPr>
      </w:pPr>
      <w:r w:rsidRPr="004C727E">
        <w:rPr>
          <w:b/>
          <w:sz w:val="24"/>
        </w:rPr>
        <w:t>Released</w:t>
      </w:r>
      <w:r w:rsidR="002F213A" w:rsidRPr="004C727E">
        <w:rPr>
          <w:b/>
          <w:sz w:val="24"/>
        </w:rPr>
        <w:t xml:space="preserve">:  </w:t>
      </w:r>
      <w:r w:rsidR="004D1E16" w:rsidRPr="004C727E">
        <w:rPr>
          <w:b/>
          <w:sz w:val="24"/>
        </w:rPr>
        <w:t>October</w:t>
      </w:r>
      <w:r w:rsidRPr="004C727E">
        <w:rPr>
          <w:b/>
          <w:sz w:val="24"/>
        </w:rPr>
        <w:t xml:space="preserve"> </w:t>
      </w:r>
      <w:r w:rsidR="00320F89">
        <w:rPr>
          <w:b/>
          <w:sz w:val="24"/>
        </w:rPr>
        <w:t>25</w:t>
      </w:r>
      <w:r w:rsidRPr="004C727E">
        <w:rPr>
          <w:b/>
          <w:sz w:val="24"/>
        </w:rPr>
        <w:t xml:space="preserve">, </w:t>
      </w:r>
      <w:r w:rsidR="00C57DC0" w:rsidRPr="004C727E">
        <w:rPr>
          <w:b/>
          <w:sz w:val="24"/>
        </w:rPr>
        <w:t>2017</w:t>
      </w:r>
    </w:p>
    <w:p w14:paraId="54B27F93" w14:textId="77777777" w:rsidR="00602577" w:rsidRDefault="00602577">
      <w:pPr>
        <w:jc w:val="right"/>
        <w:rPr>
          <w:sz w:val="24"/>
        </w:rPr>
      </w:pPr>
    </w:p>
    <w:p w14:paraId="5ED50BE2" w14:textId="0618C512" w:rsidR="009D34EB" w:rsidRPr="009D34EB" w:rsidRDefault="00E66FF2" w:rsidP="009D34EB">
      <w:pPr>
        <w:jc w:val="center"/>
        <w:rPr>
          <w:b/>
          <w:sz w:val="24"/>
        </w:rPr>
      </w:pPr>
      <w:r>
        <w:rPr>
          <w:b/>
          <w:sz w:val="24"/>
        </w:rPr>
        <w:t xml:space="preserve">AGENDA FOR </w:t>
      </w:r>
      <w:r w:rsidR="0039676B">
        <w:rPr>
          <w:b/>
          <w:sz w:val="24"/>
        </w:rPr>
        <w:t>PUBLIC FORUM</w:t>
      </w:r>
      <w:r w:rsidR="009D34EB" w:rsidRPr="009D34EB">
        <w:rPr>
          <w:b/>
          <w:sz w:val="24"/>
        </w:rPr>
        <w:t xml:space="preserve"> </w:t>
      </w:r>
      <w:r w:rsidR="0039676B">
        <w:rPr>
          <w:b/>
          <w:sz w:val="24"/>
        </w:rPr>
        <w:t>ON THE</w:t>
      </w:r>
      <w:r w:rsidR="00C4474C">
        <w:rPr>
          <w:b/>
          <w:sz w:val="24"/>
        </w:rPr>
        <w:t xml:space="preserve"> </w:t>
      </w:r>
      <w:r w:rsidR="009D34EB" w:rsidRPr="009D34EB">
        <w:rPr>
          <w:b/>
          <w:sz w:val="24"/>
        </w:rPr>
        <w:t>C</w:t>
      </w:r>
      <w:r w:rsidR="0039676B">
        <w:rPr>
          <w:b/>
          <w:sz w:val="24"/>
        </w:rPr>
        <w:t>OEXISTENCE</w:t>
      </w:r>
      <w:r w:rsidR="009D34EB" w:rsidRPr="009D34EB">
        <w:rPr>
          <w:b/>
          <w:sz w:val="24"/>
        </w:rPr>
        <w:t xml:space="preserve"> </w:t>
      </w:r>
      <w:r w:rsidR="0039676B">
        <w:rPr>
          <w:b/>
          <w:sz w:val="24"/>
        </w:rPr>
        <w:t>OF</w:t>
      </w:r>
      <w:r w:rsidR="009D34EB" w:rsidRPr="009D34EB">
        <w:rPr>
          <w:b/>
          <w:sz w:val="24"/>
        </w:rPr>
        <w:t xml:space="preserve"> </w:t>
      </w:r>
      <w:r w:rsidR="0039676B">
        <w:rPr>
          <w:b/>
          <w:sz w:val="24"/>
        </w:rPr>
        <w:t>WIRELESS</w:t>
      </w:r>
      <w:r w:rsidR="004C727E">
        <w:rPr>
          <w:b/>
          <w:sz w:val="24"/>
        </w:rPr>
        <w:t xml:space="preserve"> </w:t>
      </w:r>
      <w:r w:rsidR="001B4CC8">
        <w:rPr>
          <w:b/>
          <w:sz w:val="24"/>
        </w:rPr>
        <w:t>CARRIERS</w:t>
      </w:r>
      <w:r w:rsidR="00B9568C">
        <w:rPr>
          <w:b/>
          <w:sz w:val="24"/>
        </w:rPr>
        <w:t xml:space="preserve"> </w:t>
      </w:r>
      <w:r w:rsidR="0039676B">
        <w:rPr>
          <w:b/>
          <w:sz w:val="24"/>
        </w:rPr>
        <w:t>AND PUBLIC SAFETY</w:t>
      </w:r>
      <w:r w:rsidR="00131381">
        <w:rPr>
          <w:b/>
          <w:sz w:val="24"/>
        </w:rPr>
        <w:t xml:space="preserve"> </w:t>
      </w:r>
      <w:r w:rsidR="001B4CC8">
        <w:rPr>
          <w:b/>
          <w:sz w:val="24"/>
        </w:rPr>
        <w:t>ENTITIES</w:t>
      </w:r>
      <w:r w:rsidR="004C727E">
        <w:rPr>
          <w:b/>
          <w:sz w:val="24"/>
        </w:rPr>
        <w:t xml:space="preserve"> </w:t>
      </w:r>
      <w:r w:rsidR="0039676B">
        <w:rPr>
          <w:b/>
          <w:sz w:val="24"/>
        </w:rPr>
        <w:t>IN NEARBY SEGMENTS</w:t>
      </w:r>
      <w:r w:rsidR="009D34EB" w:rsidRPr="009D34EB">
        <w:rPr>
          <w:b/>
          <w:sz w:val="24"/>
        </w:rPr>
        <w:t xml:space="preserve"> </w:t>
      </w:r>
      <w:r w:rsidR="00131381">
        <w:rPr>
          <w:b/>
          <w:sz w:val="24"/>
        </w:rPr>
        <w:t>O</w:t>
      </w:r>
      <w:r w:rsidR="0039676B">
        <w:rPr>
          <w:b/>
          <w:sz w:val="24"/>
        </w:rPr>
        <w:t>F THE</w:t>
      </w:r>
      <w:r w:rsidR="009D34EB" w:rsidRPr="009D34EB">
        <w:rPr>
          <w:b/>
          <w:sz w:val="24"/>
        </w:rPr>
        <w:t xml:space="preserve"> 800 MH</w:t>
      </w:r>
      <w:r w:rsidR="0039676B">
        <w:rPr>
          <w:b/>
          <w:sz w:val="24"/>
        </w:rPr>
        <w:t>Z</w:t>
      </w:r>
      <w:r w:rsidR="009D34EB" w:rsidRPr="009D34EB">
        <w:rPr>
          <w:b/>
          <w:sz w:val="24"/>
        </w:rPr>
        <w:t xml:space="preserve"> B</w:t>
      </w:r>
      <w:r w:rsidR="0039676B">
        <w:rPr>
          <w:b/>
          <w:sz w:val="24"/>
        </w:rPr>
        <w:t>AND</w:t>
      </w:r>
      <w:r w:rsidR="009D34EB" w:rsidRPr="009D34EB">
        <w:rPr>
          <w:b/>
          <w:sz w:val="24"/>
        </w:rPr>
        <w:t xml:space="preserve"> </w:t>
      </w:r>
    </w:p>
    <w:p w14:paraId="2E35C301" w14:textId="77777777" w:rsidR="009D34EB" w:rsidRPr="004C727E" w:rsidRDefault="00C4474C" w:rsidP="009D34EB">
      <w:pPr>
        <w:jc w:val="center"/>
        <w:rPr>
          <w:rFonts w:ascii="Times New Roman Bold" w:hAnsi="Times New Roman Bold"/>
          <w:b/>
          <w:caps/>
          <w:sz w:val="24"/>
        </w:rPr>
      </w:pPr>
      <w:r w:rsidRPr="004C727E">
        <w:rPr>
          <w:rFonts w:ascii="Times New Roman Bold" w:hAnsi="Times New Roman Bold"/>
          <w:b/>
          <w:caps/>
          <w:sz w:val="24"/>
        </w:rPr>
        <w:t xml:space="preserve">to be Held </w:t>
      </w:r>
      <w:r w:rsidR="009D34EB" w:rsidRPr="004C727E">
        <w:rPr>
          <w:rFonts w:ascii="Times New Roman Bold" w:hAnsi="Times New Roman Bold"/>
          <w:b/>
          <w:caps/>
          <w:sz w:val="24"/>
        </w:rPr>
        <w:t>November 6, 2017</w:t>
      </w:r>
    </w:p>
    <w:p w14:paraId="5F86D866" w14:textId="77777777" w:rsidR="009D34EB" w:rsidRPr="009D34EB" w:rsidRDefault="009D34EB" w:rsidP="009D34EB">
      <w:pPr>
        <w:jc w:val="center"/>
        <w:rPr>
          <w:b/>
          <w:sz w:val="24"/>
        </w:rPr>
      </w:pPr>
    </w:p>
    <w:p w14:paraId="5328B57E" w14:textId="4BB630C9" w:rsidR="00C57DC0" w:rsidRDefault="00C57DC0" w:rsidP="00C57DC0">
      <w:pPr>
        <w:ind w:firstLine="720"/>
        <w:rPr>
          <w:szCs w:val="22"/>
        </w:rPr>
      </w:pPr>
      <w:r>
        <w:rPr>
          <w:rFonts w:cs="Arial"/>
          <w:color w:val="000000"/>
        </w:rPr>
        <w:t>T</w:t>
      </w:r>
      <w:r>
        <w:rPr>
          <w:szCs w:val="22"/>
        </w:rPr>
        <w:t>he FCC’s Wireless Telecommunications Bureau (WTB), Public Safety and Homeland Security Bureau</w:t>
      </w:r>
      <w:r w:rsidR="00415434">
        <w:rPr>
          <w:szCs w:val="22"/>
        </w:rPr>
        <w:t xml:space="preserve"> (PSHSB)</w:t>
      </w:r>
      <w:r>
        <w:rPr>
          <w:szCs w:val="22"/>
        </w:rPr>
        <w:t>, and Office of Engineering and Technology</w:t>
      </w:r>
      <w:r w:rsidR="00D911D7">
        <w:rPr>
          <w:szCs w:val="22"/>
        </w:rPr>
        <w:t xml:space="preserve"> (OET)</w:t>
      </w:r>
      <w:r>
        <w:rPr>
          <w:szCs w:val="22"/>
        </w:rPr>
        <w:t xml:space="preserve"> (collectively, the Bureaus) will host a public forum on improving the co-existence of Cellular </w:t>
      </w:r>
      <w:r w:rsidR="00D911D7">
        <w:rPr>
          <w:szCs w:val="22"/>
        </w:rPr>
        <w:t xml:space="preserve">Service </w:t>
      </w:r>
      <w:r>
        <w:rPr>
          <w:szCs w:val="22"/>
        </w:rPr>
        <w:t>(and other commercial wireless</w:t>
      </w:r>
      <w:r w:rsidR="00D911D7">
        <w:rPr>
          <w:szCs w:val="22"/>
        </w:rPr>
        <w:t xml:space="preserve"> service</w:t>
      </w:r>
      <w:r>
        <w:rPr>
          <w:szCs w:val="22"/>
        </w:rPr>
        <w:t>) licensees and public safety</w:t>
      </w:r>
      <w:r w:rsidR="00D911D7">
        <w:rPr>
          <w:szCs w:val="22"/>
        </w:rPr>
        <w:t xml:space="preserve"> licensees in the 800 MHz band.  </w:t>
      </w:r>
      <w:r>
        <w:rPr>
          <w:szCs w:val="22"/>
        </w:rPr>
        <w:t xml:space="preserve">The forum will be held on Monday, November 6, 2017, from 9:00 </w:t>
      </w:r>
      <w:r w:rsidR="00CD73C7">
        <w:rPr>
          <w:szCs w:val="22"/>
        </w:rPr>
        <w:t xml:space="preserve">a.m. </w:t>
      </w:r>
      <w:r>
        <w:rPr>
          <w:szCs w:val="22"/>
        </w:rPr>
        <w:t xml:space="preserve">to </w:t>
      </w:r>
      <w:r w:rsidR="001536CA">
        <w:rPr>
          <w:szCs w:val="22"/>
        </w:rPr>
        <w:t>4:15</w:t>
      </w:r>
      <w:r>
        <w:rPr>
          <w:szCs w:val="22"/>
        </w:rPr>
        <w:t xml:space="preserve"> </w:t>
      </w:r>
      <w:r w:rsidR="00CD73C7">
        <w:rPr>
          <w:szCs w:val="22"/>
        </w:rPr>
        <w:t xml:space="preserve">p.m. </w:t>
      </w:r>
      <w:r>
        <w:rPr>
          <w:szCs w:val="22"/>
        </w:rPr>
        <w:t xml:space="preserve">in the Commission Meeting Room at FCC Headquarters in Washington, DC.        </w:t>
      </w:r>
    </w:p>
    <w:p w14:paraId="5BC786F4" w14:textId="77777777" w:rsidR="00C57DC0" w:rsidRDefault="00C57DC0" w:rsidP="00C57DC0">
      <w:pPr>
        <w:ind w:firstLine="720"/>
        <w:rPr>
          <w:rFonts w:cs="Arial"/>
          <w:color w:val="000000"/>
        </w:rPr>
      </w:pPr>
    </w:p>
    <w:p w14:paraId="109112DD" w14:textId="77777777" w:rsidR="004D1E16" w:rsidRDefault="00C57DC0" w:rsidP="00C57DC0">
      <w:pPr>
        <w:ind w:firstLine="720"/>
      </w:pPr>
      <w:r>
        <w:rPr>
          <w:rFonts w:cs="Arial"/>
          <w:color w:val="000000"/>
        </w:rPr>
        <w:t xml:space="preserve">In its Cellular Reform </w:t>
      </w:r>
      <w:r w:rsidRPr="00D911D7">
        <w:rPr>
          <w:rFonts w:cs="Arial"/>
          <w:color w:val="000000"/>
        </w:rPr>
        <w:t>Second Report and Order</w:t>
      </w:r>
      <w:r>
        <w:rPr>
          <w:rFonts w:cs="Arial"/>
          <w:color w:val="000000"/>
        </w:rPr>
        <w:t xml:space="preserve"> adopted March 23, 2017,</w:t>
      </w:r>
      <w:r>
        <w:rPr>
          <w:rStyle w:val="FootnoteReference"/>
          <w:rFonts w:cs="Arial"/>
          <w:color w:val="000000"/>
        </w:rPr>
        <w:footnoteReference w:id="2"/>
      </w:r>
      <w:r>
        <w:rPr>
          <w:rFonts w:cs="Arial"/>
          <w:color w:val="000000"/>
        </w:rPr>
        <w:t xml:space="preserve"> the </w:t>
      </w:r>
      <w:r>
        <w:t>Commission revised the Cellular Service power and related technical rules to provide much more flexibility in deployment of advanced broadband services and promote spectral efficiency, while taking steps to protect public safety and other systems in the 800 MHz band from potential increased interference.  Recognizing that stakeholder-led efforts on the part of Cellular licensees, public safety entities, and public safety equipment manufacturers are crucial to resolving concerns about unacceptable interference to public safety mobile and portable radios, the Commission directed the Bureaus to convene a forum to foster the conversation and further good-faith efforts among representatives of these stakeholders.</w:t>
      </w:r>
      <w:r>
        <w:rPr>
          <w:rStyle w:val="FootnoteReference"/>
        </w:rPr>
        <w:footnoteReference w:id="3"/>
      </w:r>
      <w:r>
        <w:t xml:space="preserve">  The forum </w:t>
      </w:r>
      <w:r w:rsidR="004D1E16">
        <w:t>schedule is outlined below</w:t>
      </w:r>
      <w:r w:rsidR="00131381">
        <w:t>:</w:t>
      </w:r>
    </w:p>
    <w:p w14:paraId="288D620E" w14:textId="77777777" w:rsidR="004D1E16" w:rsidRDefault="004D1E16" w:rsidP="00C57DC0">
      <w:pPr>
        <w:ind w:firstLine="720"/>
      </w:pPr>
    </w:p>
    <w:p w14:paraId="52F78EA6" w14:textId="77777777" w:rsidR="00415434" w:rsidRPr="00415434" w:rsidRDefault="00415434" w:rsidP="004C727E">
      <w:pPr>
        <w:spacing w:after="160" w:line="259" w:lineRule="auto"/>
        <w:rPr>
          <w:rFonts w:eastAsia="Calibri"/>
          <w:szCs w:val="22"/>
        </w:rPr>
      </w:pPr>
      <w:r w:rsidRPr="00415434">
        <w:rPr>
          <w:rFonts w:eastAsia="Calibri"/>
          <w:b/>
          <w:szCs w:val="22"/>
        </w:rPr>
        <w:t>9:00-9:15 a</w:t>
      </w:r>
      <w:r w:rsidR="007533DE">
        <w:rPr>
          <w:rFonts w:eastAsia="Calibri"/>
          <w:b/>
          <w:szCs w:val="22"/>
        </w:rPr>
        <w:t>.</w:t>
      </w:r>
      <w:r w:rsidRPr="00415434">
        <w:rPr>
          <w:rFonts w:eastAsia="Calibri"/>
          <w:b/>
          <w:szCs w:val="22"/>
        </w:rPr>
        <w:t>m</w:t>
      </w:r>
      <w:r w:rsidR="007533DE">
        <w:rPr>
          <w:rFonts w:eastAsia="Calibri"/>
          <w:b/>
          <w:szCs w:val="22"/>
        </w:rPr>
        <w:t>.</w:t>
      </w:r>
      <w:r w:rsidRPr="00415434">
        <w:rPr>
          <w:rFonts w:eastAsia="Calibri"/>
          <w:szCs w:val="22"/>
        </w:rPr>
        <w:t xml:space="preserve"> </w:t>
      </w:r>
      <w:r w:rsidR="0039676B">
        <w:rPr>
          <w:rFonts w:eastAsia="Calibri"/>
          <w:szCs w:val="22"/>
        </w:rPr>
        <w:tab/>
      </w:r>
      <w:r w:rsidR="0039676B">
        <w:rPr>
          <w:rFonts w:eastAsia="Calibri"/>
          <w:szCs w:val="22"/>
        </w:rPr>
        <w:tab/>
      </w:r>
      <w:r w:rsidRPr="004C727E">
        <w:rPr>
          <w:rFonts w:eastAsia="Calibri"/>
          <w:b/>
          <w:szCs w:val="22"/>
          <w:u w:val="single"/>
        </w:rPr>
        <w:t>Welcome remarks and introduction</w:t>
      </w:r>
      <w:r>
        <w:rPr>
          <w:rFonts w:eastAsia="Calibri"/>
          <w:b/>
          <w:szCs w:val="22"/>
        </w:rPr>
        <w:t>.</w:t>
      </w:r>
    </w:p>
    <w:p w14:paraId="7E284ECB" w14:textId="1F583879" w:rsidR="00415434" w:rsidRDefault="00415434" w:rsidP="004C727E">
      <w:pPr>
        <w:spacing w:after="160" w:line="259" w:lineRule="auto"/>
        <w:ind w:left="2160" w:hanging="2160"/>
        <w:rPr>
          <w:rFonts w:eastAsia="Calibri"/>
          <w:szCs w:val="22"/>
        </w:rPr>
      </w:pPr>
      <w:r w:rsidRPr="00415434">
        <w:rPr>
          <w:rFonts w:eastAsia="Calibri"/>
          <w:b/>
          <w:szCs w:val="22"/>
        </w:rPr>
        <w:t xml:space="preserve">9:15-9:45 </w:t>
      </w:r>
      <w:r w:rsidR="0039676B">
        <w:rPr>
          <w:rFonts w:eastAsia="Calibri"/>
          <w:b/>
          <w:szCs w:val="22"/>
        </w:rPr>
        <w:t>a</w:t>
      </w:r>
      <w:r w:rsidR="007533DE">
        <w:rPr>
          <w:rFonts w:eastAsia="Calibri"/>
          <w:b/>
          <w:szCs w:val="22"/>
        </w:rPr>
        <w:t>.</w:t>
      </w:r>
      <w:r w:rsidR="0039676B">
        <w:rPr>
          <w:rFonts w:eastAsia="Calibri"/>
          <w:b/>
          <w:szCs w:val="22"/>
        </w:rPr>
        <w:t>m</w:t>
      </w:r>
      <w:r w:rsidR="007533DE">
        <w:rPr>
          <w:rFonts w:eastAsia="Calibri"/>
          <w:b/>
          <w:szCs w:val="22"/>
        </w:rPr>
        <w:t>.</w:t>
      </w:r>
      <w:r w:rsidR="0039676B">
        <w:rPr>
          <w:rFonts w:eastAsia="Calibri"/>
          <w:b/>
          <w:szCs w:val="22"/>
        </w:rPr>
        <w:tab/>
      </w:r>
      <w:r w:rsidRPr="004C727E">
        <w:rPr>
          <w:rFonts w:eastAsia="Calibri"/>
          <w:b/>
          <w:szCs w:val="22"/>
          <w:u w:val="single"/>
        </w:rPr>
        <w:t xml:space="preserve">Overview of the </w:t>
      </w:r>
      <w:r w:rsidR="00D63AA3" w:rsidRPr="004C727E">
        <w:rPr>
          <w:rFonts w:eastAsia="Calibri"/>
          <w:b/>
          <w:szCs w:val="22"/>
          <w:u w:val="single"/>
        </w:rPr>
        <w:t xml:space="preserve">800 MHz band </w:t>
      </w:r>
      <w:r w:rsidR="00376BDD" w:rsidRPr="004C727E">
        <w:rPr>
          <w:rFonts w:eastAsia="Calibri"/>
          <w:b/>
          <w:szCs w:val="22"/>
          <w:u w:val="single"/>
        </w:rPr>
        <w:t xml:space="preserve">RF environment </w:t>
      </w:r>
      <w:r w:rsidR="00D64AFA">
        <w:rPr>
          <w:rFonts w:eastAsia="Calibri"/>
          <w:b/>
          <w:szCs w:val="22"/>
          <w:u w:val="single"/>
        </w:rPr>
        <w:t>and r</w:t>
      </w:r>
      <w:r w:rsidRPr="004C727E">
        <w:rPr>
          <w:rFonts w:eastAsia="Calibri"/>
          <w:b/>
          <w:szCs w:val="22"/>
          <w:u w:val="single"/>
        </w:rPr>
        <w:t>ebanding progress report</w:t>
      </w:r>
      <w:r w:rsidR="0039676B" w:rsidRPr="004C727E">
        <w:rPr>
          <w:rFonts w:eastAsia="Calibri"/>
          <w:b/>
          <w:szCs w:val="22"/>
          <w:u w:val="single"/>
        </w:rPr>
        <w:t xml:space="preserve"> and a case study on public safety interference abatement</w:t>
      </w:r>
      <w:r>
        <w:rPr>
          <w:rFonts w:eastAsia="Calibri"/>
          <w:b/>
          <w:szCs w:val="22"/>
        </w:rPr>
        <w:t>.</w:t>
      </w:r>
      <w:r w:rsidRPr="00415434">
        <w:rPr>
          <w:rFonts w:eastAsia="Calibri"/>
          <w:szCs w:val="22"/>
        </w:rPr>
        <w:t xml:space="preserve">  </w:t>
      </w:r>
    </w:p>
    <w:p w14:paraId="6B63AF70" w14:textId="59A5D273" w:rsidR="00415434" w:rsidRPr="00415434" w:rsidRDefault="00376BDD" w:rsidP="004C727E">
      <w:pPr>
        <w:spacing w:after="160" w:line="259" w:lineRule="auto"/>
        <w:ind w:firstLine="720"/>
        <w:rPr>
          <w:rFonts w:eastAsia="Calibri"/>
          <w:szCs w:val="22"/>
        </w:rPr>
      </w:pPr>
      <w:r>
        <w:rPr>
          <w:rFonts w:eastAsia="Calibri"/>
          <w:szCs w:val="22"/>
        </w:rPr>
        <w:t xml:space="preserve">This session </w:t>
      </w:r>
      <w:r w:rsidR="00415434">
        <w:rPr>
          <w:rFonts w:eastAsia="Calibri"/>
          <w:szCs w:val="22"/>
        </w:rPr>
        <w:t>will explain how the 800 MH</w:t>
      </w:r>
      <w:r w:rsidR="00570201">
        <w:rPr>
          <w:rFonts w:eastAsia="Calibri"/>
          <w:szCs w:val="22"/>
        </w:rPr>
        <w:t xml:space="preserve">z interference problem arose </w:t>
      </w:r>
      <w:r w:rsidR="00415434">
        <w:rPr>
          <w:rFonts w:eastAsia="Calibri"/>
          <w:szCs w:val="22"/>
        </w:rPr>
        <w:t xml:space="preserve">and </w:t>
      </w:r>
      <w:r w:rsidR="00D64AFA">
        <w:rPr>
          <w:rFonts w:eastAsia="Calibri"/>
          <w:szCs w:val="22"/>
        </w:rPr>
        <w:t>how the Commission’s r</w:t>
      </w:r>
      <w:r w:rsidR="00570201">
        <w:rPr>
          <w:rFonts w:eastAsia="Calibri"/>
          <w:szCs w:val="22"/>
        </w:rPr>
        <w:t>ebanding p</w:t>
      </w:r>
      <w:r w:rsidR="00415434">
        <w:rPr>
          <w:rFonts w:eastAsia="Calibri"/>
          <w:szCs w:val="22"/>
        </w:rPr>
        <w:t xml:space="preserve">roceeding addressed the problem.  </w:t>
      </w:r>
      <w:r w:rsidR="0039676B">
        <w:rPr>
          <w:rFonts w:eastAsia="Calibri"/>
          <w:szCs w:val="22"/>
        </w:rPr>
        <w:t>This session will also include a status report as rebanding nears its conclusion</w:t>
      </w:r>
      <w:r w:rsidR="00570201">
        <w:rPr>
          <w:rFonts w:eastAsia="Calibri"/>
          <w:szCs w:val="22"/>
        </w:rPr>
        <w:t>,</w:t>
      </w:r>
      <w:r w:rsidR="0039676B">
        <w:rPr>
          <w:rFonts w:eastAsia="Calibri"/>
          <w:szCs w:val="22"/>
        </w:rPr>
        <w:t xml:space="preserve"> and a case study on public safety interference abatement methods.  </w:t>
      </w:r>
      <w:r>
        <w:rPr>
          <w:rFonts w:eastAsia="Calibri"/>
          <w:szCs w:val="22"/>
        </w:rPr>
        <w:t xml:space="preserve">This </w:t>
      </w:r>
      <w:r>
        <w:rPr>
          <w:rFonts w:eastAsia="Calibri"/>
          <w:szCs w:val="22"/>
        </w:rPr>
        <w:lastRenderedPageBreak/>
        <w:t xml:space="preserve">session will be </w:t>
      </w:r>
      <w:r w:rsidR="009D34EB">
        <w:rPr>
          <w:rFonts w:eastAsia="Calibri"/>
          <w:szCs w:val="22"/>
        </w:rPr>
        <w:t xml:space="preserve">led </w:t>
      </w:r>
      <w:r>
        <w:rPr>
          <w:rFonts w:eastAsia="Calibri"/>
          <w:szCs w:val="22"/>
        </w:rPr>
        <w:t>by PSHSB</w:t>
      </w:r>
      <w:r w:rsidR="00C54252">
        <w:rPr>
          <w:rFonts w:eastAsia="Calibri"/>
          <w:szCs w:val="22"/>
        </w:rPr>
        <w:t xml:space="preserve"> with the participation of </w:t>
      </w:r>
      <w:r w:rsidR="00993CD9">
        <w:rPr>
          <w:rFonts w:eastAsia="Calibri"/>
          <w:szCs w:val="22"/>
        </w:rPr>
        <w:t xml:space="preserve">Pericle Communications Co. and </w:t>
      </w:r>
      <w:r w:rsidR="00C54252">
        <w:rPr>
          <w:rFonts w:eastAsia="Calibri"/>
          <w:szCs w:val="22"/>
        </w:rPr>
        <w:t>Shulman, Rogers, Gandal, Pordy &amp; Ecker, P.A</w:t>
      </w:r>
      <w:r>
        <w:rPr>
          <w:rFonts w:eastAsia="Calibri"/>
          <w:szCs w:val="22"/>
        </w:rPr>
        <w:t>.</w:t>
      </w:r>
    </w:p>
    <w:p w14:paraId="6A4E58E4" w14:textId="77777777" w:rsidR="00415434" w:rsidRPr="00415434" w:rsidRDefault="00415434" w:rsidP="004C727E">
      <w:pPr>
        <w:spacing w:after="160" w:line="259" w:lineRule="auto"/>
        <w:contextualSpacing/>
        <w:rPr>
          <w:rFonts w:eastAsia="Calibri"/>
          <w:b/>
          <w:szCs w:val="22"/>
        </w:rPr>
      </w:pPr>
      <w:r w:rsidRPr="00415434">
        <w:rPr>
          <w:rFonts w:eastAsia="Calibri"/>
          <w:b/>
          <w:szCs w:val="22"/>
        </w:rPr>
        <w:t>9:45-10:00 a</w:t>
      </w:r>
      <w:r w:rsidR="007533DE">
        <w:rPr>
          <w:rFonts w:eastAsia="Calibri"/>
          <w:b/>
          <w:szCs w:val="22"/>
        </w:rPr>
        <w:t>.</w:t>
      </w:r>
      <w:r w:rsidRPr="00415434">
        <w:rPr>
          <w:rFonts w:eastAsia="Calibri"/>
          <w:b/>
          <w:szCs w:val="22"/>
        </w:rPr>
        <w:t>m</w:t>
      </w:r>
      <w:r w:rsidR="007533DE">
        <w:rPr>
          <w:rFonts w:eastAsia="Calibri"/>
          <w:b/>
          <w:szCs w:val="22"/>
        </w:rPr>
        <w:t>.</w:t>
      </w:r>
      <w:r w:rsidRPr="00415434">
        <w:rPr>
          <w:rFonts w:eastAsia="Calibri"/>
          <w:szCs w:val="22"/>
        </w:rPr>
        <w:t xml:space="preserve"> </w:t>
      </w:r>
      <w:r w:rsidR="0039676B">
        <w:rPr>
          <w:rFonts w:eastAsia="Calibri"/>
          <w:szCs w:val="22"/>
        </w:rPr>
        <w:tab/>
      </w:r>
      <w:r w:rsidRPr="004C727E">
        <w:rPr>
          <w:rFonts w:eastAsia="Calibri"/>
          <w:b/>
          <w:szCs w:val="22"/>
          <w:u w:val="single"/>
        </w:rPr>
        <w:t>Break</w:t>
      </w:r>
      <w:r>
        <w:rPr>
          <w:rFonts w:eastAsia="Calibri"/>
          <w:b/>
          <w:szCs w:val="22"/>
        </w:rPr>
        <w:t>.</w:t>
      </w:r>
    </w:p>
    <w:p w14:paraId="5AB510BF" w14:textId="77777777" w:rsidR="00415434" w:rsidRPr="00415434" w:rsidRDefault="00415434" w:rsidP="00415434">
      <w:pPr>
        <w:spacing w:after="160" w:line="259" w:lineRule="auto"/>
        <w:ind w:left="720"/>
        <w:contextualSpacing/>
        <w:rPr>
          <w:rFonts w:eastAsia="Calibri"/>
          <w:szCs w:val="22"/>
        </w:rPr>
      </w:pPr>
    </w:p>
    <w:p w14:paraId="6F505B22" w14:textId="783521EC" w:rsidR="00415434" w:rsidRDefault="00415434" w:rsidP="004C727E">
      <w:pPr>
        <w:spacing w:after="160" w:line="259" w:lineRule="auto"/>
        <w:ind w:left="2160" w:hanging="2160"/>
        <w:rPr>
          <w:rFonts w:eastAsia="Calibri"/>
          <w:b/>
          <w:szCs w:val="22"/>
        </w:rPr>
      </w:pPr>
      <w:r w:rsidRPr="00415434">
        <w:rPr>
          <w:rFonts w:eastAsia="Calibri"/>
          <w:b/>
          <w:szCs w:val="22"/>
        </w:rPr>
        <w:t>10:00-11:00 a</w:t>
      </w:r>
      <w:r w:rsidR="007533DE">
        <w:rPr>
          <w:rFonts w:eastAsia="Calibri"/>
          <w:b/>
          <w:szCs w:val="22"/>
        </w:rPr>
        <w:t>.</w:t>
      </w:r>
      <w:r w:rsidRPr="00415434">
        <w:rPr>
          <w:rFonts w:eastAsia="Calibri"/>
          <w:b/>
          <w:szCs w:val="22"/>
        </w:rPr>
        <w:t>m</w:t>
      </w:r>
      <w:r w:rsidR="007533DE">
        <w:rPr>
          <w:rFonts w:eastAsia="Calibri"/>
          <w:b/>
          <w:szCs w:val="22"/>
        </w:rPr>
        <w:t>.</w:t>
      </w:r>
      <w:r w:rsidRPr="00415434">
        <w:rPr>
          <w:rFonts w:eastAsia="Calibri"/>
          <w:szCs w:val="22"/>
        </w:rPr>
        <w:t xml:space="preserve"> </w:t>
      </w:r>
      <w:r w:rsidR="0039676B">
        <w:rPr>
          <w:rFonts w:eastAsia="Calibri"/>
          <w:szCs w:val="22"/>
        </w:rPr>
        <w:tab/>
      </w:r>
      <w:r w:rsidRPr="004C727E">
        <w:rPr>
          <w:rFonts w:eastAsia="Calibri"/>
          <w:b/>
          <w:szCs w:val="22"/>
          <w:u w:val="single"/>
        </w:rPr>
        <w:t xml:space="preserve">Cellular and ESMR </w:t>
      </w:r>
      <w:r w:rsidR="001B4CC8">
        <w:rPr>
          <w:rFonts w:eastAsia="Calibri"/>
          <w:b/>
          <w:szCs w:val="22"/>
          <w:u w:val="single"/>
        </w:rPr>
        <w:t xml:space="preserve">LTE </w:t>
      </w:r>
      <w:r w:rsidRPr="004C727E">
        <w:rPr>
          <w:rFonts w:eastAsia="Calibri"/>
          <w:b/>
          <w:szCs w:val="22"/>
          <w:u w:val="single"/>
        </w:rPr>
        <w:t>deployment plans, testing</w:t>
      </w:r>
      <w:r w:rsidR="00570201">
        <w:rPr>
          <w:rFonts w:eastAsia="Calibri"/>
          <w:b/>
          <w:szCs w:val="22"/>
          <w:u w:val="single"/>
        </w:rPr>
        <w:t>,</w:t>
      </w:r>
      <w:r w:rsidRPr="004C727E">
        <w:rPr>
          <w:rFonts w:eastAsia="Calibri"/>
          <w:b/>
          <w:szCs w:val="22"/>
          <w:u w:val="single"/>
        </w:rPr>
        <w:t xml:space="preserve"> and deployment best practices</w:t>
      </w:r>
      <w:r>
        <w:rPr>
          <w:rFonts w:eastAsia="Calibri"/>
          <w:b/>
          <w:szCs w:val="22"/>
        </w:rPr>
        <w:t>.</w:t>
      </w:r>
    </w:p>
    <w:p w14:paraId="78C508D5" w14:textId="17826FA8" w:rsidR="00415434" w:rsidRPr="00415434" w:rsidRDefault="00E7429A" w:rsidP="008400BA">
      <w:pPr>
        <w:spacing w:after="160" w:line="259" w:lineRule="auto"/>
        <w:ind w:firstLine="720"/>
        <w:rPr>
          <w:rFonts w:eastAsia="Calibri"/>
          <w:szCs w:val="22"/>
        </w:rPr>
      </w:pPr>
      <w:r>
        <w:rPr>
          <w:rFonts w:eastAsia="Calibri"/>
          <w:szCs w:val="22"/>
        </w:rPr>
        <w:t xml:space="preserve">A </w:t>
      </w:r>
      <w:r w:rsidR="00415434">
        <w:rPr>
          <w:rFonts w:eastAsia="Calibri"/>
          <w:szCs w:val="22"/>
        </w:rPr>
        <w:t xml:space="preserve">panel of 800 MHz Cellular and Enhanced </w:t>
      </w:r>
      <w:r w:rsidR="00131381">
        <w:rPr>
          <w:rFonts w:eastAsia="Calibri"/>
          <w:szCs w:val="22"/>
        </w:rPr>
        <w:t xml:space="preserve">Specialized </w:t>
      </w:r>
      <w:r w:rsidR="00415434">
        <w:rPr>
          <w:rFonts w:eastAsia="Calibri"/>
          <w:szCs w:val="22"/>
        </w:rPr>
        <w:t>Mobile Radio Service (ESMR) stakeholders</w:t>
      </w:r>
      <w:r w:rsidR="00570201">
        <w:rPr>
          <w:rFonts w:eastAsia="Calibri"/>
          <w:szCs w:val="22"/>
        </w:rPr>
        <w:t>,</w:t>
      </w:r>
      <w:r w:rsidR="00415434">
        <w:rPr>
          <w:rFonts w:eastAsia="Calibri"/>
          <w:szCs w:val="22"/>
        </w:rPr>
        <w:t xml:space="preserve"> </w:t>
      </w:r>
      <w:r w:rsidR="00570201">
        <w:rPr>
          <w:rFonts w:eastAsia="Calibri"/>
          <w:szCs w:val="22"/>
        </w:rPr>
        <w:t>including AT&amp;T</w:t>
      </w:r>
      <w:r w:rsidR="004D3B99">
        <w:rPr>
          <w:rFonts w:eastAsia="Calibri"/>
          <w:szCs w:val="22"/>
        </w:rPr>
        <w:t>,</w:t>
      </w:r>
      <w:r w:rsidR="00570201">
        <w:rPr>
          <w:rFonts w:eastAsia="Calibri"/>
          <w:szCs w:val="22"/>
        </w:rPr>
        <w:t xml:space="preserve"> </w:t>
      </w:r>
      <w:r w:rsidR="004D3B99">
        <w:rPr>
          <w:rFonts w:eastAsia="Calibri"/>
          <w:szCs w:val="22"/>
        </w:rPr>
        <w:t>Rural Wirel</w:t>
      </w:r>
      <w:r w:rsidR="00570201">
        <w:rPr>
          <w:rFonts w:eastAsia="Calibri"/>
          <w:szCs w:val="22"/>
        </w:rPr>
        <w:t>ess Association, Sprint</w:t>
      </w:r>
      <w:r w:rsidR="004D3B99">
        <w:rPr>
          <w:rFonts w:eastAsia="Calibri"/>
          <w:szCs w:val="22"/>
        </w:rPr>
        <w:t xml:space="preserve"> Wireless, U</w:t>
      </w:r>
      <w:r w:rsidR="00821448">
        <w:rPr>
          <w:rFonts w:eastAsia="Calibri"/>
          <w:szCs w:val="22"/>
        </w:rPr>
        <w:t>.</w:t>
      </w:r>
      <w:r w:rsidR="004D3B99">
        <w:rPr>
          <w:rFonts w:eastAsia="Calibri"/>
          <w:szCs w:val="22"/>
        </w:rPr>
        <w:t>S</w:t>
      </w:r>
      <w:r w:rsidR="00821448">
        <w:rPr>
          <w:rFonts w:eastAsia="Calibri"/>
          <w:szCs w:val="22"/>
        </w:rPr>
        <w:t xml:space="preserve">. </w:t>
      </w:r>
      <w:r w:rsidR="004D3B99">
        <w:rPr>
          <w:rFonts w:eastAsia="Calibri"/>
          <w:szCs w:val="22"/>
        </w:rPr>
        <w:t xml:space="preserve">Cellular, and Verizon </w:t>
      </w:r>
      <w:r>
        <w:rPr>
          <w:rFonts w:eastAsia="Calibri"/>
          <w:szCs w:val="22"/>
        </w:rPr>
        <w:t>will</w:t>
      </w:r>
      <w:r w:rsidR="00415434">
        <w:rPr>
          <w:rFonts w:eastAsia="Calibri"/>
          <w:szCs w:val="22"/>
        </w:rPr>
        <w:t xml:space="preserve"> discuss broadband deployment plans for 800 MHz and how the </w:t>
      </w:r>
      <w:r>
        <w:rPr>
          <w:rFonts w:eastAsia="Calibri"/>
          <w:szCs w:val="22"/>
        </w:rPr>
        <w:t xml:space="preserve">radio frequency </w:t>
      </w:r>
      <w:r w:rsidR="00415434">
        <w:rPr>
          <w:rFonts w:eastAsia="Calibri"/>
          <w:szCs w:val="22"/>
        </w:rPr>
        <w:t xml:space="preserve">environment may change going forward.  </w:t>
      </w:r>
      <w:r w:rsidR="005E4030">
        <w:rPr>
          <w:rFonts w:eastAsia="Calibri"/>
          <w:szCs w:val="22"/>
        </w:rPr>
        <w:t>Cellular licens</w:t>
      </w:r>
      <w:r w:rsidR="00C11F36">
        <w:rPr>
          <w:rFonts w:eastAsia="Calibri"/>
          <w:szCs w:val="22"/>
        </w:rPr>
        <w:t>e</w:t>
      </w:r>
      <w:r w:rsidR="005E4030">
        <w:rPr>
          <w:rFonts w:eastAsia="Calibri"/>
          <w:szCs w:val="22"/>
        </w:rPr>
        <w:t>es will be asked to discuss their LTE test plans, as committed to in the Cellular Reform proceeding</w:t>
      </w:r>
      <w:r w:rsidR="00E60741">
        <w:rPr>
          <w:rFonts w:eastAsia="Calibri"/>
          <w:szCs w:val="22"/>
        </w:rPr>
        <w:t>,</w:t>
      </w:r>
      <w:r w:rsidR="005E4030">
        <w:rPr>
          <w:rFonts w:eastAsia="Calibri"/>
          <w:szCs w:val="22"/>
        </w:rPr>
        <w:t xml:space="preserve"> and all parties may be asked about site deployment best practices to prevent interference.</w:t>
      </w:r>
      <w:r w:rsidR="00D92E5E">
        <w:rPr>
          <w:rFonts w:eastAsia="Calibri"/>
          <w:szCs w:val="22"/>
        </w:rPr>
        <w:t xml:space="preserve">  </w:t>
      </w:r>
      <w:r w:rsidRPr="00E7429A">
        <w:rPr>
          <w:rFonts w:eastAsia="Calibri"/>
          <w:szCs w:val="22"/>
        </w:rPr>
        <w:t>This session will be co-moderated by WTB and OET.</w:t>
      </w:r>
    </w:p>
    <w:p w14:paraId="39F0B95B" w14:textId="77777777" w:rsidR="001536CA" w:rsidRDefault="00415434" w:rsidP="004C727E">
      <w:pPr>
        <w:spacing w:after="160" w:line="259" w:lineRule="auto"/>
        <w:contextualSpacing/>
        <w:rPr>
          <w:rFonts w:eastAsia="Calibri"/>
          <w:b/>
          <w:szCs w:val="22"/>
        </w:rPr>
      </w:pPr>
      <w:r w:rsidRPr="00415434">
        <w:rPr>
          <w:rFonts w:eastAsia="Calibri"/>
          <w:b/>
          <w:szCs w:val="22"/>
        </w:rPr>
        <w:t>11:00-11:1</w:t>
      </w:r>
      <w:r w:rsidR="002B62DC">
        <w:rPr>
          <w:rFonts w:eastAsia="Calibri"/>
          <w:b/>
          <w:szCs w:val="22"/>
        </w:rPr>
        <w:t>5</w:t>
      </w:r>
      <w:r w:rsidRPr="00415434">
        <w:rPr>
          <w:rFonts w:eastAsia="Calibri"/>
          <w:szCs w:val="22"/>
        </w:rPr>
        <w:t xml:space="preserve"> </w:t>
      </w:r>
      <w:r w:rsidRPr="00415434">
        <w:rPr>
          <w:rFonts w:eastAsia="Calibri"/>
          <w:b/>
          <w:szCs w:val="22"/>
        </w:rPr>
        <w:t>a</w:t>
      </w:r>
      <w:r w:rsidR="007533DE">
        <w:rPr>
          <w:rFonts w:eastAsia="Calibri"/>
          <w:b/>
          <w:szCs w:val="22"/>
        </w:rPr>
        <w:t>.</w:t>
      </w:r>
      <w:r w:rsidRPr="00415434">
        <w:rPr>
          <w:rFonts w:eastAsia="Calibri"/>
          <w:b/>
          <w:szCs w:val="22"/>
        </w:rPr>
        <w:t>m</w:t>
      </w:r>
      <w:r w:rsidR="007533DE">
        <w:rPr>
          <w:rFonts w:eastAsia="Calibri"/>
          <w:b/>
          <w:szCs w:val="22"/>
        </w:rPr>
        <w:t>.</w:t>
      </w:r>
      <w:r w:rsidRPr="00415434">
        <w:rPr>
          <w:rFonts w:eastAsia="Calibri"/>
          <w:szCs w:val="22"/>
        </w:rPr>
        <w:t xml:space="preserve">   </w:t>
      </w:r>
      <w:r w:rsidR="0039676B">
        <w:rPr>
          <w:rFonts w:eastAsia="Calibri"/>
          <w:szCs w:val="22"/>
        </w:rPr>
        <w:tab/>
      </w:r>
      <w:r w:rsidRPr="004C727E">
        <w:rPr>
          <w:rFonts w:eastAsia="Calibri"/>
          <w:b/>
          <w:szCs w:val="22"/>
          <w:u w:val="single"/>
        </w:rPr>
        <w:t>Break</w:t>
      </w:r>
      <w:r w:rsidR="001204FF">
        <w:rPr>
          <w:rFonts w:eastAsia="Calibri"/>
          <w:b/>
          <w:szCs w:val="22"/>
        </w:rPr>
        <w:t>.</w:t>
      </w:r>
    </w:p>
    <w:p w14:paraId="6303BA23" w14:textId="77777777" w:rsidR="001536CA" w:rsidRDefault="001536CA" w:rsidP="001536CA">
      <w:pPr>
        <w:spacing w:after="160" w:line="259" w:lineRule="auto"/>
        <w:ind w:left="720"/>
        <w:contextualSpacing/>
        <w:rPr>
          <w:rFonts w:eastAsia="Calibri"/>
          <w:b/>
          <w:szCs w:val="22"/>
        </w:rPr>
      </w:pPr>
    </w:p>
    <w:p w14:paraId="2108C801" w14:textId="77777777" w:rsidR="00415434" w:rsidRDefault="00415434" w:rsidP="004C727E">
      <w:pPr>
        <w:spacing w:after="160" w:line="259" w:lineRule="auto"/>
        <w:contextualSpacing/>
        <w:rPr>
          <w:rFonts w:eastAsia="Calibri"/>
          <w:szCs w:val="22"/>
        </w:rPr>
      </w:pPr>
      <w:r w:rsidRPr="00415434">
        <w:rPr>
          <w:rFonts w:eastAsia="Calibri"/>
          <w:b/>
          <w:szCs w:val="22"/>
        </w:rPr>
        <w:t>11:1</w:t>
      </w:r>
      <w:r w:rsidR="002B62DC">
        <w:rPr>
          <w:rFonts w:eastAsia="Calibri"/>
          <w:b/>
          <w:szCs w:val="22"/>
        </w:rPr>
        <w:t>5</w:t>
      </w:r>
      <w:r w:rsidRPr="00415434">
        <w:rPr>
          <w:rFonts w:eastAsia="Calibri"/>
          <w:b/>
          <w:szCs w:val="22"/>
        </w:rPr>
        <w:t xml:space="preserve"> a</w:t>
      </w:r>
      <w:r w:rsidR="007533DE">
        <w:rPr>
          <w:rFonts w:eastAsia="Calibri"/>
          <w:b/>
          <w:szCs w:val="22"/>
        </w:rPr>
        <w:t>.</w:t>
      </w:r>
      <w:r w:rsidRPr="00415434">
        <w:rPr>
          <w:rFonts w:eastAsia="Calibri"/>
          <w:b/>
          <w:szCs w:val="22"/>
        </w:rPr>
        <w:t>m</w:t>
      </w:r>
      <w:r w:rsidR="007533DE">
        <w:rPr>
          <w:rFonts w:eastAsia="Calibri"/>
          <w:b/>
          <w:szCs w:val="22"/>
        </w:rPr>
        <w:t>.</w:t>
      </w:r>
      <w:r w:rsidRPr="00415434">
        <w:rPr>
          <w:rFonts w:eastAsia="Calibri"/>
          <w:b/>
          <w:szCs w:val="22"/>
        </w:rPr>
        <w:t>-12:1</w:t>
      </w:r>
      <w:r w:rsidR="002B62DC">
        <w:rPr>
          <w:rFonts w:eastAsia="Calibri"/>
          <w:b/>
          <w:szCs w:val="22"/>
        </w:rPr>
        <w:t>5</w:t>
      </w:r>
      <w:r w:rsidRPr="00415434">
        <w:rPr>
          <w:rFonts w:eastAsia="Calibri"/>
          <w:b/>
          <w:szCs w:val="22"/>
        </w:rPr>
        <w:t xml:space="preserve"> p</w:t>
      </w:r>
      <w:r w:rsidR="007533DE">
        <w:rPr>
          <w:rFonts w:eastAsia="Calibri"/>
          <w:b/>
          <w:szCs w:val="22"/>
        </w:rPr>
        <w:t>.</w:t>
      </w:r>
      <w:r w:rsidRPr="00415434">
        <w:rPr>
          <w:rFonts w:eastAsia="Calibri"/>
          <w:b/>
          <w:szCs w:val="22"/>
        </w:rPr>
        <w:t>m</w:t>
      </w:r>
      <w:r w:rsidR="007533DE">
        <w:rPr>
          <w:rFonts w:eastAsia="Calibri"/>
          <w:b/>
          <w:szCs w:val="22"/>
        </w:rPr>
        <w:t>.</w:t>
      </w:r>
      <w:r w:rsidR="0039676B">
        <w:rPr>
          <w:rFonts w:eastAsia="Calibri"/>
          <w:szCs w:val="22"/>
        </w:rPr>
        <w:tab/>
      </w:r>
      <w:r w:rsidRPr="004C727E">
        <w:rPr>
          <w:rFonts w:eastAsia="Calibri"/>
          <w:b/>
          <w:szCs w:val="22"/>
          <w:u w:val="single"/>
        </w:rPr>
        <w:t>Status of public safety receivers</w:t>
      </w:r>
      <w:r w:rsidR="005E4030" w:rsidRPr="004C727E">
        <w:rPr>
          <w:rFonts w:eastAsia="Calibri"/>
          <w:b/>
          <w:szCs w:val="22"/>
        </w:rPr>
        <w:t>.</w:t>
      </w:r>
    </w:p>
    <w:p w14:paraId="68ED886E" w14:textId="77777777" w:rsidR="00E03215" w:rsidRDefault="00E03215" w:rsidP="001536CA">
      <w:pPr>
        <w:spacing w:after="160" w:line="259" w:lineRule="auto"/>
        <w:ind w:left="720"/>
        <w:contextualSpacing/>
        <w:rPr>
          <w:rFonts w:eastAsia="Calibri"/>
          <w:szCs w:val="22"/>
        </w:rPr>
      </w:pPr>
    </w:p>
    <w:p w14:paraId="7B97DB65" w14:textId="79E35D8E" w:rsidR="001536CA" w:rsidRDefault="00E7429A" w:rsidP="00E7429A">
      <w:pPr>
        <w:spacing w:after="160" w:line="259" w:lineRule="auto"/>
        <w:ind w:firstLine="720"/>
        <w:rPr>
          <w:rFonts w:eastAsia="Calibri"/>
          <w:szCs w:val="22"/>
        </w:rPr>
      </w:pPr>
      <w:r>
        <w:rPr>
          <w:rFonts w:eastAsia="Calibri"/>
          <w:szCs w:val="22"/>
        </w:rPr>
        <w:t>A</w:t>
      </w:r>
      <w:r w:rsidR="005E4030">
        <w:rPr>
          <w:rFonts w:eastAsia="Calibri"/>
          <w:szCs w:val="22"/>
        </w:rPr>
        <w:t xml:space="preserve"> panel of public safety radio manufacturers</w:t>
      </w:r>
      <w:r w:rsidR="00ED5791">
        <w:rPr>
          <w:rFonts w:eastAsia="Calibri"/>
          <w:szCs w:val="22"/>
        </w:rPr>
        <w:t xml:space="preserve"> and</w:t>
      </w:r>
      <w:r w:rsidR="005E4030">
        <w:rPr>
          <w:rFonts w:eastAsia="Calibri"/>
          <w:szCs w:val="22"/>
        </w:rPr>
        <w:t xml:space="preserve"> public safety licensee representatives and stakeholders </w:t>
      </w:r>
      <w:r>
        <w:rPr>
          <w:rFonts w:eastAsia="Calibri"/>
          <w:szCs w:val="22"/>
        </w:rPr>
        <w:t>will</w:t>
      </w:r>
      <w:r w:rsidR="005E4030">
        <w:rPr>
          <w:rFonts w:eastAsia="Calibri"/>
          <w:szCs w:val="22"/>
        </w:rPr>
        <w:t xml:space="preserve"> discuss the state of public safety receivers</w:t>
      </w:r>
      <w:r w:rsidR="00ED5791">
        <w:rPr>
          <w:rFonts w:eastAsia="Calibri"/>
          <w:szCs w:val="22"/>
        </w:rPr>
        <w:t xml:space="preserve"> and how public safety systems can be designed </w:t>
      </w:r>
      <w:r>
        <w:rPr>
          <w:rFonts w:eastAsia="Calibri"/>
          <w:szCs w:val="22"/>
        </w:rPr>
        <w:t xml:space="preserve">for greater tolerance </w:t>
      </w:r>
      <w:r w:rsidR="00E60741">
        <w:rPr>
          <w:rFonts w:eastAsia="Calibri"/>
          <w:szCs w:val="22"/>
        </w:rPr>
        <w:t xml:space="preserve">of </w:t>
      </w:r>
      <w:r w:rsidR="00ED5791">
        <w:rPr>
          <w:rFonts w:eastAsia="Calibri"/>
          <w:szCs w:val="22"/>
        </w:rPr>
        <w:t>interference</w:t>
      </w:r>
      <w:r w:rsidR="005E4030">
        <w:rPr>
          <w:rFonts w:eastAsia="Calibri"/>
          <w:szCs w:val="22"/>
        </w:rPr>
        <w:t>.</w:t>
      </w:r>
      <w:r w:rsidR="004D3B99">
        <w:rPr>
          <w:rFonts w:eastAsia="Calibri"/>
          <w:szCs w:val="22"/>
        </w:rPr>
        <w:t xml:space="preserve">  </w:t>
      </w:r>
      <w:r>
        <w:rPr>
          <w:rFonts w:eastAsia="Calibri"/>
          <w:szCs w:val="22"/>
        </w:rPr>
        <w:t>T</w:t>
      </w:r>
      <w:r w:rsidR="004D3B99">
        <w:rPr>
          <w:rFonts w:eastAsia="Calibri"/>
          <w:szCs w:val="22"/>
        </w:rPr>
        <w:t>he following organizations will participate: the Association of P</w:t>
      </w:r>
      <w:r w:rsidR="009D34EB">
        <w:rPr>
          <w:rFonts w:eastAsia="Calibri"/>
          <w:szCs w:val="22"/>
        </w:rPr>
        <w:t>ublic</w:t>
      </w:r>
      <w:r w:rsidR="0039676B">
        <w:rPr>
          <w:rFonts w:eastAsia="Calibri"/>
          <w:szCs w:val="22"/>
        </w:rPr>
        <w:t>-</w:t>
      </w:r>
      <w:r w:rsidR="009D34EB">
        <w:rPr>
          <w:rFonts w:eastAsia="Calibri"/>
          <w:szCs w:val="22"/>
        </w:rPr>
        <w:t>Safety Communications Officials</w:t>
      </w:r>
      <w:r w:rsidR="0039676B">
        <w:rPr>
          <w:rFonts w:eastAsia="Calibri"/>
          <w:szCs w:val="22"/>
        </w:rPr>
        <w:t>-</w:t>
      </w:r>
      <w:r w:rsidR="009D34EB">
        <w:rPr>
          <w:rFonts w:eastAsia="Calibri"/>
          <w:szCs w:val="22"/>
        </w:rPr>
        <w:t xml:space="preserve">International, </w:t>
      </w:r>
      <w:r w:rsidR="00E60741">
        <w:rPr>
          <w:rFonts w:eastAsia="Calibri"/>
          <w:szCs w:val="22"/>
        </w:rPr>
        <w:t xml:space="preserve">Inc.; </w:t>
      </w:r>
      <w:r w:rsidR="009D34EB">
        <w:rPr>
          <w:rFonts w:eastAsia="Calibri"/>
          <w:szCs w:val="22"/>
        </w:rPr>
        <w:t xml:space="preserve">the </w:t>
      </w:r>
      <w:r w:rsidR="004D3B99">
        <w:rPr>
          <w:rFonts w:eastAsia="Calibri"/>
          <w:szCs w:val="22"/>
        </w:rPr>
        <w:t>National Public Saf</w:t>
      </w:r>
      <w:r w:rsidR="00E60741">
        <w:rPr>
          <w:rFonts w:eastAsia="Calibri"/>
          <w:szCs w:val="22"/>
        </w:rPr>
        <w:t xml:space="preserve">ety Telecommunications Council; </w:t>
      </w:r>
      <w:r w:rsidR="008B7911">
        <w:rPr>
          <w:rFonts w:eastAsia="Calibri"/>
          <w:szCs w:val="22"/>
        </w:rPr>
        <w:t xml:space="preserve">the </w:t>
      </w:r>
      <w:r w:rsidR="004D3B99" w:rsidRPr="004D3B99">
        <w:rPr>
          <w:rFonts w:eastAsia="Calibri"/>
          <w:szCs w:val="22"/>
        </w:rPr>
        <w:t>N</w:t>
      </w:r>
      <w:r w:rsidR="0039676B">
        <w:rPr>
          <w:rFonts w:eastAsia="Calibri"/>
          <w:szCs w:val="22"/>
        </w:rPr>
        <w:t xml:space="preserve">ew </w:t>
      </w:r>
      <w:r w:rsidR="004D3B99" w:rsidRPr="004D3B99">
        <w:rPr>
          <w:rFonts w:eastAsia="Calibri"/>
          <w:szCs w:val="22"/>
        </w:rPr>
        <w:t>Y</w:t>
      </w:r>
      <w:r w:rsidR="0039676B">
        <w:rPr>
          <w:rFonts w:eastAsia="Calibri"/>
          <w:szCs w:val="22"/>
        </w:rPr>
        <w:t xml:space="preserve">ork </w:t>
      </w:r>
      <w:r w:rsidR="004D3B99" w:rsidRPr="004D3B99">
        <w:rPr>
          <w:rFonts w:eastAsia="Calibri"/>
          <w:szCs w:val="22"/>
        </w:rPr>
        <w:t>C</w:t>
      </w:r>
      <w:r w:rsidR="0039676B">
        <w:rPr>
          <w:rFonts w:eastAsia="Calibri"/>
          <w:szCs w:val="22"/>
        </w:rPr>
        <w:t>ity</w:t>
      </w:r>
      <w:r w:rsidR="004D3B99" w:rsidRPr="004D3B99">
        <w:rPr>
          <w:rFonts w:eastAsia="Calibri"/>
          <w:szCs w:val="22"/>
        </w:rPr>
        <w:t xml:space="preserve"> Transit Authority</w:t>
      </w:r>
      <w:r w:rsidR="00E60741">
        <w:rPr>
          <w:rFonts w:eastAsia="Calibri"/>
          <w:szCs w:val="22"/>
        </w:rPr>
        <w:t xml:space="preserve">; </w:t>
      </w:r>
      <w:r w:rsidR="008E34F2">
        <w:rPr>
          <w:rFonts w:eastAsia="Calibri"/>
          <w:szCs w:val="22"/>
        </w:rPr>
        <w:t xml:space="preserve">the </w:t>
      </w:r>
      <w:r w:rsidR="004D3B99" w:rsidRPr="004D3B99">
        <w:rPr>
          <w:rFonts w:eastAsia="Calibri"/>
          <w:szCs w:val="22"/>
        </w:rPr>
        <w:t>Public Safety Communications Research Division</w:t>
      </w:r>
      <w:r w:rsidR="004D3B99">
        <w:rPr>
          <w:rFonts w:eastAsia="Calibri"/>
          <w:szCs w:val="22"/>
        </w:rPr>
        <w:t xml:space="preserve"> of the </w:t>
      </w:r>
      <w:r w:rsidR="0039676B">
        <w:rPr>
          <w:rFonts w:eastAsia="Calibri"/>
          <w:szCs w:val="22"/>
        </w:rPr>
        <w:t xml:space="preserve">U.S. </w:t>
      </w:r>
      <w:r w:rsidR="004D3B99">
        <w:rPr>
          <w:rFonts w:eastAsia="Calibri"/>
          <w:szCs w:val="22"/>
        </w:rPr>
        <w:t>Department</w:t>
      </w:r>
      <w:r w:rsidR="004D3B99" w:rsidRPr="004D3B99">
        <w:rPr>
          <w:rFonts w:eastAsia="Calibri"/>
          <w:szCs w:val="22"/>
        </w:rPr>
        <w:t xml:space="preserve"> of Commerce</w:t>
      </w:r>
      <w:r w:rsidR="0039676B">
        <w:rPr>
          <w:rFonts w:eastAsia="Calibri"/>
          <w:szCs w:val="22"/>
        </w:rPr>
        <w:t>’s National Institute of Standards and Technology</w:t>
      </w:r>
      <w:r w:rsidR="008E34F2">
        <w:rPr>
          <w:rFonts w:eastAsia="Calibri"/>
          <w:szCs w:val="22"/>
        </w:rPr>
        <w:t xml:space="preserve">; </w:t>
      </w:r>
      <w:r w:rsidR="004D3B99" w:rsidRPr="004D3B99">
        <w:rPr>
          <w:rFonts w:eastAsia="Calibri"/>
          <w:szCs w:val="22"/>
        </w:rPr>
        <w:t>Motorola</w:t>
      </w:r>
      <w:r w:rsidR="009D34EB">
        <w:rPr>
          <w:rFonts w:eastAsia="Calibri"/>
          <w:szCs w:val="22"/>
        </w:rPr>
        <w:t xml:space="preserve"> Solutions</w:t>
      </w:r>
      <w:r w:rsidR="0039676B">
        <w:rPr>
          <w:rFonts w:eastAsia="Calibri"/>
          <w:szCs w:val="22"/>
        </w:rPr>
        <w:t>, Inc.</w:t>
      </w:r>
      <w:r w:rsidR="008E34F2">
        <w:rPr>
          <w:rFonts w:eastAsia="Calibri"/>
          <w:szCs w:val="22"/>
        </w:rPr>
        <w:t xml:space="preserve">; </w:t>
      </w:r>
      <w:r w:rsidR="004D3B99" w:rsidRPr="004D3B99">
        <w:rPr>
          <w:rFonts w:eastAsia="Calibri"/>
          <w:szCs w:val="22"/>
        </w:rPr>
        <w:t>Sepura</w:t>
      </w:r>
      <w:r w:rsidR="0039676B">
        <w:rPr>
          <w:rFonts w:eastAsia="Calibri"/>
          <w:szCs w:val="22"/>
        </w:rPr>
        <w:t xml:space="preserve"> PLC</w:t>
      </w:r>
      <w:r w:rsidR="008E34F2">
        <w:rPr>
          <w:rFonts w:eastAsia="Calibri"/>
          <w:szCs w:val="22"/>
        </w:rPr>
        <w:t xml:space="preserve">; </w:t>
      </w:r>
      <w:r w:rsidR="004D3B99" w:rsidRPr="004D3B99">
        <w:rPr>
          <w:rFonts w:eastAsia="Calibri"/>
          <w:szCs w:val="22"/>
        </w:rPr>
        <w:t>and Harris</w:t>
      </w:r>
      <w:r w:rsidR="009D34EB">
        <w:rPr>
          <w:rFonts w:eastAsia="Calibri"/>
          <w:szCs w:val="22"/>
        </w:rPr>
        <w:t xml:space="preserve"> Corp.</w:t>
      </w:r>
      <w:r w:rsidR="004D3B99">
        <w:rPr>
          <w:rFonts w:eastAsia="Calibri"/>
          <w:szCs w:val="22"/>
        </w:rPr>
        <w:t xml:space="preserve"> </w:t>
      </w:r>
      <w:r w:rsidR="00E60741">
        <w:rPr>
          <w:rFonts w:eastAsia="Calibri"/>
          <w:szCs w:val="22"/>
        </w:rPr>
        <w:t xml:space="preserve"> </w:t>
      </w:r>
      <w:r w:rsidRPr="00E7429A">
        <w:rPr>
          <w:rFonts w:eastAsia="Calibri"/>
          <w:szCs w:val="22"/>
        </w:rPr>
        <w:t>This session will be co-moderated by PSHSB and OET.</w:t>
      </w:r>
    </w:p>
    <w:p w14:paraId="0BC8A010" w14:textId="77777777" w:rsidR="001536CA" w:rsidRDefault="00415434" w:rsidP="004C727E">
      <w:pPr>
        <w:spacing w:after="160" w:line="259" w:lineRule="auto"/>
        <w:rPr>
          <w:rFonts w:eastAsia="Calibri"/>
          <w:b/>
          <w:szCs w:val="22"/>
        </w:rPr>
      </w:pPr>
      <w:bookmarkStart w:id="2" w:name="_Hlk494721098"/>
      <w:r w:rsidRPr="00415434">
        <w:rPr>
          <w:rFonts w:eastAsia="Calibri"/>
          <w:b/>
          <w:szCs w:val="22"/>
        </w:rPr>
        <w:t>12:1</w:t>
      </w:r>
      <w:r w:rsidR="002B62DC">
        <w:rPr>
          <w:rFonts w:eastAsia="Calibri"/>
          <w:b/>
          <w:szCs w:val="22"/>
        </w:rPr>
        <w:t>5</w:t>
      </w:r>
      <w:r w:rsidRPr="00415434">
        <w:rPr>
          <w:rFonts w:eastAsia="Calibri"/>
          <w:b/>
          <w:szCs w:val="22"/>
        </w:rPr>
        <w:t>-1:30 p</w:t>
      </w:r>
      <w:r w:rsidR="007533DE">
        <w:rPr>
          <w:rFonts w:eastAsia="Calibri"/>
          <w:b/>
          <w:szCs w:val="22"/>
        </w:rPr>
        <w:t>.</w:t>
      </w:r>
      <w:r w:rsidRPr="00415434">
        <w:rPr>
          <w:rFonts w:eastAsia="Calibri"/>
          <w:b/>
          <w:szCs w:val="22"/>
        </w:rPr>
        <w:t>m</w:t>
      </w:r>
      <w:r w:rsidR="007533DE">
        <w:rPr>
          <w:rFonts w:eastAsia="Calibri"/>
          <w:b/>
          <w:szCs w:val="22"/>
        </w:rPr>
        <w:t>.</w:t>
      </w:r>
      <w:r w:rsidRPr="00415434">
        <w:rPr>
          <w:rFonts w:eastAsia="Calibri"/>
          <w:b/>
          <w:szCs w:val="22"/>
        </w:rPr>
        <w:t xml:space="preserve"> </w:t>
      </w:r>
      <w:r w:rsidRPr="00415434">
        <w:rPr>
          <w:rFonts w:eastAsia="Calibri"/>
          <w:szCs w:val="22"/>
        </w:rPr>
        <w:t xml:space="preserve"> </w:t>
      </w:r>
      <w:r w:rsidR="0039676B">
        <w:rPr>
          <w:rFonts w:eastAsia="Calibri"/>
          <w:szCs w:val="22"/>
        </w:rPr>
        <w:tab/>
      </w:r>
      <w:r w:rsidRPr="004C727E">
        <w:rPr>
          <w:rFonts w:eastAsia="Calibri"/>
          <w:b/>
          <w:szCs w:val="22"/>
          <w:u w:val="single"/>
        </w:rPr>
        <w:t>Lunch break</w:t>
      </w:r>
      <w:r w:rsidR="001204FF">
        <w:rPr>
          <w:rFonts w:eastAsia="Calibri"/>
          <w:b/>
          <w:szCs w:val="22"/>
        </w:rPr>
        <w:t>.</w:t>
      </w:r>
    </w:p>
    <w:bookmarkEnd w:id="2"/>
    <w:p w14:paraId="2AB14EB8" w14:textId="4AC924AF" w:rsidR="001536CA" w:rsidRDefault="00415434" w:rsidP="004C727E">
      <w:pPr>
        <w:spacing w:after="160" w:line="259" w:lineRule="auto"/>
        <w:ind w:left="2160" w:hanging="2160"/>
        <w:rPr>
          <w:rFonts w:eastAsia="Calibri"/>
          <w:b/>
          <w:szCs w:val="22"/>
        </w:rPr>
      </w:pPr>
      <w:r w:rsidRPr="00415434">
        <w:rPr>
          <w:rFonts w:eastAsia="Calibri"/>
          <w:b/>
          <w:szCs w:val="22"/>
        </w:rPr>
        <w:t>1:30-3:30 p</w:t>
      </w:r>
      <w:r w:rsidR="007533DE">
        <w:rPr>
          <w:rFonts w:eastAsia="Calibri"/>
          <w:b/>
          <w:szCs w:val="22"/>
        </w:rPr>
        <w:t>.</w:t>
      </w:r>
      <w:r w:rsidRPr="00415434">
        <w:rPr>
          <w:rFonts w:eastAsia="Calibri"/>
          <w:b/>
          <w:szCs w:val="22"/>
        </w:rPr>
        <w:t>m</w:t>
      </w:r>
      <w:r w:rsidR="007533DE">
        <w:rPr>
          <w:rFonts w:eastAsia="Calibri"/>
          <w:b/>
          <w:szCs w:val="22"/>
        </w:rPr>
        <w:t>.</w:t>
      </w:r>
      <w:r w:rsidRPr="00415434">
        <w:rPr>
          <w:rFonts w:eastAsia="Calibri"/>
          <w:b/>
          <w:szCs w:val="22"/>
        </w:rPr>
        <w:t xml:space="preserve">   </w:t>
      </w:r>
      <w:r w:rsidR="0039676B">
        <w:rPr>
          <w:rFonts w:eastAsia="Calibri"/>
          <w:b/>
          <w:szCs w:val="22"/>
        </w:rPr>
        <w:tab/>
      </w:r>
      <w:r w:rsidR="00C82F3C">
        <w:rPr>
          <w:rFonts w:eastAsia="Calibri"/>
          <w:b/>
          <w:szCs w:val="22"/>
          <w:u w:val="single"/>
        </w:rPr>
        <w:t>Solutions r</w:t>
      </w:r>
      <w:r w:rsidRPr="004C727E">
        <w:rPr>
          <w:rFonts w:eastAsia="Calibri"/>
          <w:b/>
          <w:szCs w:val="22"/>
          <w:u w:val="single"/>
        </w:rPr>
        <w:t>oundtable</w:t>
      </w:r>
      <w:r w:rsidR="00E7429A" w:rsidRPr="004C727E">
        <w:rPr>
          <w:rFonts w:eastAsia="Calibri"/>
          <w:b/>
          <w:szCs w:val="22"/>
          <w:u w:val="single"/>
        </w:rPr>
        <w:t>:</w:t>
      </w:r>
      <w:r w:rsidRPr="004C727E">
        <w:rPr>
          <w:rFonts w:eastAsia="Calibri"/>
          <w:b/>
          <w:szCs w:val="22"/>
          <w:u w:val="single"/>
        </w:rPr>
        <w:t xml:space="preserve">  </w:t>
      </w:r>
      <w:r w:rsidR="00C82F3C">
        <w:rPr>
          <w:rFonts w:eastAsia="Calibri"/>
          <w:b/>
          <w:szCs w:val="22"/>
          <w:u w:val="single"/>
        </w:rPr>
        <w:t>How to co</w:t>
      </w:r>
      <w:r w:rsidR="00E7429A" w:rsidRPr="004C727E">
        <w:rPr>
          <w:rFonts w:eastAsia="Calibri"/>
          <w:b/>
          <w:szCs w:val="22"/>
          <w:u w:val="single"/>
        </w:rPr>
        <w:t>exist in a changing radio frequency</w:t>
      </w:r>
      <w:r w:rsidRPr="004C727E">
        <w:rPr>
          <w:rFonts w:eastAsia="Calibri"/>
          <w:b/>
          <w:szCs w:val="22"/>
          <w:u w:val="single"/>
        </w:rPr>
        <w:t xml:space="preserve"> environment</w:t>
      </w:r>
      <w:r w:rsidR="00E7429A">
        <w:rPr>
          <w:rFonts w:eastAsia="Calibri"/>
          <w:b/>
          <w:szCs w:val="22"/>
        </w:rPr>
        <w:t>.</w:t>
      </w:r>
      <w:r w:rsidRPr="00415434">
        <w:rPr>
          <w:rFonts w:eastAsia="Calibri"/>
          <w:b/>
          <w:szCs w:val="22"/>
        </w:rPr>
        <w:t xml:space="preserve"> </w:t>
      </w:r>
    </w:p>
    <w:p w14:paraId="6F25B891" w14:textId="6D0529F3" w:rsidR="001536CA" w:rsidRDefault="00E7429A" w:rsidP="001536CA">
      <w:pPr>
        <w:spacing w:after="160" w:line="259" w:lineRule="auto"/>
        <w:ind w:firstLine="720"/>
        <w:rPr>
          <w:rFonts w:eastAsia="Calibri"/>
          <w:b/>
          <w:szCs w:val="22"/>
        </w:rPr>
      </w:pPr>
      <w:r>
        <w:rPr>
          <w:rFonts w:eastAsia="Calibri"/>
          <w:szCs w:val="22"/>
        </w:rPr>
        <w:t>This session will be</w:t>
      </w:r>
      <w:r w:rsidR="00C82F3C">
        <w:rPr>
          <w:rFonts w:eastAsia="Calibri"/>
          <w:szCs w:val="22"/>
        </w:rPr>
        <w:t xml:space="preserve"> a roundtable discussion </w:t>
      </w:r>
      <w:r w:rsidR="00C11F36">
        <w:rPr>
          <w:rFonts w:eastAsia="Calibri"/>
          <w:szCs w:val="22"/>
        </w:rPr>
        <w:t>among</w:t>
      </w:r>
      <w:r w:rsidR="00C82F3C">
        <w:rPr>
          <w:rFonts w:eastAsia="Calibri"/>
          <w:szCs w:val="22"/>
        </w:rPr>
        <w:t xml:space="preserve"> </w:t>
      </w:r>
      <w:r w:rsidR="001536CA">
        <w:rPr>
          <w:rFonts w:eastAsia="Calibri"/>
          <w:szCs w:val="22"/>
        </w:rPr>
        <w:t>the stakeholders from the morning sessions</w:t>
      </w:r>
      <w:r>
        <w:rPr>
          <w:rFonts w:eastAsia="Calibri"/>
          <w:szCs w:val="22"/>
        </w:rPr>
        <w:t xml:space="preserve"> and will be </w:t>
      </w:r>
      <w:r w:rsidR="00C82F3C">
        <w:rPr>
          <w:rFonts w:eastAsia="Calibri"/>
          <w:szCs w:val="22"/>
        </w:rPr>
        <w:t>co-</w:t>
      </w:r>
      <w:r>
        <w:rPr>
          <w:rFonts w:eastAsia="Calibri"/>
          <w:szCs w:val="22"/>
        </w:rPr>
        <w:t>moderated by WTB, PSHSB</w:t>
      </w:r>
      <w:r w:rsidR="00C11F36">
        <w:rPr>
          <w:rFonts w:eastAsia="Calibri"/>
          <w:szCs w:val="22"/>
        </w:rPr>
        <w:t>,</w:t>
      </w:r>
      <w:r>
        <w:rPr>
          <w:rFonts w:eastAsia="Calibri"/>
          <w:szCs w:val="22"/>
        </w:rPr>
        <w:t xml:space="preserve"> and OET</w:t>
      </w:r>
      <w:r w:rsidR="00C82F3C">
        <w:rPr>
          <w:rFonts w:eastAsia="Calibri"/>
          <w:szCs w:val="22"/>
        </w:rPr>
        <w:t xml:space="preserve">.  </w:t>
      </w:r>
      <w:r>
        <w:rPr>
          <w:rFonts w:eastAsia="Calibri"/>
          <w:szCs w:val="22"/>
        </w:rPr>
        <w:t xml:space="preserve">This session </w:t>
      </w:r>
      <w:r w:rsidR="001536CA">
        <w:rPr>
          <w:rFonts w:eastAsia="Calibri"/>
          <w:szCs w:val="22"/>
        </w:rPr>
        <w:t xml:space="preserve">will </w:t>
      </w:r>
      <w:r w:rsidR="00ED5791">
        <w:rPr>
          <w:rFonts w:eastAsia="Calibri"/>
          <w:szCs w:val="22"/>
        </w:rPr>
        <w:t>promote</w:t>
      </w:r>
      <w:r w:rsidR="00C82F3C">
        <w:rPr>
          <w:rFonts w:eastAsia="Calibri"/>
          <w:szCs w:val="22"/>
        </w:rPr>
        <w:t xml:space="preserve"> an open dialog</w:t>
      </w:r>
      <w:r w:rsidR="00C11F36">
        <w:rPr>
          <w:rFonts w:eastAsia="Calibri"/>
          <w:szCs w:val="22"/>
        </w:rPr>
        <w:t>ue</w:t>
      </w:r>
      <w:r w:rsidR="00C82F3C">
        <w:rPr>
          <w:rFonts w:eastAsia="Calibri"/>
          <w:szCs w:val="22"/>
        </w:rPr>
        <w:t xml:space="preserve"> by </w:t>
      </w:r>
      <w:r w:rsidR="001536CA">
        <w:rPr>
          <w:rFonts w:eastAsia="Calibri"/>
          <w:szCs w:val="22"/>
        </w:rPr>
        <w:t>the various 800 MHz stakeholders on ways to improve coexistence</w:t>
      </w:r>
      <w:r w:rsidR="00AA0AA1">
        <w:rPr>
          <w:rFonts w:eastAsia="Calibri"/>
          <w:szCs w:val="22"/>
        </w:rPr>
        <w:t xml:space="preserve"> among wireles</w:t>
      </w:r>
      <w:r w:rsidR="00C82F3C">
        <w:rPr>
          <w:rFonts w:eastAsia="Calibri"/>
          <w:szCs w:val="22"/>
        </w:rPr>
        <w:t xml:space="preserve">s </w:t>
      </w:r>
      <w:r w:rsidR="00AA0AA1">
        <w:rPr>
          <w:rFonts w:eastAsia="Calibri"/>
          <w:szCs w:val="22"/>
        </w:rPr>
        <w:t xml:space="preserve">carriers </w:t>
      </w:r>
      <w:r w:rsidR="00C82F3C">
        <w:rPr>
          <w:rFonts w:eastAsia="Calibri"/>
          <w:szCs w:val="22"/>
        </w:rPr>
        <w:t xml:space="preserve">and public safety </w:t>
      </w:r>
      <w:r w:rsidR="00AA0AA1">
        <w:rPr>
          <w:rFonts w:eastAsia="Calibri"/>
          <w:szCs w:val="22"/>
        </w:rPr>
        <w:t>operations</w:t>
      </w:r>
      <w:r w:rsidR="001536CA">
        <w:rPr>
          <w:rFonts w:eastAsia="Calibri"/>
          <w:szCs w:val="22"/>
        </w:rPr>
        <w:t xml:space="preserve">, </w:t>
      </w:r>
      <w:r w:rsidR="00C82F3C">
        <w:rPr>
          <w:rFonts w:eastAsia="Calibri"/>
          <w:szCs w:val="22"/>
        </w:rPr>
        <w:t xml:space="preserve">identify </w:t>
      </w:r>
      <w:r w:rsidR="001536CA">
        <w:rPr>
          <w:rFonts w:eastAsia="Calibri"/>
          <w:szCs w:val="22"/>
        </w:rPr>
        <w:t xml:space="preserve">deployment best practices, </w:t>
      </w:r>
      <w:r w:rsidR="00AA0AA1">
        <w:rPr>
          <w:rFonts w:eastAsia="Calibri"/>
          <w:szCs w:val="22"/>
        </w:rPr>
        <w:t xml:space="preserve">explore ways to </w:t>
      </w:r>
      <w:r w:rsidR="00ED5791">
        <w:rPr>
          <w:rFonts w:eastAsia="Calibri"/>
          <w:szCs w:val="22"/>
        </w:rPr>
        <w:t>design</w:t>
      </w:r>
      <w:r w:rsidR="001536CA">
        <w:rPr>
          <w:rFonts w:eastAsia="Calibri"/>
          <w:szCs w:val="22"/>
        </w:rPr>
        <w:t xml:space="preserve"> </w:t>
      </w:r>
      <w:r w:rsidR="00C82F3C">
        <w:rPr>
          <w:rFonts w:eastAsia="Calibri"/>
          <w:szCs w:val="22"/>
        </w:rPr>
        <w:t>interference-</w:t>
      </w:r>
      <w:r w:rsidR="00ED5791">
        <w:rPr>
          <w:rFonts w:eastAsia="Calibri"/>
          <w:szCs w:val="22"/>
        </w:rPr>
        <w:t>resistant</w:t>
      </w:r>
      <w:r w:rsidR="001536CA">
        <w:rPr>
          <w:rFonts w:eastAsia="Calibri"/>
          <w:szCs w:val="22"/>
        </w:rPr>
        <w:t xml:space="preserve"> </w:t>
      </w:r>
      <w:r w:rsidR="00ED5791">
        <w:rPr>
          <w:rFonts w:eastAsia="Calibri"/>
          <w:szCs w:val="22"/>
        </w:rPr>
        <w:t>systems</w:t>
      </w:r>
      <w:r w:rsidR="00C82F3C">
        <w:rPr>
          <w:rFonts w:eastAsia="Calibri"/>
          <w:szCs w:val="22"/>
        </w:rPr>
        <w:t>,</w:t>
      </w:r>
      <w:r w:rsidR="001536CA">
        <w:rPr>
          <w:rFonts w:eastAsia="Calibri"/>
          <w:szCs w:val="22"/>
        </w:rPr>
        <w:t xml:space="preserve"> and </w:t>
      </w:r>
      <w:r w:rsidR="00C82F3C">
        <w:rPr>
          <w:rFonts w:eastAsia="Calibri"/>
          <w:szCs w:val="22"/>
        </w:rPr>
        <w:t xml:space="preserve">examine </w:t>
      </w:r>
      <w:r w:rsidR="001536CA">
        <w:rPr>
          <w:rFonts w:eastAsia="Calibri"/>
          <w:szCs w:val="22"/>
        </w:rPr>
        <w:t>other factors</w:t>
      </w:r>
      <w:r w:rsidR="00AA0AA1">
        <w:rPr>
          <w:rFonts w:eastAsia="Calibri"/>
          <w:szCs w:val="22"/>
        </w:rPr>
        <w:t xml:space="preserve"> that may lead to </w:t>
      </w:r>
      <w:r w:rsidR="00C4474C">
        <w:rPr>
          <w:rFonts w:eastAsia="Calibri"/>
          <w:szCs w:val="22"/>
        </w:rPr>
        <w:t xml:space="preserve">elimination </w:t>
      </w:r>
      <w:r w:rsidR="009D34EB">
        <w:rPr>
          <w:rFonts w:eastAsia="Calibri"/>
          <w:szCs w:val="22"/>
        </w:rPr>
        <w:t>of objectionable interference.</w:t>
      </w:r>
      <w:r w:rsidR="001536CA">
        <w:rPr>
          <w:rFonts w:eastAsia="Calibri"/>
          <w:szCs w:val="22"/>
        </w:rPr>
        <w:t xml:space="preserve"> </w:t>
      </w:r>
      <w:r w:rsidR="004C2881" w:rsidRPr="004C2881">
        <w:rPr>
          <w:rFonts w:eastAsia="Calibri"/>
          <w:b/>
          <w:szCs w:val="22"/>
        </w:rPr>
        <w:t xml:space="preserve"> </w:t>
      </w:r>
    </w:p>
    <w:p w14:paraId="152676B5" w14:textId="77777777" w:rsidR="004C2881" w:rsidRDefault="001536CA" w:rsidP="004C727E">
      <w:pPr>
        <w:spacing w:after="160" w:line="259" w:lineRule="auto"/>
        <w:rPr>
          <w:rFonts w:eastAsia="Calibri"/>
          <w:b/>
          <w:szCs w:val="22"/>
        </w:rPr>
      </w:pPr>
      <w:r>
        <w:rPr>
          <w:rFonts w:eastAsia="Calibri"/>
          <w:b/>
          <w:szCs w:val="22"/>
        </w:rPr>
        <w:t>3</w:t>
      </w:r>
      <w:r w:rsidRPr="001536CA">
        <w:rPr>
          <w:rFonts w:eastAsia="Calibri"/>
          <w:b/>
          <w:szCs w:val="22"/>
        </w:rPr>
        <w:t>:</w:t>
      </w:r>
      <w:r>
        <w:rPr>
          <w:rFonts w:eastAsia="Calibri"/>
          <w:b/>
          <w:szCs w:val="22"/>
        </w:rPr>
        <w:t>30</w:t>
      </w:r>
      <w:r w:rsidRPr="001536CA">
        <w:rPr>
          <w:rFonts w:eastAsia="Calibri"/>
          <w:b/>
          <w:szCs w:val="22"/>
        </w:rPr>
        <w:t>-</w:t>
      </w:r>
      <w:r>
        <w:rPr>
          <w:rFonts w:eastAsia="Calibri"/>
          <w:b/>
          <w:szCs w:val="22"/>
        </w:rPr>
        <w:t>3</w:t>
      </w:r>
      <w:r w:rsidRPr="001536CA">
        <w:rPr>
          <w:rFonts w:eastAsia="Calibri"/>
          <w:b/>
          <w:szCs w:val="22"/>
        </w:rPr>
        <w:t>:</w:t>
      </w:r>
      <w:r>
        <w:rPr>
          <w:rFonts w:eastAsia="Calibri"/>
          <w:b/>
          <w:szCs w:val="22"/>
        </w:rPr>
        <w:t>45</w:t>
      </w:r>
      <w:r w:rsidRPr="001536CA">
        <w:rPr>
          <w:rFonts w:eastAsia="Calibri"/>
          <w:b/>
          <w:szCs w:val="22"/>
        </w:rPr>
        <w:t xml:space="preserve"> p</w:t>
      </w:r>
      <w:r w:rsidR="007533DE">
        <w:rPr>
          <w:rFonts w:eastAsia="Calibri"/>
          <w:b/>
          <w:szCs w:val="22"/>
        </w:rPr>
        <w:t>.</w:t>
      </w:r>
      <w:r w:rsidRPr="001536CA">
        <w:rPr>
          <w:rFonts w:eastAsia="Calibri"/>
          <w:b/>
          <w:szCs w:val="22"/>
        </w:rPr>
        <w:t>m</w:t>
      </w:r>
      <w:r w:rsidR="007533DE">
        <w:rPr>
          <w:rFonts w:eastAsia="Calibri"/>
          <w:b/>
          <w:szCs w:val="22"/>
        </w:rPr>
        <w:t>.</w:t>
      </w:r>
      <w:r w:rsidRPr="001536CA">
        <w:rPr>
          <w:rFonts w:eastAsia="Calibri"/>
          <w:b/>
          <w:szCs w:val="22"/>
        </w:rPr>
        <w:t xml:space="preserve">  </w:t>
      </w:r>
      <w:r w:rsidR="0039676B">
        <w:rPr>
          <w:rFonts w:eastAsia="Calibri"/>
          <w:b/>
          <w:szCs w:val="22"/>
        </w:rPr>
        <w:tab/>
      </w:r>
      <w:r w:rsidRPr="004C727E">
        <w:rPr>
          <w:rFonts w:eastAsia="Calibri"/>
          <w:b/>
          <w:szCs w:val="22"/>
          <w:u w:val="single"/>
        </w:rPr>
        <w:t>Break</w:t>
      </w:r>
      <w:r w:rsidR="001204FF">
        <w:rPr>
          <w:rFonts w:eastAsia="Calibri"/>
          <w:b/>
          <w:szCs w:val="22"/>
        </w:rPr>
        <w:t>.</w:t>
      </w:r>
    </w:p>
    <w:p w14:paraId="7FA4C41C" w14:textId="5796D348" w:rsidR="001536CA" w:rsidRDefault="001536CA" w:rsidP="004C727E">
      <w:pPr>
        <w:spacing w:after="160" w:line="259" w:lineRule="auto"/>
        <w:rPr>
          <w:rFonts w:eastAsia="Calibri"/>
          <w:b/>
          <w:szCs w:val="22"/>
        </w:rPr>
      </w:pPr>
      <w:r>
        <w:rPr>
          <w:rFonts w:eastAsia="Calibri"/>
          <w:b/>
          <w:szCs w:val="22"/>
        </w:rPr>
        <w:t xml:space="preserve">3:45-4:15 </w:t>
      </w:r>
      <w:r w:rsidR="0039676B">
        <w:rPr>
          <w:rFonts w:eastAsia="Calibri"/>
          <w:b/>
          <w:szCs w:val="22"/>
        </w:rPr>
        <w:t>p</w:t>
      </w:r>
      <w:r w:rsidR="007533DE">
        <w:rPr>
          <w:rFonts w:eastAsia="Calibri"/>
          <w:b/>
          <w:szCs w:val="22"/>
        </w:rPr>
        <w:t>.</w:t>
      </w:r>
      <w:r w:rsidR="0039676B">
        <w:rPr>
          <w:rFonts w:eastAsia="Calibri"/>
          <w:b/>
          <w:szCs w:val="22"/>
        </w:rPr>
        <w:t>m</w:t>
      </w:r>
      <w:r w:rsidR="007533DE">
        <w:rPr>
          <w:rFonts w:eastAsia="Calibri"/>
          <w:b/>
          <w:szCs w:val="22"/>
        </w:rPr>
        <w:t>.</w:t>
      </w:r>
      <w:r w:rsidR="0039676B">
        <w:rPr>
          <w:rFonts w:eastAsia="Calibri"/>
          <w:b/>
          <w:szCs w:val="22"/>
        </w:rPr>
        <w:t xml:space="preserve"> </w:t>
      </w:r>
      <w:r w:rsidR="007533DE">
        <w:rPr>
          <w:rFonts w:eastAsia="Calibri"/>
          <w:b/>
          <w:szCs w:val="22"/>
        </w:rPr>
        <w:tab/>
      </w:r>
      <w:r w:rsidR="00993CD9">
        <w:rPr>
          <w:rFonts w:eastAsia="Calibri"/>
          <w:b/>
          <w:szCs w:val="22"/>
        </w:rPr>
        <w:tab/>
      </w:r>
      <w:r w:rsidR="007477BC">
        <w:rPr>
          <w:rFonts w:eastAsia="Calibri"/>
          <w:b/>
          <w:szCs w:val="22"/>
          <w:u w:val="single"/>
        </w:rPr>
        <w:t>Wrap-up d</w:t>
      </w:r>
      <w:r w:rsidRPr="004C727E">
        <w:rPr>
          <w:rFonts w:eastAsia="Calibri"/>
          <w:b/>
          <w:szCs w:val="22"/>
          <w:u w:val="single"/>
        </w:rPr>
        <w:t>iscussion</w:t>
      </w:r>
      <w:r w:rsidR="007477BC">
        <w:rPr>
          <w:rFonts w:eastAsia="Calibri"/>
          <w:b/>
          <w:szCs w:val="22"/>
          <w:u w:val="single"/>
        </w:rPr>
        <w:t xml:space="preserve"> and next s</w:t>
      </w:r>
      <w:r w:rsidR="007533DE" w:rsidRPr="004C727E">
        <w:rPr>
          <w:rFonts w:eastAsia="Calibri"/>
          <w:b/>
          <w:szCs w:val="22"/>
          <w:u w:val="single"/>
        </w:rPr>
        <w:t>teps</w:t>
      </w:r>
      <w:r>
        <w:rPr>
          <w:rFonts w:eastAsia="Calibri"/>
          <w:b/>
          <w:szCs w:val="22"/>
        </w:rPr>
        <w:t xml:space="preserve">.  </w:t>
      </w:r>
    </w:p>
    <w:p w14:paraId="6F045583" w14:textId="77777777" w:rsidR="004D1E16" w:rsidRPr="00D92E5E" w:rsidRDefault="001536CA" w:rsidP="00D92E5E">
      <w:pPr>
        <w:spacing w:after="160" w:line="259" w:lineRule="auto"/>
        <w:ind w:firstLine="720"/>
      </w:pPr>
      <w:r w:rsidRPr="00D92E5E">
        <w:rPr>
          <w:rFonts w:eastAsia="Calibri"/>
          <w:szCs w:val="22"/>
        </w:rPr>
        <w:t xml:space="preserve">Senior FCC leadership will </w:t>
      </w:r>
      <w:r w:rsidR="00C4474C">
        <w:rPr>
          <w:rFonts w:eastAsia="Calibri"/>
          <w:szCs w:val="22"/>
        </w:rPr>
        <w:t xml:space="preserve">summarize the lessons learned from the day’s presentations and share their views on progress going forward. </w:t>
      </w:r>
    </w:p>
    <w:p w14:paraId="14517FCC" w14:textId="5A7F9B76" w:rsidR="00C57DC0" w:rsidRDefault="0039676B" w:rsidP="00C57DC0">
      <w:pPr>
        <w:ind w:firstLine="720"/>
        <w:rPr>
          <w:szCs w:val="22"/>
        </w:rPr>
      </w:pPr>
      <w:r w:rsidRPr="007477BC">
        <w:rPr>
          <w:b/>
          <w:i/>
          <w:szCs w:val="22"/>
          <w:u w:val="single"/>
        </w:rPr>
        <w:t xml:space="preserve">Pre-Registration and </w:t>
      </w:r>
      <w:r w:rsidR="00C57DC0" w:rsidRPr="007477BC">
        <w:rPr>
          <w:b/>
          <w:i/>
          <w:szCs w:val="22"/>
          <w:u w:val="single"/>
        </w:rPr>
        <w:t>Attendance</w:t>
      </w:r>
      <w:r w:rsidR="00C57DC0">
        <w:rPr>
          <w:szCs w:val="22"/>
        </w:rPr>
        <w:t xml:space="preserve">.  This forum is open to the public.  Due to </w:t>
      </w:r>
      <w:r w:rsidR="005E2204">
        <w:rPr>
          <w:szCs w:val="22"/>
        </w:rPr>
        <w:t xml:space="preserve">the </w:t>
      </w:r>
      <w:r w:rsidR="00C57DC0">
        <w:rPr>
          <w:szCs w:val="22"/>
        </w:rPr>
        <w:t xml:space="preserve">high number of anticipated attendees and security check-in procedures, all attendees are advised to arrive at least 30 minutes prior to the session of interest.  Attendees are not required to pre-register, but may submit their name and company affiliation ahead of time by sending an email to Cecilia Sulhoff </w:t>
      </w:r>
      <w:r w:rsidR="00C57DC0">
        <w:rPr>
          <w:szCs w:val="22"/>
        </w:rPr>
        <w:lastRenderedPageBreak/>
        <w:t>(</w:t>
      </w:r>
      <w:hyperlink r:id="rId14" w:history="1">
        <w:r w:rsidR="00C57DC0" w:rsidRPr="001150B2">
          <w:rPr>
            <w:rStyle w:val="Hyperlink"/>
            <w:szCs w:val="22"/>
          </w:rPr>
          <w:t>cecilia.sulhoff@fcc.gov</w:t>
        </w:r>
      </w:hyperlink>
      <w:r w:rsidR="00C57DC0">
        <w:rPr>
          <w:szCs w:val="22"/>
        </w:rPr>
        <w:t xml:space="preserve">) </w:t>
      </w:r>
      <w:r w:rsidR="00ED5791">
        <w:rPr>
          <w:szCs w:val="22"/>
        </w:rPr>
        <w:t xml:space="preserve">with “800 MHz Forum” in the subject line, </w:t>
      </w:r>
      <w:r w:rsidR="00C57DC0">
        <w:rPr>
          <w:szCs w:val="22"/>
        </w:rPr>
        <w:t xml:space="preserve">in order to expedite the check-in process. </w:t>
      </w:r>
    </w:p>
    <w:p w14:paraId="15A07CAB" w14:textId="77777777" w:rsidR="00C57DC0" w:rsidRDefault="00C57DC0" w:rsidP="00C57DC0">
      <w:pPr>
        <w:ind w:firstLine="720"/>
        <w:rPr>
          <w:szCs w:val="22"/>
        </w:rPr>
      </w:pPr>
    </w:p>
    <w:p w14:paraId="48DB7181" w14:textId="4751553F" w:rsidR="00C57DC0" w:rsidRDefault="00C57DC0" w:rsidP="00C57DC0">
      <w:pPr>
        <w:ind w:firstLine="720"/>
        <w:rPr>
          <w:szCs w:val="22"/>
        </w:rPr>
      </w:pPr>
      <w:r w:rsidRPr="007477BC">
        <w:rPr>
          <w:b/>
          <w:i/>
          <w:szCs w:val="22"/>
          <w:u w:val="single"/>
        </w:rPr>
        <w:t>Webcast</w:t>
      </w:r>
      <w:r w:rsidR="0039676B" w:rsidRPr="007477BC">
        <w:rPr>
          <w:b/>
          <w:i/>
          <w:szCs w:val="22"/>
          <w:u w:val="single"/>
        </w:rPr>
        <w:t xml:space="preserve"> and Questions</w:t>
      </w:r>
      <w:r>
        <w:rPr>
          <w:szCs w:val="22"/>
        </w:rPr>
        <w:t>.  The FCC will webcast this forum on the FCC webpage.  To view</w:t>
      </w:r>
      <w:r w:rsidR="007477BC">
        <w:rPr>
          <w:szCs w:val="22"/>
        </w:rPr>
        <w:t xml:space="preserve"> the webcast, go to the FCC web</w:t>
      </w:r>
      <w:r>
        <w:rPr>
          <w:szCs w:val="22"/>
        </w:rPr>
        <w:t xml:space="preserve">page at </w:t>
      </w:r>
      <w:hyperlink r:id="rId15" w:history="1">
        <w:r w:rsidRPr="00B73B68">
          <w:rPr>
            <w:rStyle w:val="Hyperlink"/>
            <w:szCs w:val="22"/>
          </w:rPr>
          <w:t>www.fcc.gov/live</w:t>
        </w:r>
      </w:hyperlink>
      <w:r>
        <w:rPr>
          <w:szCs w:val="22"/>
        </w:rPr>
        <w:t xml:space="preserve">.  Viewers will be able to submit questions during the forum by e-mail to </w:t>
      </w:r>
      <w:hyperlink r:id="rId16" w:history="1">
        <w:r w:rsidRPr="00233CEA">
          <w:rPr>
            <w:rStyle w:val="Hyperlink"/>
            <w:szCs w:val="22"/>
          </w:rPr>
          <w:t>livequestions@fcc.gov</w:t>
        </w:r>
      </w:hyperlink>
      <w:r>
        <w:rPr>
          <w:szCs w:val="22"/>
        </w:rPr>
        <w:t>.</w:t>
      </w:r>
    </w:p>
    <w:p w14:paraId="259E4359" w14:textId="77777777" w:rsidR="00C57DC0" w:rsidRDefault="00C57DC0" w:rsidP="00C57DC0">
      <w:pPr>
        <w:rPr>
          <w:szCs w:val="22"/>
        </w:rPr>
      </w:pPr>
      <w:r>
        <w:rPr>
          <w:szCs w:val="22"/>
        </w:rPr>
        <w:t xml:space="preserve"> </w:t>
      </w:r>
    </w:p>
    <w:p w14:paraId="02023EE6" w14:textId="6F933D4E" w:rsidR="00821448" w:rsidRDefault="00BA3FC0" w:rsidP="00821448">
      <w:pPr>
        <w:autoSpaceDE w:val="0"/>
        <w:autoSpaceDN w:val="0"/>
        <w:adjustRightInd w:val="0"/>
        <w:ind w:firstLine="720"/>
        <w:rPr>
          <w:color w:val="010101"/>
          <w:szCs w:val="22"/>
        </w:rPr>
      </w:pPr>
      <w:r>
        <w:rPr>
          <w:b/>
          <w:bCs/>
          <w:i/>
          <w:color w:val="010101"/>
          <w:szCs w:val="22"/>
          <w:u w:val="single"/>
        </w:rPr>
        <w:t xml:space="preserve">Forum </w:t>
      </w:r>
      <w:r w:rsidR="0039676B" w:rsidRPr="00BA3FC0">
        <w:rPr>
          <w:b/>
          <w:bCs/>
          <w:i/>
          <w:color w:val="010101"/>
          <w:szCs w:val="22"/>
          <w:u w:val="single"/>
        </w:rPr>
        <w:t>Website</w:t>
      </w:r>
      <w:r w:rsidR="0039676B" w:rsidRPr="001E7877">
        <w:rPr>
          <w:color w:val="010101"/>
          <w:szCs w:val="22"/>
        </w:rPr>
        <w:t>.</w:t>
      </w:r>
      <w:r w:rsidR="0039676B" w:rsidRPr="003F0EA3">
        <w:rPr>
          <w:color w:val="010101"/>
          <w:szCs w:val="22"/>
        </w:rPr>
        <w:t xml:space="preserve"> </w:t>
      </w:r>
      <w:r w:rsidR="00E66FF2">
        <w:rPr>
          <w:color w:val="010101"/>
          <w:szCs w:val="22"/>
        </w:rPr>
        <w:t xml:space="preserve"> </w:t>
      </w:r>
      <w:r w:rsidR="0039676B" w:rsidRPr="003F0EA3">
        <w:rPr>
          <w:color w:val="010101"/>
          <w:szCs w:val="22"/>
        </w:rPr>
        <w:t>Updates to the agenda, as well as panelist materials, wil</w:t>
      </w:r>
      <w:r>
        <w:rPr>
          <w:color w:val="010101"/>
          <w:szCs w:val="22"/>
        </w:rPr>
        <w:t>l be available on the forum</w:t>
      </w:r>
      <w:r w:rsidR="0039676B">
        <w:rPr>
          <w:color w:val="010101"/>
          <w:szCs w:val="22"/>
        </w:rPr>
        <w:t xml:space="preserve"> </w:t>
      </w:r>
      <w:r w:rsidR="0039676B" w:rsidRPr="003F0EA3">
        <w:rPr>
          <w:color w:val="010101"/>
          <w:szCs w:val="22"/>
        </w:rPr>
        <w:t>website at</w:t>
      </w:r>
      <w:r w:rsidR="008370AB">
        <w:rPr>
          <w:color w:val="010101"/>
          <w:szCs w:val="22"/>
        </w:rPr>
        <w:t>:</w:t>
      </w:r>
      <w:r w:rsidR="0039676B">
        <w:rPr>
          <w:color w:val="010101"/>
          <w:szCs w:val="22"/>
        </w:rPr>
        <w:t xml:space="preserve"> </w:t>
      </w:r>
      <w:hyperlink r:id="rId17" w:history="1">
        <w:r w:rsidR="00821448" w:rsidRPr="00337B61">
          <w:rPr>
            <w:rStyle w:val="Hyperlink"/>
            <w:szCs w:val="22"/>
          </w:rPr>
          <w:t>https://fcc.gov/news-events/events/2017/11/public-forum-800-mhz-spectrum-sharing</w:t>
        </w:r>
      </w:hyperlink>
    </w:p>
    <w:p w14:paraId="307F820D" w14:textId="2F336118" w:rsidR="0039676B" w:rsidRDefault="0039676B" w:rsidP="00821448">
      <w:pPr>
        <w:rPr>
          <w:b/>
          <w:szCs w:val="22"/>
          <w:u w:val="single"/>
        </w:rPr>
      </w:pPr>
    </w:p>
    <w:p w14:paraId="26ACFACD" w14:textId="7D99AA03" w:rsidR="00C57DC0" w:rsidRDefault="00C57DC0" w:rsidP="00C57DC0">
      <w:pPr>
        <w:ind w:firstLine="720"/>
        <w:rPr>
          <w:szCs w:val="22"/>
        </w:rPr>
      </w:pPr>
      <w:r w:rsidRPr="00BA3FC0">
        <w:rPr>
          <w:b/>
          <w:i/>
          <w:szCs w:val="22"/>
          <w:u w:val="single"/>
        </w:rPr>
        <w:t>Accessibility Information</w:t>
      </w:r>
      <w:r>
        <w:rPr>
          <w:szCs w:val="22"/>
        </w:rPr>
        <w:t xml:space="preserve">.  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hyperlink r:id="rId18" w:tooltip="mailto:fcc504@fcc.gov" w:history="1">
        <w:r>
          <w:rPr>
            <w:rStyle w:val="Hyperlink"/>
            <w:szCs w:val="22"/>
          </w:rPr>
          <w:t>fcc504@fcc.gov</w:t>
        </w:r>
      </w:hyperlink>
      <w:r>
        <w:rPr>
          <w:szCs w:val="22"/>
        </w:rPr>
        <w:t xml:space="preserve"> or call the Consumer and Governmental Affairs Bureau at 202-418-0530 (voice), 202-418-0432 (tty).</w:t>
      </w:r>
    </w:p>
    <w:p w14:paraId="551E484A" w14:textId="77777777" w:rsidR="00C57DC0" w:rsidRDefault="00C57DC0" w:rsidP="00C57DC0">
      <w:pPr>
        <w:rPr>
          <w:szCs w:val="22"/>
        </w:rPr>
      </w:pPr>
    </w:p>
    <w:p w14:paraId="05C8131B" w14:textId="12EF2976" w:rsidR="00C57DC0" w:rsidRDefault="00C57DC0" w:rsidP="00C57DC0">
      <w:pPr>
        <w:rPr>
          <w:szCs w:val="22"/>
        </w:rPr>
      </w:pPr>
      <w:r>
        <w:rPr>
          <w:szCs w:val="22"/>
        </w:rPr>
        <w:tab/>
        <w:t>For furt</w:t>
      </w:r>
      <w:r w:rsidR="00BA3FC0">
        <w:rPr>
          <w:szCs w:val="22"/>
        </w:rPr>
        <w:t xml:space="preserve">her information about </w:t>
      </w:r>
      <w:r>
        <w:rPr>
          <w:szCs w:val="22"/>
        </w:rPr>
        <w:t xml:space="preserve">the public forum, contact </w:t>
      </w:r>
      <w:r w:rsidR="002951DB">
        <w:rPr>
          <w:szCs w:val="22"/>
        </w:rPr>
        <w:t>Moslem Sawez</w:t>
      </w:r>
      <w:r>
        <w:rPr>
          <w:szCs w:val="22"/>
        </w:rPr>
        <w:t>, WTB, at (202) 418-</w:t>
      </w:r>
      <w:r w:rsidR="002951DB">
        <w:rPr>
          <w:szCs w:val="22"/>
        </w:rPr>
        <w:t xml:space="preserve">8211 </w:t>
      </w:r>
      <w:r>
        <w:rPr>
          <w:szCs w:val="22"/>
        </w:rPr>
        <w:t xml:space="preserve">or by email: </w:t>
      </w:r>
      <w:hyperlink r:id="rId19" w:history="1">
        <w:r w:rsidR="0029786A" w:rsidRPr="0029786A">
          <w:rPr>
            <w:rStyle w:val="Hyperlink"/>
            <w:szCs w:val="22"/>
          </w:rPr>
          <w:t xml:space="preserve"> moslem.sawez@fcc.gov</w:t>
        </w:r>
      </w:hyperlink>
      <w:r>
        <w:rPr>
          <w:szCs w:val="22"/>
        </w:rPr>
        <w:t xml:space="preserve">.  For logistical questions, please contact Cecilia Sulhoff, WTB, at (202) 418-0587 or by email: </w:t>
      </w:r>
      <w:r w:rsidR="00BA3FC0">
        <w:rPr>
          <w:szCs w:val="22"/>
        </w:rPr>
        <w:t xml:space="preserve"> </w:t>
      </w:r>
      <w:hyperlink r:id="rId20" w:history="1">
        <w:r w:rsidRPr="001150B2">
          <w:rPr>
            <w:rStyle w:val="Hyperlink"/>
            <w:szCs w:val="22"/>
          </w:rPr>
          <w:t>cecilia.sulhoff@fcc.gov</w:t>
        </w:r>
      </w:hyperlink>
      <w:r>
        <w:rPr>
          <w:szCs w:val="22"/>
        </w:rPr>
        <w:t xml:space="preserve">. </w:t>
      </w:r>
    </w:p>
    <w:p w14:paraId="6791AC94" w14:textId="77777777" w:rsidR="00C57DC0" w:rsidRDefault="00C57DC0" w:rsidP="00C57DC0">
      <w:pPr>
        <w:rPr>
          <w:szCs w:val="22"/>
        </w:rPr>
      </w:pPr>
    </w:p>
    <w:p w14:paraId="5A968554" w14:textId="327608BB" w:rsidR="00C57DC0" w:rsidRDefault="00C57DC0" w:rsidP="00C57DC0">
      <w:pPr>
        <w:ind w:firstLine="720"/>
        <w:rPr>
          <w:szCs w:val="22"/>
        </w:rPr>
      </w:pPr>
      <w:r>
        <w:rPr>
          <w:szCs w:val="22"/>
        </w:rPr>
        <w:t xml:space="preserve">For more news and information about the Federal Communications Commission, please visit: </w:t>
      </w:r>
      <w:hyperlink r:id="rId21" w:history="1">
        <w:r>
          <w:rPr>
            <w:rStyle w:val="Hyperlink"/>
            <w:szCs w:val="22"/>
          </w:rPr>
          <w:t>www.fcc.gov</w:t>
        </w:r>
      </w:hyperlink>
      <w:r>
        <w:t>.</w:t>
      </w:r>
    </w:p>
    <w:p w14:paraId="5B85C001" w14:textId="77777777" w:rsidR="00C57DC0" w:rsidRDefault="00C57DC0" w:rsidP="00C57DC0">
      <w:pPr>
        <w:spacing w:before="120" w:after="240"/>
        <w:rPr>
          <w:sz w:val="24"/>
        </w:rPr>
      </w:pPr>
    </w:p>
    <w:p w14:paraId="3523D40F" w14:textId="77777777" w:rsidR="00602577" w:rsidRDefault="00602577">
      <w:pPr>
        <w:spacing w:before="120" w:after="240"/>
        <w:rPr>
          <w:sz w:val="24"/>
        </w:rPr>
      </w:pPr>
    </w:p>
    <w:p w14:paraId="3A8B1A4B" w14:textId="77777777"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C8E31" w14:textId="77777777" w:rsidR="00B6290D" w:rsidRDefault="00B6290D">
      <w:r>
        <w:separator/>
      </w:r>
    </w:p>
  </w:endnote>
  <w:endnote w:type="continuationSeparator" w:id="0">
    <w:p w14:paraId="3B74062E" w14:textId="77777777" w:rsidR="00B6290D" w:rsidRDefault="00B6290D">
      <w:r>
        <w:continuationSeparator/>
      </w:r>
    </w:p>
  </w:endnote>
  <w:endnote w:type="continuationNotice" w:id="1">
    <w:p w14:paraId="7B62ECC3" w14:textId="77777777" w:rsidR="00B6290D" w:rsidRDefault="00B62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2C75A" w14:textId="77777777" w:rsidR="00387EAF" w:rsidRDefault="00387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58673" w14:textId="62A42117" w:rsidR="0029134A" w:rsidRPr="0029134A" w:rsidRDefault="0029134A">
    <w:pPr>
      <w:pStyle w:val="Footer"/>
      <w:jc w:val="center"/>
      <w:rPr>
        <w:sz w:val="20"/>
      </w:rPr>
    </w:pPr>
    <w:r w:rsidRPr="0029134A">
      <w:rPr>
        <w:sz w:val="20"/>
      </w:rPr>
      <w:fldChar w:fldCharType="begin"/>
    </w:r>
    <w:r w:rsidRPr="0029134A">
      <w:rPr>
        <w:sz w:val="20"/>
      </w:rPr>
      <w:instrText xml:space="preserve"> PAGE   \* MERGEFORMAT </w:instrText>
    </w:r>
    <w:r w:rsidRPr="0029134A">
      <w:rPr>
        <w:sz w:val="20"/>
      </w:rPr>
      <w:fldChar w:fldCharType="separate"/>
    </w:r>
    <w:r w:rsidR="003A6F54">
      <w:rPr>
        <w:noProof/>
        <w:sz w:val="20"/>
      </w:rPr>
      <w:t>3</w:t>
    </w:r>
    <w:r w:rsidRPr="0029134A">
      <w:rPr>
        <w:noProof/>
        <w:sz w:val="20"/>
      </w:rPr>
      <w:fldChar w:fldCharType="end"/>
    </w:r>
  </w:p>
  <w:p w14:paraId="6D63DB4B" w14:textId="77777777" w:rsidR="0029134A" w:rsidRDefault="00291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1456D" w14:textId="77777777" w:rsidR="00387EAF" w:rsidRDefault="00387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F8454" w14:textId="77777777" w:rsidR="00B6290D" w:rsidRDefault="00B6290D">
      <w:r>
        <w:separator/>
      </w:r>
    </w:p>
  </w:footnote>
  <w:footnote w:type="continuationSeparator" w:id="0">
    <w:p w14:paraId="38B68447" w14:textId="77777777" w:rsidR="00B6290D" w:rsidRDefault="00B6290D">
      <w:r>
        <w:continuationSeparator/>
      </w:r>
    </w:p>
  </w:footnote>
  <w:footnote w:type="continuationNotice" w:id="1">
    <w:p w14:paraId="2E73F228" w14:textId="77777777" w:rsidR="00B6290D" w:rsidRDefault="00B6290D"/>
  </w:footnote>
  <w:footnote w:id="2">
    <w:p w14:paraId="057C76BB" w14:textId="77777777" w:rsidR="00C57DC0" w:rsidRPr="004C727E" w:rsidRDefault="00C57DC0" w:rsidP="00C57DC0">
      <w:pPr>
        <w:pStyle w:val="FootnoteText"/>
        <w:rPr>
          <w:sz w:val="20"/>
        </w:rPr>
      </w:pPr>
      <w:r w:rsidRPr="004C727E">
        <w:rPr>
          <w:rStyle w:val="FootnoteReference"/>
          <w:sz w:val="20"/>
        </w:rPr>
        <w:footnoteRef/>
      </w:r>
      <w:r w:rsidRPr="004C727E">
        <w:rPr>
          <w:sz w:val="20"/>
        </w:rPr>
        <w:t xml:space="preserve"> </w:t>
      </w:r>
      <w:r w:rsidRPr="004C727E">
        <w:rPr>
          <w:i/>
          <w:sz w:val="20"/>
        </w:rPr>
        <w:t>Amendment of Parts 1 and 22 of the Commission’s Rules with Regard to the Cellular Service, Including Changes in Licensing of Unserved Area, et al</w:t>
      </w:r>
      <w:r w:rsidRPr="004C727E">
        <w:rPr>
          <w:sz w:val="20"/>
        </w:rPr>
        <w:t xml:space="preserve">., Second Report and Order, Report and Order, and Second Further Notice of Proposed Rulemaking, WT Docket Nos. 12-40, 10-112, and 16-138, RM Nos. 11510 and 11660, 32 FCC Rcd 2518 (2017) </w:t>
      </w:r>
      <w:r w:rsidRPr="004C727E">
        <w:rPr>
          <w:rFonts w:cs="Arial"/>
          <w:color w:val="000000"/>
          <w:sz w:val="20"/>
        </w:rPr>
        <w:t>(</w:t>
      </w:r>
      <w:r w:rsidRPr="004C727E">
        <w:rPr>
          <w:rFonts w:cs="Arial"/>
          <w:i/>
          <w:color w:val="000000"/>
          <w:sz w:val="20"/>
        </w:rPr>
        <w:t>Second R&amp;O</w:t>
      </w:r>
      <w:r w:rsidRPr="004C727E">
        <w:rPr>
          <w:rFonts w:cs="Arial"/>
          <w:color w:val="000000"/>
          <w:sz w:val="20"/>
        </w:rPr>
        <w:t>)</w:t>
      </w:r>
      <w:r w:rsidRPr="004C727E">
        <w:rPr>
          <w:sz w:val="20"/>
        </w:rPr>
        <w:t xml:space="preserve">.  </w:t>
      </w:r>
    </w:p>
  </w:footnote>
  <w:footnote w:id="3">
    <w:p w14:paraId="12E3A25A" w14:textId="77777777" w:rsidR="00C57DC0" w:rsidRPr="004C727E" w:rsidRDefault="00C57DC0" w:rsidP="00C57DC0">
      <w:pPr>
        <w:pStyle w:val="FootnoteText"/>
        <w:rPr>
          <w:sz w:val="20"/>
        </w:rPr>
      </w:pPr>
      <w:r w:rsidRPr="004C727E">
        <w:rPr>
          <w:rStyle w:val="FootnoteReference"/>
          <w:sz w:val="20"/>
        </w:rPr>
        <w:footnoteRef/>
      </w:r>
      <w:r w:rsidRPr="004C727E">
        <w:rPr>
          <w:sz w:val="20"/>
        </w:rPr>
        <w:t xml:space="preserve"> </w:t>
      </w:r>
      <w:r w:rsidRPr="004C727E">
        <w:rPr>
          <w:i/>
          <w:sz w:val="20"/>
        </w:rPr>
        <w:t>Second R&amp;O</w:t>
      </w:r>
      <w:r w:rsidRPr="004C727E">
        <w:rPr>
          <w:sz w:val="20"/>
        </w:rPr>
        <w:t>, 32 FCC Rcd at 2543-45.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49668" w14:textId="77777777" w:rsidR="00387EAF" w:rsidRDefault="00387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F304C" w14:textId="77777777" w:rsidR="00387EAF" w:rsidRDefault="00387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7F88" w14:textId="4806E2DB" w:rsidR="00602577" w:rsidRDefault="00C11F3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1214A7A0" wp14:editId="6D67F3F5">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1F663D81" w14:textId="31C56E79" w:rsidR="00602577" w:rsidRDefault="00C11F3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3D6F5A40" wp14:editId="77A9378F">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356119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1668BAA" wp14:editId="0E659A24">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815EF" w14:textId="77777777" w:rsidR="00602577" w:rsidRDefault="00602577">
                          <w:pPr>
                            <w:rPr>
                              <w:rFonts w:ascii="Arial" w:hAnsi="Arial"/>
                              <w:b/>
                            </w:rPr>
                          </w:pPr>
                          <w:r>
                            <w:rPr>
                              <w:rFonts w:ascii="Arial" w:hAnsi="Arial"/>
                              <w:b/>
                            </w:rPr>
                            <w:t>Federal Communications Commission</w:t>
                          </w:r>
                        </w:p>
                        <w:p w14:paraId="19CE575B"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BF9F642"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31668BAA"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41D815EF" w14:textId="77777777" w:rsidR="00602577" w:rsidRDefault="00602577">
                    <w:pPr>
                      <w:rPr>
                        <w:rFonts w:ascii="Arial" w:hAnsi="Arial"/>
                        <w:b/>
                      </w:rPr>
                    </w:pPr>
                    <w:r>
                      <w:rPr>
                        <w:rFonts w:ascii="Arial" w:hAnsi="Arial"/>
                        <w:b/>
                      </w:rPr>
                      <w:t>Federal Communications Commission</w:t>
                    </w:r>
                  </w:p>
                  <w:p w14:paraId="19CE575B"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BF9F642"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B6B3CDE" wp14:editId="49D92A1A">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0658D" w14:textId="77777777" w:rsidR="00602577" w:rsidRDefault="00602577">
                          <w:pPr>
                            <w:spacing w:before="40"/>
                            <w:jc w:val="right"/>
                            <w:rPr>
                              <w:rFonts w:ascii="Arial" w:hAnsi="Arial"/>
                              <w:b/>
                              <w:sz w:val="16"/>
                            </w:rPr>
                          </w:pPr>
                          <w:r>
                            <w:rPr>
                              <w:rFonts w:ascii="Arial" w:hAnsi="Arial"/>
                              <w:b/>
                              <w:sz w:val="16"/>
                            </w:rPr>
                            <w:t>News Media Information 202 / 418-0500</w:t>
                          </w:r>
                        </w:p>
                        <w:p w14:paraId="7674B80C"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76C59ECA" w14:textId="77777777" w:rsidR="00602577" w:rsidRDefault="00602577">
                          <w:pPr>
                            <w:jc w:val="right"/>
                            <w:rPr>
                              <w:rFonts w:ascii="Arial" w:hAnsi="Arial"/>
                              <w:b/>
                              <w:sz w:val="16"/>
                            </w:rPr>
                          </w:pPr>
                          <w:r>
                            <w:rPr>
                              <w:rFonts w:ascii="Arial" w:hAnsi="Arial"/>
                              <w:b/>
                              <w:sz w:val="16"/>
                            </w:rPr>
                            <w:t>TTY: 1-888-835-5322</w:t>
                          </w:r>
                        </w:p>
                        <w:p w14:paraId="1669A418"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0B6B3CD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59F0658D" w14:textId="77777777" w:rsidR="00602577" w:rsidRDefault="00602577">
                    <w:pPr>
                      <w:spacing w:before="40"/>
                      <w:jc w:val="right"/>
                      <w:rPr>
                        <w:rFonts w:ascii="Arial" w:hAnsi="Arial"/>
                        <w:b/>
                        <w:sz w:val="16"/>
                      </w:rPr>
                    </w:pPr>
                    <w:r>
                      <w:rPr>
                        <w:rFonts w:ascii="Arial" w:hAnsi="Arial"/>
                        <w:b/>
                        <w:sz w:val="16"/>
                      </w:rPr>
                      <w:t>News Media Information 202 / 418-0500</w:t>
                    </w:r>
                  </w:p>
                  <w:p w14:paraId="7674B80C"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76C59ECA" w14:textId="77777777" w:rsidR="00602577" w:rsidRDefault="00602577">
                    <w:pPr>
                      <w:jc w:val="right"/>
                      <w:rPr>
                        <w:rFonts w:ascii="Arial" w:hAnsi="Arial"/>
                        <w:b/>
                        <w:sz w:val="16"/>
                      </w:rPr>
                    </w:pPr>
                    <w:r>
                      <w:rPr>
                        <w:rFonts w:ascii="Arial" w:hAnsi="Arial"/>
                        <w:b/>
                        <w:sz w:val="16"/>
                      </w:rPr>
                      <w:t>TTY: 1-888-835-5322</w:t>
                    </w:r>
                  </w:p>
                  <w:p w14:paraId="1669A418" w14:textId="77777777" w:rsidR="00602577" w:rsidRDefault="00602577">
                    <w:pPr>
                      <w:jc w:val="right"/>
                    </w:pPr>
                  </w:p>
                </w:txbxContent>
              </v:textbox>
            </v:shape>
          </w:pict>
        </mc:Fallback>
      </mc:AlternateContent>
    </w:r>
  </w:p>
  <w:p w14:paraId="30524113"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154A"/>
    <w:multiLevelType w:val="hybridMultilevel"/>
    <w:tmpl w:val="D1AAE0A0"/>
    <w:lvl w:ilvl="0" w:tplc="C9963994">
      <w:start w:val="1"/>
      <w:numFmt w:val="lowerLetter"/>
      <w:lvlText w:val="%1."/>
      <w:lvlJc w:val="left"/>
      <w:pPr>
        <w:ind w:left="1800" w:hanging="360"/>
      </w:pPr>
      <w:rPr>
        <w:rFonts w:hint="default"/>
      </w:rPr>
    </w:lvl>
    <w:lvl w:ilvl="1" w:tplc="00B2F024">
      <w:start w:val="1"/>
      <w:numFmt w:val="lowerLetter"/>
      <w:lvlText w:val="%2."/>
      <w:lvlJc w:val="left"/>
      <w:pPr>
        <w:ind w:left="2520" w:hanging="360"/>
      </w:pPr>
      <w:rPr>
        <w:rFonts w:ascii="Times New Roman" w:eastAsia="Calibri" w:hAnsi="Times New Roman"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F352DF6"/>
    <w:multiLevelType w:val="hybridMultilevel"/>
    <w:tmpl w:val="5548115E"/>
    <w:lvl w:ilvl="0" w:tplc="439AE2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1274C0"/>
    <w:multiLevelType w:val="hybridMultilevel"/>
    <w:tmpl w:val="AD0C57AA"/>
    <w:lvl w:ilvl="0" w:tplc="3D066CFA">
      <w:start w:val="2"/>
      <w:numFmt w:val="lowerLetter"/>
      <w:lvlText w:val="%1."/>
      <w:lvlJc w:val="left"/>
      <w:pPr>
        <w:ind w:left="1440" w:hanging="360"/>
      </w:pPr>
      <w:rPr>
        <w:rFonts w:hint="default"/>
      </w:rPr>
    </w:lvl>
    <w:lvl w:ilvl="1" w:tplc="669E33D8">
      <w:start w:val="1"/>
      <w:numFmt w:val="lowerRoman"/>
      <w:lvlText w:val="%2."/>
      <w:lvlJc w:val="left"/>
      <w:pPr>
        <w:ind w:left="2160" w:hanging="360"/>
      </w:pPr>
      <w:rPr>
        <w:rFonts w:ascii="Times New Roman" w:eastAsia="Calibri"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1185111"/>
    <w:multiLevelType w:val="hybridMultilevel"/>
    <w:tmpl w:val="488A589C"/>
    <w:lvl w:ilvl="0" w:tplc="B23E66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A2160C6"/>
    <w:multiLevelType w:val="hybridMultilevel"/>
    <w:tmpl w:val="F6F22E2E"/>
    <w:lvl w:ilvl="0" w:tplc="6C58C7E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8"/>
  </w:num>
  <w:num w:numId="2">
    <w:abstractNumId w:val="7"/>
  </w:num>
  <w:num w:numId="3">
    <w:abstractNumId w:val="10"/>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4"/>
  </w:num>
  <w:num w:numId="13">
    <w:abstractNumId w:val="5"/>
  </w:num>
  <w:num w:numId="14">
    <w:abstractNumId w:val="0"/>
  </w:num>
  <w:num w:numId="15">
    <w:abstractNumId w:val="3"/>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C0"/>
    <w:rsid w:val="00001282"/>
    <w:rsid w:val="000265AE"/>
    <w:rsid w:val="00043AAD"/>
    <w:rsid w:val="000640C6"/>
    <w:rsid w:val="001137F6"/>
    <w:rsid w:val="001204FF"/>
    <w:rsid w:val="00120745"/>
    <w:rsid w:val="00131381"/>
    <w:rsid w:val="00151255"/>
    <w:rsid w:val="001536CA"/>
    <w:rsid w:val="001A3905"/>
    <w:rsid w:val="001B4CC8"/>
    <w:rsid w:val="0029134A"/>
    <w:rsid w:val="002951DB"/>
    <w:rsid w:val="0029786A"/>
    <w:rsid w:val="002B62DC"/>
    <w:rsid w:val="002C3C5F"/>
    <w:rsid w:val="002F213A"/>
    <w:rsid w:val="00320F89"/>
    <w:rsid w:val="00332703"/>
    <w:rsid w:val="00376BDD"/>
    <w:rsid w:val="00387EAF"/>
    <w:rsid w:val="0039676B"/>
    <w:rsid w:val="003A2436"/>
    <w:rsid w:val="003A6F54"/>
    <w:rsid w:val="003F4C6B"/>
    <w:rsid w:val="00415434"/>
    <w:rsid w:val="00415AF0"/>
    <w:rsid w:val="004C2881"/>
    <w:rsid w:val="004C727E"/>
    <w:rsid w:val="004D1E16"/>
    <w:rsid w:val="004D3B99"/>
    <w:rsid w:val="004F611C"/>
    <w:rsid w:val="00570201"/>
    <w:rsid w:val="005E2204"/>
    <w:rsid w:val="005E4030"/>
    <w:rsid w:val="00602577"/>
    <w:rsid w:val="00604BFD"/>
    <w:rsid w:val="00645FA1"/>
    <w:rsid w:val="00681AB1"/>
    <w:rsid w:val="006C4E39"/>
    <w:rsid w:val="006D613D"/>
    <w:rsid w:val="006D6D16"/>
    <w:rsid w:val="00705D45"/>
    <w:rsid w:val="0072037C"/>
    <w:rsid w:val="007477BC"/>
    <w:rsid w:val="007533DE"/>
    <w:rsid w:val="007B7CC4"/>
    <w:rsid w:val="007D721C"/>
    <w:rsid w:val="00821448"/>
    <w:rsid w:val="008370AB"/>
    <w:rsid w:val="008400BA"/>
    <w:rsid w:val="008B7911"/>
    <w:rsid w:val="008E34F2"/>
    <w:rsid w:val="008E4264"/>
    <w:rsid w:val="0097177F"/>
    <w:rsid w:val="009749F8"/>
    <w:rsid w:val="00976B65"/>
    <w:rsid w:val="0099206E"/>
    <w:rsid w:val="00993CD9"/>
    <w:rsid w:val="009D34EB"/>
    <w:rsid w:val="00A10F7D"/>
    <w:rsid w:val="00A90F65"/>
    <w:rsid w:val="00AA0AA1"/>
    <w:rsid w:val="00AE0AD9"/>
    <w:rsid w:val="00B6290D"/>
    <w:rsid w:val="00B75022"/>
    <w:rsid w:val="00B75B63"/>
    <w:rsid w:val="00B7620D"/>
    <w:rsid w:val="00B872C3"/>
    <w:rsid w:val="00B9568C"/>
    <w:rsid w:val="00BA3FC0"/>
    <w:rsid w:val="00C11F36"/>
    <w:rsid w:val="00C21251"/>
    <w:rsid w:val="00C4474C"/>
    <w:rsid w:val="00C54252"/>
    <w:rsid w:val="00C57DC0"/>
    <w:rsid w:val="00C82F3C"/>
    <w:rsid w:val="00CC17B8"/>
    <w:rsid w:val="00CD73C7"/>
    <w:rsid w:val="00D128D4"/>
    <w:rsid w:val="00D16DBA"/>
    <w:rsid w:val="00D17DC0"/>
    <w:rsid w:val="00D60EFF"/>
    <w:rsid w:val="00D63AA3"/>
    <w:rsid w:val="00D64AFA"/>
    <w:rsid w:val="00D911D7"/>
    <w:rsid w:val="00D92E5E"/>
    <w:rsid w:val="00D95DE2"/>
    <w:rsid w:val="00DD2D4F"/>
    <w:rsid w:val="00DE0572"/>
    <w:rsid w:val="00E03215"/>
    <w:rsid w:val="00E21E31"/>
    <w:rsid w:val="00E60741"/>
    <w:rsid w:val="00E66FF2"/>
    <w:rsid w:val="00E7429A"/>
    <w:rsid w:val="00E81418"/>
    <w:rsid w:val="00EB1749"/>
    <w:rsid w:val="00EC0978"/>
    <w:rsid w:val="00ED5791"/>
    <w:rsid w:val="00EF10EF"/>
    <w:rsid w:val="00F16996"/>
    <w:rsid w:val="00FA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BE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semiHidden/>
    <w:rsid w:val="00C57DC0"/>
    <w:rPr>
      <w:sz w:val="22"/>
    </w:rPr>
  </w:style>
  <w:style w:type="paragraph" w:styleId="BalloonText">
    <w:name w:val="Balloon Text"/>
    <w:basedOn w:val="Normal"/>
    <w:link w:val="BalloonTextChar"/>
    <w:uiPriority w:val="99"/>
    <w:semiHidden/>
    <w:unhideWhenUsed/>
    <w:rsid w:val="002C3C5F"/>
    <w:rPr>
      <w:rFonts w:ascii="Segoe UI" w:hAnsi="Segoe UI" w:cs="Segoe UI"/>
      <w:sz w:val="18"/>
      <w:szCs w:val="18"/>
    </w:rPr>
  </w:style>
  <w:style w:type="character" w:customStyle="1" w:styleId="BalloonTextChar">
    <w:name w:val="Balloon Text Char"/>
    <w:link w:val="BalloonText"/>
    <w:uiPriority w:val="99"/>
    <w:semiHidden/>
    <w:rsid w:val="002C3C5F"/>
    <w:rPr>
      <w:rFonts w:ascii="Segoe UI" w:hAnsi="Segoe UI" w:cs="Segoe UI"/>
      <w:sz w:val="18"/>
      <w:szCs w:val="18"/>
    </w:rPr>
  </w:style>
  <w:style w:type="character" w:customStyle="1" w:styleId="FooterChar">
    <w:name w:val="Footer Char"/>
    <w:link w:val="Footer"/>
    <w:uiPriority w:val="99"/>
    <w:rsid w:val="0029134A"/>
    <w:rPr>
      <w:sz w:val="22"/>
    </w:rPr>
  </w:style>
  <w:style w:type="character" w:styleId="CommentReference">
    <w:name w:val="annotation reference"/>
    <w:uiPriority w:val="99"/>
    <w:semiHidden/>
    <w:unhideWhenUsed/>
    <w:rsid w:val="0099206E"/>
    <w:rPr>
      <w:sz w:val="16"/>
      <w:szCs w:val="16"/>
    </w:rPr>
  </w:style>
  <w:style w:type="paragraph" w:styleId="CommentText">
    <w:name w:val="annotation text"/>
    <w:basedOn w:val="Normal"/>
    <w:link w:val="CommentTextChar"/>
    <w:uiPriority w:val="99"/>
    <w:semiHidden/>
    <w:unhideWhenUsed/>
    <w:rsid w:val="0099206E"/>
    <w:rPr>
      <w:sz w:val="20"/>
    </w:rPr>
  </w:style>
  <w:style w:type="character" w:customStyle="1" w:styleId="CommentTextChar">
    <w:name w:val="Comment Text Char"/>
    <w:basedOn w:val="DefaultParagraphFont"/>
    <w:link w:val="CommentText"/>
    <w:uiPriority w:val="99"/>
    <w:semiHidden/>
    <w:rsid w:val="0099206E"/>
  </w:style>
  <w:style w:type="paragraph" w:styleId="CommentSubject">
    <w:name w:val="annotation subject"/>
    <w:basedOn w:val="CommentText"/>
    <w:next w:val="CommentText"/>
    <w:link w:val="CommentSubjectChar"/>
    <w:uiPriority w:val="99"/>
    <w:semiHidden/>
    <w:unhideWhenUsed/>
    <w:rsid w:val="0099206E"/>
    <w:rPr>
      <w:b/>
      <w:bCs/>
    </w:rPr>
  </w:style>
  <w:style w:type="character" w:customStyle="1" w:styleId="CommentSubjectChar">
    <w:name w:val="Comment Subject Char"/>
    <w:link w:val="CommentSubject"/>
    <w:uiPriority w:val="99"/>
    <w:semiHidden/>
    <w:rsid w:val="009920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semiHidden/>
    <w:rsid w:val="00C57DC0"/>
    <w:rPr>
      <w:sz w:val="22"/>
    </w:rPr>
  </w:style>
  <w:style w:type="paragraph" w:styleId="BalloonText">
    <w:name w:val="Balloon Text"/>
    <w:basedOn w:val="Normal"/>
    <w:link w:val="BalloonTextChar"/>
    <w:uiPriority w:val="99"/>
    <w:semiHidden/>
    <w:unhideWhenUsed/>
    <w:rsid w:val="002C3C5F"/>
    <w:rPr>
      <w:rFonts w:ascii="Segoe UI" w:hAnsi="Segoe UI" w:cs="Segoe UI"/>
      <w:sz w:val="18"/>
      <w:szCs w:val="18"/>
    </w:rPr>
  </w:style>
  <w:style w:type="character" w:customStyle="1" w:styleId="BalloonTextChar">
    <w:name w:val="Balloon Text Char"/>
    <w:link w:val="BalloonText"/>
    <w:uiPriority w:val="99"/>
    <w:semiHidden/>
    <w:rsid w:val="002C3C5F"/>
    <w:rPr>
      <w:rFonts w:ascii="Segoe UI" w:hAnsi="Segoe UI" w:cs="Segoe UI"/>
      <w:sz w:val="18"/>
      <w:szCs w:val="18"/>
    </w:rPr>
  </w:style>
  <w:style w:type="character" w:customStyle="1" w:styleId="FooterChar">
    <w:name w:val="Footer Char"/>
    <w:link w:val="Footer"/>
    <w:uiPriority w:val="99"/>
    <w:rsid w:val="0029134A"/>
    <w:rPr>
      <w:sz w:val="22"/>
    </w:rPr>
  </w:style>
  <w:style w:type="character" w:styleId="CommentReference">
    <w:name w:val="annotation reference"/>
    <w:uiPriority w:val="99"/>
    <w:semiHidden/>
    <w:unhideWhenUsed/>
    <w:rsid w:val="0099206E"/>
    <w:rPr>
      <w:sz w:val="16"/>
      <w:szCs w:val="16"/>
    </w:rPr>
  </w:style>
  <w:style w:type="paragraph" w:styleId="CommentText">
    <w:name w:val="annotation text"/>
    <w:basedOn w:val="Normal"/>
    <w:link w:val="CommentTextChar"/>
    <w:uiPriority w:val="99"/>
    <w:semiHidden/>
    <w:unhideWhenUsed/>
    <w:rsid w:val="0099206E"/>
    <w:rPr>
      <w:sz w:val="20"/>
    </w:rPr>
  </w:style>
  <w:style w:type="character" w:customStyle="1" w:styleId="CommentTextChar">
    <w:name w:val="Comment Text Char"/>
    <w:basedOn w:val="DefaultParagraphFont"/>
    <w:link w:val="CommentText"/>
    <w:uiPriority w:val="99"/>
    <w:semiHidden/>
    <w:rsid w:val="0099206E"/>
  </w:style>
  <w:style w:type="paragraph" w:styleId="CommentSubject">
    <w:name w:val="annotation subject"/>
    <w:basedOn w:val="CommentText"/>
    <w:next w:val="CommentText"/>
    <w:link w:val="CommentSubjectChar"/>
    <w:uiPriority w:val="99"/>
    <w:semiHidden/>
    <w:unhideWhenUsed/>
    <w:rsid w:val="0099206E"/>
    <w:rPr>
      <w:b/>
      <w:bCs/>
    </w:rPr>
  </w:style>
  <w:style w:type="character" w:customStyle="1" w:styleId="CommentSubjectChar">
    <w:name w:val="Comment Subject Char"/>
    <w:link w:val="CommentSubject"/>
    <w:uiPriority w:val="99"/>
    <w:semiHidden/>
    <w:rsid w:val="00992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fcc504@fcc.gov" TargetMode="External"/><Relationship Id="rId3" Type="http://schemas.microsoft.com/office/2007/relationships/stylesWithEffects" Target="stylesWithEffects.xml"/><Relationship Id="rId21" Type="http://schemas.openxmlformats.org/officeDocument/2006/relationships/hyperlink" Target="http://www.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fcc.gov/news-events/events/2017/11/public-forum-800-mhz-spectrum-sharing" TargetMode="External"/><Relationship Id="rId2" Type="http://schemas.openxmlformats.org/officeDocument/2006/relationships/styles" Target="styles.xml"/><Relationship Id="rId16" Type="http://schemas.openxmlformats.org/officeDocument/2006/relationships/hyperlink" Target="mailto:livequestions@fcc.gov" TargetMode="External"/><Relationship Id="rId20" Type="http://schemas.openxmlformats.org/officeDocument/2006/relationships/hyperlink" Target="mailto:cecilia.sulhoff@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liv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20moslem.sawez@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ecilia.sulhoff@fcc.gov"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898</Words>
  <Characters>5266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6200</CharactersWithSpaces>
  <SharedDoc>false</SharedDoc>
  <HyperlinkBase> </HyperlinkBase>
  <HLinks>
    <vt:vector size="42" baseType="variant">
      <vt:variant>
        <vt:i4>4128882</vt:i4>
      </vt:variant>
      <vt:variant>
        <vt:i4>18</vt:i4>
      </vt:variant>
      <vt:variant>
        <vt:i4>0</vt:i4>
      </vt:variant>
      <vt:variant>
        <vt:i4>5</vt:i4>
      </vt:variant>
      <vt:variant>
        <vt:lpwstr>http://www.fcc.gov/</vt:lpwstr>
      </vt:variant>
      <vt:variant>
        <vt:lpwstr/>
      </vt:variant>
      <vt:variant>
        <vt:i4>7143448</vt:i4>
      </vt:variant>
      <vt:variant>
        <vt:i4>15</vt:i4>
      </vt:variant>
      <vt:variant>
        <vt:i4>0</vt:i4>
      </vt:variant>
      <vt:variant>
        <vt:i4>5</vt:i4>
      </vt:variant>
      <vt:variant>
        <vt:lpwstr>mailto:cecilia.sulhoff@fcc.gov</vt:lpwstr>
      </vt:variant>
      <vt:variant>
        <vt:lpwstr/>
      </vt:variant>
      <vt:variant>
        <vt:i4>524329</vt:i4>
      </vt:variant>
      <vt:variant>
        <vt:i4>12</vt:i4>
      </vt:variant>
      <vt:variant>
        <vt:i4>0</vt:i4>
      </vt:variant>
      <vt:variant>
        <vt:i4>5</vt:i4>
      </vt:variant>
      <vt:variant>
        <vt:lpwstr>mailto:%20thomas.derenge@fcc.gov</vt:lpwstr>
      </vt:variant>
      <vt:variant>
        <vt:lpwstr/>
      </vt:variant>
      <vt:variant>
        <vt:i4>3473482</vt:i4>
      </vt:variant>
      <vt:variant>
        <vt:i4>9</vt:i4>
      </vt:variant>
      <vt:variant>
        <vt:i4>0</vt:i4>
      </vt:variant>
      <vt:variant>
        <vt:i4>5</vt:i4>
      </vt:variant>
      <vt:variant>
        <vt:lpwstr>mailto:fcc504@fcc.gov</vt:lpwstr>
      </vt:variant>
      <vt:variant>
        <vt:lpwstr/>
      </vt:variant>
      <vt:variant>
        <vt:i4>1048613</vt:i4>
      </vt:variant>
      <vt:variant>
        <vt:i4>6</vt:i4>
      </vt:variant>
      <vt:variant>
        <vt:i4>0</vt:i4>
      </vt:variant>
      <vt:variant>
        <vt:i4>5</vt:i4>
      </vt:variant>
      <vt:variant>
        <vt:lpwstr>mailto:livequestions@fcc.gov</vt:lpwstr>
      </vt:variant>
      <vt:variant>
        <vt:lpwstr/>
      </vt:variant>
      <vt:variant>
        <vt:i4>2424884</vt:i4>
      </vt:variant>
      <vt:variant>
        <vt:i4>3</vt:i4>
      </vt:variant>
      <vt:variant>
        <vt:i4>0</vt:i4>
      </vt:variant>
      <vt:variant>
        <vt:i4>5</vt:i4>
      </vt:variant>
      <vt:variant>
        <vt:lpwstr>http://www.fcc.gov/live</vt:lpwstr>
      </vt:variant>
      <vt:variant>
        <vt:lpwstr/>
      </vt:variant>
      <vt:variant>
        <vt:i4>7143448</vt:i4>
      </vt:variant>
      <vt:variant>
        <vt:i4>0</vt:i4>
      </vt:variant>
      <vt:variant>
        <vt:i4>0</vt:i4>
      </vt:variant>
      <vt:variant>
        <vt:i4>5</vt:i4>
      </vt:variant>
      <vt:variant>
        <vt:lpwstr>mailto:cecilia.sulhoff@fcc.gov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2017-10-04T13:51:00Z</cp:lastPrinted>
  <dcterms:created xsi:type="dcterms:W3CDTF">2017-10-25T16:45:00Z</dcterms:created>
  <dcterms:modified xsi:type="dcterms:W3CDTF">2017-10-25T16:45:00Z</dcterms:modified>
  <cp:category> </cp:category>
  <cp:contentStatus> </cp:contentStatus>
</cp:coreProperties>
</file>