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505" w:rsidRPr="005F542D" w:rsidRDefault="6BCE9670" w:rsidP="6BCE9670">
      <w:pPr>
        <w:spacing w:before="120"/>
        <w:ind w:left="720" w:hanging="720"/>
        <w:jc w:val="right"/>
        <w:rPr>
          <w:b/>
          <w:bCs/>
        </w:rPr>
      </w:pPr>
      <w:bookmarkStart w:id="0" w:name="_GoBack"/>
      <w:bookmarkEnd w:id="0"/>
      <w:r w:rsidRPr="6BCE9670">
        <w:rPr>
          <w:b/>
          <w:bCs/>
        </w:rPr>
        <w:t>DA 17-</w:t>
      </w:r>
      <w:r w:rsidR="00825A19">
        <w:rPr>
          <w:b/>
          <w:bCs/>
        </w:rPr>
        <w:t>1048</w:t>
      </w:r>
    </w:p>
    <w:p w:rsidR="00D47505" w:rsidRPr="005F542D" w:rsidRDefault="00A961B7" w:rsidP="6BCE9670">
      <w:pPr>
        <w:spacing w:before="60"/>
        <w:ind w:left="720" w:hanging="720"/>
        <w:jc w:val="right"/>
        <w:rPr>
          <w:b/>
          <w:bCs/>
        </w:rPr>
      </w:pPr>
      <w:r>
        <w:rPr>
          <w:b/>
          <w:bCs/>
        </w:rPr>
        <w:t>Released:  October 31</w:t>
      </w:r>
      <w:r w:rsidR="6BCE9670" w:rsidRPr="6BCE9670">
        <w:rPr>
          <w:b/>
          <w:bCs/>
        </w:rPr>
        <w:t>, 2017</w:t>
      </w:r>
    </w:p>
    <w:p w:rsidR="00D47505" w:rsidRPr="005F542D" w:rsidRDefault="00D47505" w:rsidP="00421CFB">
      <w:pPr>
        <w:ind w:left="720" w:hanging="720"/>
        <w:jc w:val="right"/>
        <w:rPr>
          <w:szCs w:val="22"/>
        </w:rPr>
      </w:pPr>
    </w:p>
    <w:p w:rsidR="00C6213C" w:rsidRPr="005F542D" w:rsidRDefault="6BCE9670" w:rsidP="6BCE9670">
      <w:pPr>
        <w:ind w:left="720" w:hanging="720"/>
        <w:jc w:val="center"/>
        <w:rPr>
          <w:b/>
          <w:bCs/>
        </w:rPr>
      </w:pPr>
      <w:r w:rsidRPr="6BCE9670">
        <w:rPr>
          <w:b/>
          <w:bCs/>
        </w:rPr>
        <w:t>STREAMLINED RESOLUTION OF REQUESTS RELATED TO ACTIONS BY THE UNIVERSAL SERVICE ADMINISTRATIVE COMPANY</w:t>
      </w:r>
    </w:p>
    <w:p w:rsidR="00C6213C" w:rsidRPr="005F542D" w:rsidRDefault="00C6213C" w:rsidP="00421CFB">
      <w:pPr>
        <w:ind w:left="720" w:hanging="720"/>
        <w:jc w:val="center"/>
        <w:rPr>
          <w:b/>
          <w:szCs w:val="22"/>
        </w:rPr>
      </w:pPr>
    </w:p>
    <w:p w:rsidR="00D47505" w:rsidRDefault="6BCE9670" w:rsidP="6BCE9670">
      <w:pPr>
        <w:ind w:left="720" w:hanging="720"/>
        <w:jc w:val="center"/>
        <w:rPr>
          <w:b/>
          <w:bCs/>
          <w:lang w:val="en"/>
        </w:rPr>
      </w:pPr>
      <w:r w:rsidRPr="6BCE9670">
        <w:rPr>
          <w:b/>
          <w:bCs/>
        </w:rPr>
        <w:t xml:space="preserve">CC Docket No. </w:t>
      </w:r>
      <w:r w:rsidRPr="6BCE9670">
        <w:rPr>
          <w:b/>
          <w:bCs/>
          <w:lang w:val="en"/>
        </w:rPr>
        <w:t>02-6</w:t>
      </w:r>
    </w:p>
    <w:p w:rsidR="00486F9B" w:rsidRPr="005F542D" w:rsidRDefault="00486F9B" w:rsidP="3AFD1D02">
      <w:pPr>
        <w:ind w:left="720" w:hanging="720"/>
        <w:jc w:val="center"/>
        <w:rPr>
          <w:b/>
          <w:szCs w:val="22"/>
          <w:lang w:val="en"/>
        </w:rPr>
      </w:pPr>
    </w:p>
    <w:p w:rsidR="00C6213C" w:rsidRPr="005F542D" w:rsidRDefault="00C6213C" w:rsidP="00421CFB">
      <w:pPr>
        <w:pStyle w:val="ParaNum"/>
        <w:numPr>
          <w:ilvl w:val="0"/>
          <w:numId w:val="0"/>
        </w:numPr>
        <w:spacing w:after="0"/>
        <w:ind w:firstLine="720"/>
        <w:rPr>
          <w:szCs w:val="22"/>
        </w:rPr>
      </w:pPr>
      <w:r w:rsidRPr="5EB25261">
        <w:t>Pursuant to our procedure for resolving requests for review, request</w:t>
      </w:r>
      <w:r w:rsidR="004E388A" w:rsidRPr="5EB25261">
        <w:t xml:space="preserve">s for waiver, and petitions for </w:t>
      </w:r>
      <w:r w:rsidRPr="5EB25261">
        <w:t>reconsideration of decisions related to actions taken by the Universal Service Administrative Company (USAC) that are consistent with precedent (collectively, Requests), the Wireline Competition Bureau (Bureau) grants, dismisses, or denies the following Requests.</w:t>
      </w:r>
      <w:r w:rsidR="00EA78CA" w:rsidRPr="005F542D">
        <w:rPr>
          <w:rStyle w:val="FootnoteReference"/>
          <w:sz w:val="22"/>
          <w:szCs w:val="22"/>
        </w:rPr>
        <w:footnoteReference w:id="2"/>
      </w:r>
      <w:r w:rsidRPr="5EB25261">
        <w:t xml:space="preserve">  The deadline for filing petitions for reconsideration or applications for review concerning the disposition of any of these Requests is 30 days from release of this Public Notice.</w:t>
      </w:r>
      <w:r w:rsidRPr="005F542D">
        <w:rPr>
          <w:rStyle w:val="FootnoteReference"/>
          <w:sz w:val="22"/>
          <w:szCs w:val="22"/>
        </w:rPr>
        <w:footnoteReference w:id="3"/>
      </w:r>
    </w:p>
    <w:p w:rsidR="00C6213C" w:rsidRPr="005F542D" w:rsidRDefault="6BCE9670" w:rsidP="00421CFB">
      <w:pPr>
        <w:pStyle w:val="ParaNum"/>
        <w:numPr>
          <w:ilvl w:val="0"/>
          <w:numId w:val="0"/>
        </w:numPr>
        <w:spacing w:after="0"/>
        <w:ind w:left="720" w:hanging="720"/>
        <w:rPr>
          <w:szCs w:val="22"/>
        </w:rPr>
      </w:pPr>
      <w:r>
        <w:t>_________________________________________________________________________________</w:t>
      </w:r>
    </w:p>
    <w:p w:rsidR="007702DB" w:rsidRPr="005F542D" w:rsidRDefault="007702DB" w:rsidP="00421CFB">
      <w:pPr>
        <w:pStyle w:val="ParaNum"/>
        <w:numPr>
          <w:ilvl w:val="0"/>
          <w:numId w:val="0"/>
        </w:numPr>
        <w:spacing w:after="0"/>
        <w:ind w:left="720" w:hanging="720"/>
        <w:rPr>
          <w:b/>
          <w:szCs w:val="22"/>
          <w:u w:val="single"/>
        </w:rPr>
      </w:pPr>
    </w:p>
    <w:p w:rsidR="00C6213C" w:rsidRPr="005F542D" w:rsidRDefault="6BCE9670" w:rsidP="6BCE9670">
      <w:pPr>
        <w:pStyle w:val="ParaNum"/>
        <w:numPr>
          <w:ilvl w:val="0"/>
          <w:numId w:val="0"/>
        </w:numPr>
        <w:spacing w:after="0"/>
        <w:ind w:left="720" w:hanging="720"/>
        <w:rPr>
          <w:b/>
          <w:bCs/>
          <w:u w:val="single"/>
        </w:rPr>
      </w:pPr>
      <w:r w:rsidRPr="6BCE9670">
        <w:rPr>
          <w:b/>
          <w:bCs/>
          <w:u w:val="single"/>
        </w:rPr>
        <w:t>Schools and Libraries (E-rate)</w:t>
      </w:r>
    </w:p>
    <w:p w:rsidR="00AF1D08" w:rsidRPr="005F542D" w:rsidRDefault="6BCE9670" w:rsidP="6BCE9670">
      <w:pPr>
        <w:ind w:left="720" w:hanging="720"/>
        <w:rPr>
          <w:b/>
          <w:bCs/>
        </w:rPr>
      </w:pPr>
      <w:r w:rsidRPr="6BCE9670">
        <w:rPr>
          <w:b/>
          <w:bCs/>
        </w:rPr>
        <w:t>CC Docket No. 02-6</w:t>
      </w:r>
    </w:p>
    <w:p w:rsidR="00696610" w:rsidRPr="005F542D" w:rsidRDefault="00696610" w:rsidP="35EC150A">
      <w:pPr>
        <w:keepLines/>
        <w:rPr>
          <w:szCs w:val="22"/>
          <w:u w:val="single"/>
        </w:rPr>
      </w:pPr>
    </w:p>
    <w:p w:rsidR="00AD4D0E" w:rsidRDefault="00AD4D0E" w:rsidP="6BCE9670">
      <w:pPr>
        <w:rPr>
          <w:u w:val="single"/>
        </w:rPr>
      </w:pPr>
      <w:r>
        <w:rPr>
          <w:u w:val="single"/>
        </w:rPr>
        <w:t>Dismissed as Moot</w:t>
      </w:r>
      <w:r>
        <w:rPr>
          <w:rStyle w:val="FootnoteReference"/>
          <w:u w:val="single"/>
        </w:rPr>
        <w:footnoteReference w:id="4"/>
      </w:r>
    </w:p>
    <w:p w:rsidR="00CC1934" w:rsidRDefault="00CC1934" w:rsidP="6BCE9670">
      <w:pPr>
        <w:rPr>
          <w:u w:val="single"/>
        </w:rPr>
      </w:pPr>
    </w:p>
    <w:p w:rsidR="00CC1934" w:rsidRPr="00C31731" w:rsidRDefault="00CC1934" w:rsidP="00CC1934">
      <w:pPr>
        <w:tabs>
          <w:tab w:val="left" w:pos="720"/>
        </w:tabs>
        <w:ind w:left="720"/>
        <w:rPr>
          <w:u w:val="single"/>
        </w:rPr>
      </w:pPr>
      <w:r w:rsidRPr="00C31731">
        <w:t>Spaldin</w:t>
      </w:r>
      <w:r w:rsidR="00C31731">
        <w:t>g Memorial Library, PA, Application No. 989678, CC Docket No. 02-6 (filed Sept. 9, 2016)</w:t>
      </w:r>
      <w:r w:rsidRPr="00C31731">
        <w:rPr>
          <w:u w:val="single"/>
        </w:rPr>
        <w:t xml:space="preserve"> </w:t>
      </w:r>
    </w:p>
    <w:p w:rsidR="00AD4D0E" w:rsidRDefault="00AD4D0E" w:rsidP="6BCE9670">
      <w:pPr>
        <w:rPr>
          <w:u w:val="single"/>
        </w:rPr>
      </w:pPr>
    </w:p>
    <w:p w:rsidR="00A51A84" w:rsidRDefault="6BCE9670" w:rsidP="6BCE9670">
      <w:pPr>
        <w:rPr>
          <w:u w:val="single"/>
        </w:rPr>
      </w:pPr>
      <w:r w:rsidRPr="6BCE9670">
        <w:rPr>
          <w:u w:val="single"/>
        </w:rPr>
        <w:t>Dismissed for Failure to Comply with the Commission’s Basic Filing Requirements</w:t>
      </w:r>
      <w:r w:rsidR="00401072" w:rsidRPr="00F25872">
        <w:rPr>
          <w:vertAlign w:val="superscript"/>
        </w:rPr>
        <w:footnoteReference w:id="5"/>
      </w:r>
    </w:p>
    <w:p w:rsidR="00A51A84" w:rsidRDefault="00A51A84" w:rsidP="108A13B7">
      <w:pPr>
        <w:rPr>
          <w:u w:val="single"/>
        </w:rPr>
      </w:pPr>
    </w:p>
    <w:p w:rsidR="00A51A84" w:rsidRDefault="6BCE9670" w:rsidP="6BCE9670">
      <w:pPr>
        <w:ind w:left="720"/>
        <w:rPr>
          <w:u w:val="single"/>
        </w:rPr>
      </w:pPr>
      <w:r>
        <w:t>Chickasaw Telecom, Inc. (Bartlesville School District), OK, Application No. 1025540, CC Docket No. 02-6 (filed Aug. 14, 2017)</w:t>
      </w:r>
    </w:p>
    <w:p w:rsidR="00A51A84" w:rsidRDefault="00A51A84" w:rsidP="108A13B7">
      <w:pPr>
        <w:rPr>
          <w:u w:val="single"/>
        </w:rPr>
      </w:pPr>
    </w:p>
    <w:p w:rsidR="0054016B" w:rsidRDefault="0054016B" w:rsidP="0054016B">
      <w:pPr>
        <w:rPr>
          <w:snapToGrid/>
          <w:u w:val="single"/>
        </w:rPr>
      </w:pPr>
      <w:r>
        <w:rPr>
          <w:u w:val="single"/>
        </w:rPr>
        <w:t>Dismissed on Reconsideration</w:t>
      </w:r>
      <w:r>
        <w:rPr>
          <w:rStyle w:val="FootnoteReference"/>
          <w:u w:val="single"/>
        </w:rPr>
        <w:footnoteReference w:id="6"/>
      </w:r>
    </w:p>
    <w:p w:rsidR="0054016B" w:rsidRDefault="0054016B" w:rsidP="0054016B">
      <w:pPr>
        <w:rPr>
          <w:u w:val="single"/>
        </w:rPr>
      </w:pPr>
    </w:p>
    <w:p w:rsidR="0054016B" w:rsidRDefault="0054016B" w:rsidP="0054016B">
      <w:pPr>
        <w:autoSpaceDE w:val="0"/>
        <w:autoSpaceDN w:val="0"/>
        <w:adjustRightInd w:val="0"/>
        <w:ind w:left="720"/>
      </w:pPr>
      <w:r>
        <w:t>Alma d’Arte Charter High School, NM, Application No. 748881, CC Docket No. 02-6 (filed June 30, 2016)</w:t>
      </w:r>
    </w:p>
    <w:p w:rsidR="0054016B" w:rsidRDefault="0054016B" w:rsidP="0054016B">
      <w:pPr>
        <w:rPr>
          <w:u w:val="single"/>
        </w:rPr>
      </w:pPr>
    </w:p>
    <w:p w:rsidR="0054016B" w:rsidRDefault="0054016B" w:rsidP="0054016B">
      <w:pPr>
        <w:ind w:left="720"/>
        <w:rPr>
          <w:szCs w:val="22"/>
        </w:rPr>
      </w:pPr>
      <w:r>
        <w:t>Pelican Rapids Public Schools, MN, Application No. 171049153, Petition for Reconsideration, CC Docket No. 02-6 (filed Aug. 31, 2017)</w:t>
      </w:r>
    </w:p>
    <w:p w:rsidR="0054016B" w:rsidRDefault="0054016B" w:rsidP="0054016B">
      <w:pPr>
        <w:ind w:left="720"/>
        <w:rPr>
          <w:szCs w:val="22"/>
        </w:rPr>
      </w:pPr>
    </w:p>
    <w:p w:rsidR="0054016B" w:rsidRDefault="0054016B" w:rsidP="0054016B">
      <w:pPr>
        <w:ind w:left="720"/>
        <w:rPr>
          <w:szCs w:val="22"/>
        </w:rPr>
      </w:pPr>
      <w:r>
        <w:t>San Diego County Library, CA, Application No. 171049295, Petition for Reconsideration, CC Docket No. 02-6 (filed Nov. 11, 2017)</w:t>
      </w:r>
    </w:p>
    <w:p w:rsidR="0054016B" w:rsidRDefault="0054016B" w:rsidP="0054016B">
      <w:pPr>
        <w:ind w:left="720"/>
        <w:rPr>
          <w:szCs w:val="22"/>
        </w:rPr>
      </w:pPr>
    </w:p>
    <w:p w:rsidR="0054016B" w:rsidRDefault="0054016B" w:rsidP="0054016B">
      <w:pPr>
        <w:ind w:left="720"/>
      </w:pPr>
      <w:r>
        <w:t>The Learning Tree Cultural Preparatory School, NY, Application No. 171028238, Petition for Reconsideration, CC Docket No. 02-6 (filed Nov. 19, 2017)</w:t>
      </w:r>
    </w:p>
    <w:p w:rsidR="0054016B" w:rsidRDefault="0054016B" w:rsidP="0054016B">
      <w:pPr>
        <w:ind w:left="720"/>
      </w:pPr>
    </w:p>
    <w:p w:rsidR="00263EE9" w:rsidRPr="005F542D" w:rsidRDefault="00263EE9" w:rsidP="6BCE9670">
      <w:pPr>
        <w:rPr>
          <w:u w:val="single"/>
        </w:rPr>
      </w:pPr>
      <w:r w:rsidRPr="5EB25261">
        <w:rPr>
          <w:u w:val="single"/>
        </w:rPr>
        <w:t>Dismissed on Reconsideration</w:t>
      </w:r>
      <w:r w:rsidRPr="5EB25261">
        <w:rPr>
          <w:rStyle w:val="Hyperlink"/>
          <w:color w:val="auto"/>
          <w:u w:val="none"/>
          <w:vertAlign w:val="superscript"/>
        </w:rPr>
        <w:footnoteReference w:id="7"/>
      </w:r>
    </w:p>
    <w:p w:rsidR="00C15D98" w:rsidRPr="005F542D" w:rsidRDefault="00C15D98" w:rsidP="35EC150A">
      <w:pPr>
        <w:ind w:firstLine="720"/>
        <w:rPr>
          <w:szCs w:val="22"/>
        </w:rPr>
      </w:pPr>
    </w:p>
    <w:p w:rsidR="0047171A" w:rsidRDefault="0047171A" w:rsidP="001F4E9D">
      <w:pPr>
        <w:autoSpaceDE w:val="0"/>
        <w:autoSpaceDN w:val="0"/>
        <w:adjustRightInd w:val="0"/>
        <w:ind w:left="720"/>
      </w:pPr>
    </w:p>
    <w:p w:rsidR="001F4E9D" w:rsidRPr="006826AE" w:rsidRDefault="001F4E9D" w:rsidP="001F4E9D">
      <w:pPr>
        <w:autoSpaceDE w:val="0"/>
        <w:autoSpaceDN w:val="0"/>
        <w:adjustRightInd w:val="0"/>
        <w:ind w:left="720"/>
      </w:pPr>
      <w:r w:rsidRPr="006826AE">
        <w:t>Intermediate Unit 25, PA, Application No. 960601, Request for Waiver, CC Docket No. 02-6 (filed July 29, 2016)</w:t>
      </w:r>
    </w:p>
    <w:p w:rsidR="001F4E9D" w:rsidRPr="006826AE" w:rsidRDefault="001F4E9D" w:rsidP="001F4E9D">
      <w:pPr>
        <w:autoSpaceDE w:val="0"/>
        <w:autoSpaceDN w:val="0"/>
        <w:adjustRightInd w:val="0"/>
        <w:ind w:left="720"/>
      </w:pPr>
    </w:p>
    <w:p w:rsidR="001F4E9D" w:rsidRPr="006826AE" w:rsidRDefault="001F4E9D" w:rsidP="001F4E9D">
      <w:pPr>
        <w:autoSpaceDE w:val="0"/>
        <w:autoSpaceDN w:val="0"/>
        <w:adjustRightInd w:val="0"/>
        <w:ind w:left="720"/>
      </w:pPr>
      <w:r w:rsidRPr="006826AE">
        <w:t>Kennett Consolidated School District, PA, Application No. 960605, Request for Waiver, CC Docket No. 02-6 (filed July 29, 2016)</w:t>
      </w:r>
    </w:p>
    <w:p w:rsidR="001F4E9D" w:rsidRPr="006826AE" w:rsidRDefault="001F4E9D" w:rsidP="001F4E9D">
      <w:pPr>
        <w:autoSpaceDE w:val="0"/>
        <w:autoSpaceDN w:val="0"/>
        <w:adjustRightInd w:val="0"/>
        <w:ind w:left="720"/>
      </w:pPr>
    </w:p>
    <w:p w:rsidR="001F4E9D" w:rsidRPr="006826AE" w:rsidRDefault="001F4E9D" w:rsidP="001F4E9D">
      <w:pPr>
        <w:autoSpaceDE w:val="0"/>
        <w:autoSpaceDN w:val="0"/>
        <w:adjustRightInd w:val="0"/>
        <w:ind w:left="720"/>
      </w:pPr>
      <w:r w:rsidRPr="006826AE">
        <w:t>North Penn School District, PA, Application No. 918292, Request for Waiver, CC Docket No. 02-6 (filed July 29, 2016)</w:t>
      </w:r>
      <w:r w:rsidRPr="006826AE">
        <w:rPr>
          <w:rStyle w:val="FootnoteReference"/>
        </w:rPr>
        <w:footnoteReference w:id="8"/>
      </w:r>
    </w:p>
    <w:p w:rsidR="001F4E9D" w:rsidRDefault="001F4E9D" w:rsidP="004628D3">
      <w:pPr>
        <w:ind w:left="720"/>
      </w:pPr>
    </w:p>
    <w:p w:rsidR="001F4E9D" w:rsidRPr="006826AE" w:rsidRDefault="001F4E9D" w:rsidP="001F4E9D">
      <w:pPr>
        <w:autoSpaceDE w:val="0"/>
        <w:autoSpaceDN w:val="0"/>
        <w:adjustRightInd w:val="0"/>
        <w:ind w:left="720"/>
      </w:pPr>
      <w:r w:rsidRPr="006826AE">
        <w:t xml:space="preserve">Upper Darby School District, PA, Application No. 986479, </w:t>
      </w:r>
      <w:r w:rsidR="00BD65B5">
        <w:t>Petition for Reconsideration</w:t>
      </w:r>
      <w:r w:rsidRPr="006826AE">
        <w:t>, CC Docket No. 02-6 (filed July 29, 2016)</w:t>
      </w:r>
    </w:p>
    <w:p w:rsidR="00696610" w:rsidRPr="005F542D" w:rsidRDefault="00696610" w:rsidP="001D6231">
      <w:pPr>
        <w:rPr>
          <w:szCs w:val="22"/>
        </w:rPr>
      </w:pPr>
    </w:p>
    <w:p w:rsidR="00BC5E0B" w:rsidRPr="005F542D" w:rsidRDefault="00C6213C" w:rsidP="6BCE9670">
      <w:pPr>
        <w:tabs>
          <w:tab w:val="left" w:pos="360"/>
        </w:tabs>
        <w:ind w:left="720" w:hanging="720"/>
        <w:rPr>
          <w:u w:val="single"/>
        </w:rPr>
      </w:pPr>
      <w:r w:rsidRPr="5EB25261">
        <w:rPr>
          <w:u w:val="single"/>
        </w:rPr>
        <w:t>Granted</w:t>
      </w:r>
      <w:bookmarkStart w:id="1" w:name="_Ref433877836"/>
      <w:r w:rsidRPr="005F542D">
        <w:rPr>
          <w:rStyle w:val="FootnoteReference"/>
          <w:sz w:val="22"/>
          <w:szCs w:val="22"/>
        </w:rPr>
        <w:footnoteReference w:id="9"/>
      </w:r>
      <w:bookmarkEnd w:id="1"/>
    </w:p>
    <w:p w:rsidR="00421777" w:rsidRPr="005F542D" w:rsidRDefault="00421777" w:rsidP="001F4E9D">
      <w:pPr>
        <w:tabs>
          <w:tab w:val="left" w:pos="360"/>
        </w:tabs>
        <w:rPr>
          <w:szCs w:val="22"/>
        </w:rPr>
      </w:pPr>
    </w:p>
    <w:p w:rsidR="008473CC" w:rsidRPr="005F542D" w:rsidRDefault="35814D3B" w:rsidP="4C738A83">
      <w:pPr>
        <w:tabs>
          <w:tab w:val="left" w:pos="360"/>
        </w:tabs>
        <w:ind w:left="360"/>
        <w:rPr>
          <w:szCs w:val="22"/>
        </w:rPr>
      </w:pPr>
      <w:r w:rsidRPr="6BCE9670">
        <w:rPr>
          <w:i/>
          <w:iCs/>
        </w:rPr>
        <w:t>Granting Additional Time to Respond to USAC's Request for Information</w:t>
      </w:r>
      <w:r w:rsidR="00E33328" w:rsidRPr="005F542D">
        <w:rPr>
          <w:rStyle w:val="FootnoteReference"/>
          <w:sz w:val="22"/>
          <w:szCs w:val="22"/>
        </w:rPr>
        <w:footnoteReference w:id="10"/>
      </w:r>
    </w:p>
    <w:p w:rsidR="008473CC" w:rsidRPr="005F542D" w:rsidRDefault="2613FBE0" w:rsidP="35814D3B">
      <w:pPr>
        <w:tabs>
          <w:tab w:val="left" w:pos="360"/>
        </w:tabs>
        <w:rPr>
          <w:szCs w:val="22"/>
        </w:rPr>
      </w:pPr>
      <w:r w:rsidRPr="005F542D">
        <w:rPr>
          <w:szCs w:val="22"/>
        </w:rPr>
        <w:t xml:space="preserve"> </w:t>
      </w:r>
    </w:p>
    <w:p w:rsidR="009A262D" w:rsidRPr="005F542D" w:rsidRDefault="6BCE9670" w:rsidP="00065DD4">
      <w:pPr>
        <w:ind w:left="720"/>
        <w:rPr>
          <w:szCs w:val="22"/>
        </w:rPr>
      </w:pPr>
      <w:r>
        <w:t>Yeshiva Imrei Yosef School, NY, Application No. 987553, Request for Review, CC Docket No. 02-6 (filed Oct. 11, 2017)</w:t>
      </w:r>
    </w:p>
    <w:p w:rsidR="00620582" w:rsidRPr="005F542D" w:rsidRDefault="00620582" w:rsidP="00311ED4">
      <w:pPr>
        <w:rPr>
          <w:szCs w:val="22"/>
        </w:rPr>
      </w:pPr>
    </w:p>
    <w:p w:rsidR="00C01415" w:rsidRDefault="00C8761A" w:rsidP="6BCE9670">
      <w:pPr>
        <w:ind w:left="360"/>
        <w:rPr>
          <w:i/>
          <w:iCs/>
        </w:rPr>
      </w:pPr>
      <w:r w:rsidRPr="00C8761A">
        <w:rPr>
          <w:i/>
          <w:iCs/>
        </w:rPr>
        <w:t xml:space="preserve">Grant on Reconsideration – </w:t>
      </w:r>
      <w:r w:rsidR="00C01415">
        <w:rPr>
          <w:i/>
          <w:iCs/>
        </w:rPr>
        <w:t>Late-Filed FCC Form 471 Applications – Circumstances Beyond Applicant’s Control</w:t>
      </w:r>
      <w:r w:rsidR="00C01415">
        <w:rPr>
          <w:rStyle w:val="FootnoteReference"/>
          <w:i/>
          <w:iCs/>
        </w:rPr>
        <w:footnoteReference w:id="11"/>
      </w:r>
    </w:p>
    <w:p w:rsidR="00C01415" w:rsidRDefault="00C01415" w:rsidP="6BCE9670">
      <w:pPr>
        <w:ind w:left="360"/>
        <w:rPr>
          <w:i/>
          <w:iCs/>
        </w:rPr>
      </w:pPr>
    </w:p>
    <w:p w:rsidR="00C01415" w:rsidRDefault="00C01415" w:rsidP="00C01415">
      <w:pPr>
        <w:ind w:left="720"/>
        <w:rPr>
          <w:iCs/>
        </w:rPr>
      </w:pPr>
      <w:r>
        <w:rPr>
          <w:iCs/>
        </w:rPr>
        <w:t>Child Care Resource Center, CA, Application No. 171040818, Petition for Reconsideration, CC Docket No. 02-6 (filed Aug. 28, 2017)</w:t>
      </w:r>
    </w:p>
    <w:p w:rsidR="00316E90" w:rsidRDefault="00316E90" w:rsidP="00C01415">
      <w:pPr>
        <w:ind w:left="720"/>
        <w:rPr>
          <w:i/>
          <w:iCs/>
        </w:rPr>
      </w:pPr>
    </w:p>
    <w:p w:rsidR="001D3F0F" w:rsidRDefault="001D3F0F" w:rsidP="6BCE9670">
      <w:pPr>
        <w:ind w:left="360"/>
        <w:rPr>
          <w:i/>
          <w:iCs/>
        </w:rPr>
      </w:pPr>
      <w:r w:rsidRPr="6BCE9670">
        <w:rPr>
          <w:i/>
          <w:iCs/>
        </w:rPr>
        <w:t>Ministerial and/or Clerical Error</w:t>
      </w:r>
      <w:r w:rsidR="00172754" w:rsidRPr="6BCE9670">
        <w:rPr>
          <w:i/>
          <w:iCs/>
        </w:rPr>
        <w:t>s</w:t>
      </w:r>
      <w:r w:rsidRPr="005F542D">
        <w:rPr>
          <w:rStyle w:val="FootnoteReference"/>
          <w:sz w:val="22"/>
          <w:szCs w:val="22"/>
        </w:rPr>
        <w:footnoteReference w:id="12"/>
      </w:r>
    </w:p>
    <w:p w:rsidR="00A8541B" w:rsidRPr="005F542D" w:rsidRDefault="00A8541B" w:rsidP="5EB25261">
      <w:pPr>
        <w:ind w:left="360"/>
        <w:rPr>
          <w:i/>
          <w:iCs/>
        </w:rPr>
      </w:pPr>
    </w:p>
    <w:p w:rsidR="00E41022" w:rsidRPr="00E41022" w:rsidRDefault="6BCE9670" w:rsidP="00E41022">
      <w:pPr>
        <w:spacing w:after="160" w:line="259" w:lineRule="auto"/>
        <w:ind w:left="720"/>
      </w:pPr>
      <w:r>
        <w:t>Clinton School District, MA, Application No. 171031097, Request for Review, CC Docket No. 02-6 (filed Oct. 13, 2017)</w:t>
      </w:r>
    </w:p>
    <w:p w:rsidR="00A8541B" w:rsidRPr="00A8541B" w:rsidRDefault="6BCE9670" w:rsidP="00A8541B">
      <w:pPr>
        <w:spacing w:after="160" w:line="259" w:lineRule="auto"/>
        <w:ind w:left="720"/>
      </w:pPr>
      <w:r>
        <w:t>Kamiah Joint School District No. 304, ID, Application No. 171048024, Request for Review, CC Docket No. 02-6 (</w:t>
      </w:r>
      <w:r w:rsidR="0069520E">
        <w:t xml:space="preserve">filed </w:t>
      </w:r>
      <w:r>
        <w:t xml:space="preserve">Sept. 20, 2017, supplemented Oct. 4, 2017) </w:t>
      </w:r>
    </w:p>
    <w:p w:rsidR="001016D9" w:rsidRPr="005F542D" w:rsidRDefault="001016D9" w:rsidP="008B4FE7">
      <w:pPr>
        <w:ind w:left="720" w:hanging="360"/>
        <w:rPr>
          <w:szCs w:val="22"/>
        </w:rPr>
      </w:pPr>
      <w:r w:rsidRPr="6BCE9670">
        <w:rPr>
          <w:i/>
          <w:iCs/>
        </w:rPr>
        <w:t xml:space="preserve">Unable to Timely File </w:t>
      </w:r>
      <w:r w:rsidR="00DF1610" w:rsidRPr="6BCE9670">
        <w:rPr>
          <w:i/>
          <w:iCs/>
        </w:rPr>
        <w:t>Awaiting USAC Action</w:t>
      </w:r>
      <w:r w:rsidR="00110278" w:rsidRPr="005F542D">
        <w:rPr>
          <w:rStyle w:val="FootnoteReference"/>
          <w:sz w:val="22"/>
          <w:szCs w:val="22"/>
        </w:rPr>
        <w:footnoteReference w:id="13"/>
      </w:r>
    </w:p>
    <w:p w:rsidR="001016D9" w:rsidRPr="005F542D" w:rsidRDefault="001016D9" w:rsidP="001016D9">
      <w:pPr>
        <w:ind w:left="720"/>
        <w:rPr>
          <w:szCs w:val="22"/>
        </w:rPr>
      </w:pPr>
    </w:p>
    <w:p w:rsidR="003D3D20" w:rsidRDefault="003D3D20" w:rsidP="001016D9">
      <w:pPr>
        <w:ind w:left="720"/>
      </w:pPr>
      <w:r>
        <w:t>Clarence Dillon Public Library</w:t>
      </w:r>
      <w:r w:rsidR="00D205AB">
        <w:t>, NJ, Application No. 1030567, Request for Waiver, CC Docket No. 02-6 (filed May 16, 2017)</w:t>
      </w:r>
    </w:p>
    <w:p w:rsidR="003D3D20" w:rsidRDefault="003D3D20" w:rsidP="001016D9">
      <w:pPr>
        <w:ind w:left="720"/>
      </w:pPr>
    </w:p>
    <w:p w:rsidR="0003476B" w:rsidRDefault="0003476B" w:rsidP="0003476B">
      <w:pPr>
        <w:ind w:left="720"/>
      </w:pPr>
      <w:r>
        <w:t>Eden Central Schools, NY, Application No. 1011439, Request for Waiver, CC Docket No. 02-6 (filed Mar. 13, 2017)</w:t>
      </w:r>
    </w:p>
    <w:p w:rsidR="0003476B" w:rsidRDefault="0003476B" w:rsidP="0003476B">
      <w:pPr>
        <w:ind w:left="720"/>
      </w:pPr>
      <w:r>
        <w:t xml:space="preserve"> </w:t>
      </w:r>
    </w:p>
    <w:p w:rsidR="00C66E44" w:rsidRDefault="00C66E44" w:rsidP="0003476B">
      <w:pPr>
        <w:ind w:left="720"/>
      </w:pPr>
      <w:r>
        <w:t>Franciscan School, NC, Application No. 1028312, Request for Waiver, CC Docket No. 02-6 (filed Mar. 13, 2017)</w:t>
      </w:r>
    </w:p>
    <w:p w:rsidR="00C66E44" w:rsidRDefault="00C66E44" w:rsidP="0003476B">
      <w:pPr>
        <w:ind w:left="720"/>
      </w:pPr>
    </w:p>
    <w:p w:rsidR="00C36321" w:rsidRPr="005F542D" w:rsidRDefault="6BCE9670" w:rsidP="0003476B">
      <w:pPr>
        <w:ind w:left="720"/>
        <w:rPr>
          <w:szCs w:val="22"/>
        </w:rPr>
      </w:pPr>
      <w:r>
        <w:t>Maricopa County Library District, AZ, Application No. 1003928, Request for Waiver, CC Docket No. 02-6 (filed Sept. 29, 2017)</w:t>
      </w:r>
    </w:p>
    <w:p w:rsidR="65F074C1" w:rsidRDefault="65F074C1" w:rsidP="65F074C1">
      <w:pPr>
        <w:ind w:left="720"/>
      </w:pPr>
    </w:p>
    <w:p w:rsidR="003677D0" w:rsidRDefault="003677D0" w:rsidP="65F074C1">
      <w:pPr>
        <w:ind w:left="720"/>
      </w:pPr>
      <w:r>
        <w:t>Oklahoma School for the Blind, OK, Application No. 1018233, Request for Waiver, CC Docket No. 02-6 (filed Feb. 27, 2017)</w:t>
      </w:r>
    </w:p>
    <w:p w:rsidR="003677D0" w:rsidRDefault="003677D0" w:rsidP="65F074C1">
      <w:pPr>
        <w:ind w:left="720"/>
      </w:pPr>
    </w:p>
    <w:p w:rsidR="65F074C1" w:rsidRDefault="268FDF45" w:rsidP="65F074C1">
      <w:pPr>
        <w:ind w:left="720"/>
      </w:pPr>
      <w:r>
        <w:t>San</w:t>
      </w:r>
      <w:r w:rsidR="65F074C1">
        <w:t xml:space="preserve"> Antonio Public Library, TX</w:t>
      </w:r>
      <w:r w:rsidR="1B7B777A">
        <w:t xml:space="preserve">, Application No. </w:t>
      </w:r>
      <w:r w:rsidR="0021399F">
        <w:t>1050503</w:t>
      </w:r>
      <w:r w:rsidR="1B7B777A">
        <w:t>, Request for Waiver, CC Docket No. 02-6 (filed July 21, 2017)</w:t>
      </w:r>
    </w:p>
    <w:p w:rsidR="0003476B" w:rsidRDefault="0003476B" w:rsidP="65F074C1">
      <w:pPr>
        <w:ind w:left="720"/>
      </w:pPr>
    </w:p>
    <w:p w:rsidR="0003476B" w:rsidRDefault="0003476B" w:rsidP="65F074C1">
      <w:pPr>
        <w:ind w:left="720"/>
      </w:pPr>
      <w:r>
        <w:t>Seminole Independent School District, OK, Application No. 1023138, Request for Waiver, CC Docket No. 02-6 (filed Feb. 27, 2017)</w:t>
      </w:r>
    </w:p>
    <w:p w:rsidR="00B77F2C" w:rsidRPr="005F542D" w:rsidRDefault="00B77F2C" w:rsidP="007B56CE">
      <w:pPr>
        <w:ind w:left="360"/>
        <w:rPr>
          <w:i/>
          <w:iCs/>
          <w:szCs w:val="22"/>
        </w:rPr>
      </w:pPr>
    </w:p>
    <w:p w:rsidR="00BC5E0B" w:rsidRPr="005F542D" w:rsidRDefault="6BCE9670" w:rsidP="6BCE9670">
      <w:pPr>
        <w:rPr>
          <w:u w:val="single"/>
        </w:rPr>
      </w:pPr>
      <w:r w:rsidRPr="6BCE9670">
        <w:rPr>
          <w:u w:val="single"/>
        </w:rPr>
        <w:t>Denied</w:t>
      </w:r>
    </w:p>
    <w:p w:rsidR="00BC5E0B" w:rsidRPr="005F542D" w:rsidRDefault="00BC5E0B" w:rsidP="00BC5E0B">
      <w:pPr>
        <w:rPr>
          <w:szCs w:val="22"/>
          <w:u w:val="single"/>
        </w:rPr>
      </w:pPr>
    </w:p>
    <w:p w:rsidR="00BC5E0B" w:rsidRPr="0069520E" w:rsidRDefault="00417D28" w:rsidP="0069520E">
      <w:pPr>
        <w:ind w:left="360"/>
        <w:rPr>
          <w:i/>
          <w:iCs/>
        </w:rPr>
      </w:pPr>
      <w:r w:rsidRPr="6BCE9670">
        <w:rPr>
          <w:i/>
          <w:iCs/>
        </w:rPr>
        <w:t>Invoice Deadline Extension Requests</w:t>
      </w:r>
      <w:bookmarkStart w:id="2" w:name="_Ref471739172"/>
      <w:r w:rsidRPr="5EB25261">
        <w:rPr>
          <w:vertAlign w:val="superscript"/>
        </w:rPr>
        <w:footnoteReference w:id="14"/>
      </w:r>
      <w:bookmarkEnd w:id="2"/>
    </w:p>
    <w:p w:rsidR="0003476B" w:rsidRDefault="0003476B" w:rsidP="34A1EACE">
      <w:pPr>
        <w:ind w:left="720"/>
      </w:pPr>
    </w:p>
    <w:p w:rsidR="002B07B5" w:rsidRDefault="002B07B5" w:rsidP="34A1EACE">
      <w:pPr>
        <w:ind w:left="720"/>
      </w:pPr>
      <w:r>
        <w:t>Broome Street Academy Charter High School, NY, Application No. 1043396, Request for Waiver, CC Docket No. 02-6 (filed July 10, 2017)</w:t>
      </w:r>
    </w:p>
    <w:p w:rsidR="002B07B5" w:rsidRDefault="002B07B5" w:rsidP="34A1EACE">
      <w:pPr>
        <w:ind w:left="720"/>
      </w:pPr>
    </w:p>
    <w:p w:rsidR="00201C12" w:rsidRDefault="00201C12" w:rsidP="34A1EACE">
      <w:pPr>
        <w:ind w:left="720"/>
      </w:pPr>
      <w:r>
        <w:t>Hamden Hall Country Day School, CT, Application No. 997653, Request for Waiver, C</w:t>
      </w:r>
      <w:r w:rsidR="00284FAF">
        <w:t>C Docket No. 02-6 (filed Sept. 5</w:t>
      </w:r>
      <w:r>
        <w:t>, 2017)</w:t>
      </w:r>
    </w:p>
    <w:p w:rsidR="00201C12" w:rsidRDefault="00201C12" w:rsidP="34A1EACE">
      <w:pPr>
        <w:ind w:left="720"/>
      </w:pPr>
    </w:p>
    <w:p w:rsidR="00EB46AB" w:rsidRDefault="00EB46AB" w:rsidP="34A1EACE">
      <w:pPr>
        <w:ind w:left="720"/>
      </w:pPr>
      <w:r>
        <w:t>Secaucus Public Schools, NJ, Application No. 961276, Request for Waiver, CC Docket No. 02-6 (filed May 5, 2017)</w:t>
      </w:r>
    </w:p>
    <w:p w:rsidR="00EB46AB" w:rsidRDefault="00EB46AB" w:rsidP="34A1EACE">
      <w:pPr>
        <w:ind w:left="720"/>
      </w:pPr>
    </w:p>
    <w:p w:rsidR="000A4618" w:rsidRDefault="007B4B91" w:rsidP="34A1EACE">
      <w:pPr>
        <w:ind w:left="720"/>
      </w:pPr>
      <w:r>
        <w:t>St. Patrick Catholic School, KS, Application No. 1022912, Request for Waiver, CC Docket No. 02-6 (filed Dec. 19, 2016)</w:t>
      </w:r>
    </w:p>
    <w:p w:rsidR="000A4618" w:rsidRDefault="000A4618" w:rsidP="34A1EACE">
      <w:pPr>
        <w:ind w:left="720"/>
      </w:pPr>
    </w:p>
    <w:p w:rsidR="34A1EACE" w:rsidRPr="005F542D" w:rsidRDefault="301D5809" w:rsidP="34A1EACE">
      <w:pPr>
        <w:ind w:left="720"/>
        <w:rPr>
          <w:szCs w:val="22"/>
        </w:rPr>
      </w:pPr>
      <w:r>
        <w:t>United Talmudical Academy of B</w:t>
      </w:r>
      <w:r w:rsidR="001854EA">
        <w:t>oro</w:t>
      </w:r>
      <w:r>
        <w:t xml:space="preserve"> Park, NY, Application No. 1026719, Request for Waiver, CC Docket No. 02-6 (filed Oct. 16, 2017)</w:t>
      </w:r>
    </w:p>
    <w:p w:rsidR="35814D3B" w:rsidRPr="005F542D" w:rsidRDefault="35814D3B" w:rsidP="35814D3B">
      <w:pPr>
        <w:ind w:left="720"/>
        <w:rPr>
          <w:szCs w:val="22"/>
        </w:rPr>
      </w:pPr>
    </w:p>
    <w:p w:rsidR="00740529" w:rsidRPr="005F542D" w:rsidRDefault="00740529" w:rsidP="6BCE9670">
      <w:pPr>
        <w:ind w:left="360"/>
        <w:rPr>
          <w:i/>
          <w:iCs/>
        </w:rPr>
      </w:pPr>
      <w:r w:rsidRPr="6BCE9670">
        <w:rPr>
          <w:i/>
          <w:iCs/>
        </w:rPr>
        <w:t>Late-Filed FCC Form 471 Applications</w:t>
      </w:r>
      <w:r w:rsidRPr="005F542D">
        <w:rPr>
          <w:rStyle w:val="FootnoteReference"/>
          <w:sz w:val="22"/>
          <w:szCs w:val="22"/>
        </w:rPr>
        <w:footnoteReference w:id="15"/>
      </w:r>
    </w:p>
    <w:p w:rsidR="00987075" w:rsidRPr="005F542D" w:rsidRDefault="00987075" w:rsidP="00987075">
      <w:pPr>
        <w:ind w:left="720"/>
        <w:rPr>
          <w:iCs/>
          <w:szCs w:val="22"/>
        </w:rPr>
      </w:pPr>
    </w:p>
    <w:p w:rsidR="00F948A9" w:rsidRDefault="6BCE9670" w:rsidP="4C738A83">
      <w:pPr>
        <w:ind w:left="720"/>
        <w:rPr>
          <w:szCs w:val="22"/>
        </w:rPr>
      </w:pPr>
      <w:r>
        <w:t>Ambassador High School, CA, Application No. 171020155, Request for Waiver, CC Docket No. 02-6 (filed Sept. 22, 2017)</w:t>
      </w:r>
    </w:p>
    <w:p w:rsidR="00A11C14" w:rsidRDefault="00A11C14" w:rsidP="4C738A83">
      <w:pPr>
        <w:ind w:left="720"/>
        <w:rPr>
          <w:szCs w:val="22"/>
        </w:rPr>
      </w:pPr>
    </w:p>
    <w:p w:rsidR="0056542B" w:rsidRDefault="0056542B" w:rsidP="4C738A83">
      <w:pPr>
        <w:ind w:left="720"/>
      </w:pPr>
      <w:r>
        <w:t>Bay Ridge Preparatory, NY, Application No. 171049265, Request for Waiver, CC Docket No. 02-6 (filed June 20, 2017)</w:t>
      </w:r>
    </w:p>
    <w:p w:rsidR="0056542B" w:rsidRDefault="0056542B" w:rsidP="4C738A83">
      <w:pPr>
        <w:ind w:left="720"/>
      </w:pPr>
    </w:p>
    <w:p w:rsidR="00F03414" w:rsidRDefault="6BCE9670" w:rsidP="4C738A83">
      <w:pPr>
        <w:ind w:left="720"/>
      </w:pPr>
      <w:r>
        <w:t xml:space="preserve">McArthur </w:t>
      </w:r>
      <w:r w:rsidR="0056542B">
        <w:t xml:space="preserve">Public </w:t>
      </w:r>
      <w:r>
        <w:t>Library, ME, Application No. 171049563, Request for Waiver, CC Docket No. 02-6 (</w:t>
      </w:r>
      <w:r w:rsidR="0069520E">
        <w:t xml:space="preserve">filed </w:t>
      </w:r>
      <w:r>
        <w:t>Aug. 31, 2017)</w:t>
      </w:r>
    </w:p>
    <w:p w:rsidR="00F90F06" w:rsidRDefault="00F90F06" w:rsidP="4C738A83">
      <w:pPr>
        <w:ind w:left="720"/>
        <w:rPr>
          <w:szCs w:val="22"/>
        </w:rPr>
      </w:pPr>
    </w:p>
    <w:p w:rsidR="00F90F06" w:rsidRDefault="00ED739F" w:rsidP="4C738A83">
      <w:pPr>
        <w:ind w:left="720"/>
        <w:rPr>
          <w:szCs w:val="22"/>
        </w:rPr>
      </w:pPr>
      <w:r>
        <w:rPr>
          <w:szCs w:val="22"/>
        </w:rPr>
        <w:t>T2</w:t>
      </w:r>
      <w:r w:rsidR="00F90F06">
        <w:rPr>
          <w:szCs w:val="22"/>
        </w:rPr>
        <w:t xml:space="preserve"> Honors Academy, OH, </w:t>
      </w:r>
      <w:r w:rsidR="00F90F06">
        <w:t xml:space="preserve">Application No. </w:t>
      </w:r>
      <w:r w:rsidR="00F90F06" w:rsidRPr="00F90F06">
        <w:t>171049225</w:t>
      </w:r>
      <w:r w:rsidR="00F90F06">
        <w:t xml:space="preserve">, Request for Waiver, CC Docket No. 02-6 (filed June </w:t>
      </w:r>
      <w:r w:rsidR="00BD2F83">
        <w:t>8</w:t>
      </w:r>
      <w:r w:rsidR="00F90F06">
        <w:t>, 2017)</w:t>
      </w:r>
    </w:p>
    <w:p w:rsidR="009C3F96" w:rsidRPr="005F542D" w:rsidRDefault="009C3F96" w:rsidP="00A62321">
      <w:pPr>
        <w:rPr>
          <w:szCs w:val="22"/>
        </w:rPr>
      </w:pPr>
    </w:p>
    <w:p w:rsidR="00C6213C" w:rsidRPr="005F542D" w:rsidRDefault="00C6213C" w:rsidP="6BCE9670">
      <w:pPr>
        <w:ind w:firstLine="360"/>
        <w:rPr>
          <w:i/>
          <w:iCs/>
        </w:rPr>
      </w:pPr>
      <w:r w:rsidRPr="6BCE9670">
        <w:rPr>
          <w:i/>
          <w:iCs/>
        </w:rPr>
        <w:t>Untimely</w:t>
      </w:r>
      <w:r w:rsidR="009B0B0E" w:rsidRPr="6BCE9670">
        <w:rPr>
          <w:i/>
          <w:iCs/>
        </w:rPr>
        <w:t xml:space="preserve"> </w:t>
      </w:r>
      <w:r w:rsidRPr="6BCE9670">
        <w:rPr>
          <w:i/>
          <w:iCs/>
        </w:rPr>
        <w:t>Filed Request</w:t>
      </w:r>
      <w:r w:rsidR="009B0B0E" w:rsidRPr="6BCE9670">
        <w:rPr>
          <w:i/>
          <w:iCs/>
        </w:rPr>
        <w:t>s</w:t>
      </w:r>
      <w:r w:rsidRPr="6BCE9670">
        <w:rPr>
          <w:i/>
          <w:iCs/>
        </w:rPr>
        <w:t xml:space="preserve"> for Review</w:t>
      </w:r>
      <w:bookmarkStart w:id="3" w:name="_Ref449684974"/>
      <w:r w:rsidRPr="5EB25261">
        <w:rPr>
          <w:vertAlign w:val="superscript"/>
        </w:rPr>
        <w:footnoteReference w:id="16"/>
      </w:r>
      <w:bookmarkEnd w:id="3"/>
    </w:p>
    <w:p w:rsidR="3F639DF3" w:rsidRPr="005F542D" w:rsidRDefault="3F639DF3" w:rsidP="00365B8E">
      <w:pPr>
        <w:rPr>
          <w:szCs w:val="22"/>
        </w:rPr>
      </w:pPr>
    </w:p>
    <w:p w:rsidR="630C2199" w:rsidRDefault="6BCE9670" w:rsidP="630C2199">
      <w:pPr>
        <w:pStyle w:val="ListParagraph"/>
      </w:pPr>
      <w:r>
        <w:t>Academy of St. Adalbert, OH, Application Nos. 161057697, 161057725, Request for Waiver, CC Docket No. 02-6 (filed July 27, 2017)</w:t>
      </w:r>
    </w:p>
    <w:p w:rsidR="630C2199" w:rsidRDefault="630C2199" w:rsidP="630C2199">
      <w:pPr>
        <w:pStyle w:val="ListParagraph"/>
      </w:pPr>
    </w:p>
    <w:p w:rsidR="630C2199" w:rsidRDefault="6BCE9670" w:rsidP="630C2199">
      <w:pPr>
        <w:pStyle w:val="ListParagraph"/>
      </w:pPr>
      <w:r>
        <w:t>Calhoun Falls Charter School, SC, Application No. 161033484, Request for Waiver, CC Docket No. 02-6 (filed Aug. 30, 2017)</w:t>
      </w:r>
    </w:p>
    <w:p w:rsidR="630C2199" w:rsidRDefault="630C2199" w:rsidP="630C2199">
      <w:pPr>
        <w:pStyle w:val="ListParagraph"/>
      </w:pPr>
    </w:p>
    <w:p w:rsidR="630C2199" w:rsidRDefault="6BCE9670" w:rsidP="630C2199">
      <w:pPr>
        <w:pStyle w:val="ListParagraph"/>
      </w:pPr>
      <w:r>
        <w:t xml:space="preserve">Easton Public Schools, MA, Application Nos. 161031002, 161061650, Request for Waiver, </w:t>
      </w:r>
      <w:r w:rsidR="00F25D8F">
        <w:t>CC Docket No. 02-6 (filed Aug. 4</w:t>
      </w:r>
      <w:r>
        <w:t>, 2017)</w:t>
      </w:r>
    </w:p>
    <w:p w:rsidR="630C2199" w:rsidRDefault="630C2199" w:rsidP="630C2199">
      <w:pPr>
        <w:pStyle w:val="ListParagraph"/>
      </w:pPr>
    </w:p>
    <w:p w:rsidR="3F639DF3" w:rsidRPr="005F542D" w:rsidRDefault="6BCE9670" w:rsidP="3F639DF3">
      <w:pPr>
        <w:pStyle w:val="ListParagraph"/>
        <w:rPr>
          <w:szCs w:val="22"/>
        </w:rPr>
      </w:pPr>
      <w:r>
        <w:t>Highland Community Unit School District No. 5, IL, Application No. 161035653, Request for Waiver, CC Docket No. 02-6 (filed Sept. 2</w:t>
      </w:r>
      <w:r w:rsidR="008F710E">
        <w:t>7</w:t>
      </w:r>
      <w:r>
        <w:t xml:space="preserve">, 2017)      </w:t>
      </w:r>
    </w:p>
    <w:p w:rsidR="66802ECC" w:rsidRDefault="66802ECC" w:rsidP="66802ECC">
      <w:pPr>
        <w:pStyle w:val="ListParagraph"/>
      </w:pPr>
    </w:p>
    <w:p w:rsidR="66802ECC" w:rsidRDefault="6BCE9670" w:rsidP="66802ECC">
      <w:pPr>
        <w:pStyle w:val="ListParagraph"/>
      </w:pPr>
      <w:r>
        <w:t>Springfield Local Schools, OH, Application Nos. 171011939, 171011974, Request for Waiver, CC Docket No. 02-6 (filed Oct. 11, 2017)</w:t>
      </w:r>
    </w:p>
    <w:p w:rsidR="6BCE9670" w:rsidRDefault="6BCE9670" w:rsidP="6BCE9670">
      <w:pPr>
        <w:pStyle w:val="ListParagraph"/>
      </w:pPr>
    </w:p>
    <w:p w:rsidR="001B6F1C" w:rsidRPr="001B6F1C" w:rsidRDefault="001B6F1C" w:rsidP="00B141FF">
      <w:pPr>
        <w:ind w:left="720"/>
        <w:rPr>
          <w:szCs w:val="22"/>
        </w:rPr>
      </w:pPr>
    </w:p>
    <w:p w:rsidR="008E15C9" w:rsidRPr="001B6F1C" w:rsidRDefault="008E15C9" w:rsidP="008E15C9">
      <w:pPr>
        <w:ind w:left="720"/>
        <w:rPr>
          <w:i/>
          <w:szCs w:val="22"/>
        </w:rPr>
      </w:pPr>
    </w:p>
    <w:p w:rsidR="008E15C9" w:rsidRPr="001B6F1C" w:rsidRDefault="008E15C9" w:rsidP="008E15C9">
      <w:pPr>
        <w:rPr>
          <w:szCs w:val="22"/>
        </w:rPr>
      </w:pPr>
    </w:p>
    <w:p w:rsidR="00C6213C" w:rsidRPr="001B6F1C" w:rsidRDefault="6BCE9670" w:rsidP="00421CFB">
      <w:pPr>
        <w:ind w:firstLine="720"/>
        <w:outlineLvl w:val="0"/>
        <w:rPr>
          <w:szCs w:val="22"/>
        </w:rPr>
      </w:pPr>
      <w:r>
        <w:t>For additional information concerning this Public Notice, please contact Kate Dumouchel in the Telecommunications Access Policy Division, Wireline Competition Bureau, at kate.dumouchel@fcc.gov or (202) 418-</w:t>
      </w:r>
      <w:r w:rsidR="00210FB8">
        <w:t>1839</w:t>
      </w:r>
      <w:r>
        <w:t>.</w:t>
      </w:r>
    </w:p>
    <w:p w:rsidR="00F637FD" w:rsidRPr="005F542D" w:rsidRDefault="00F637FD" w:rsidP="00421CFB">
      <w:pPr>
        <w:ind w:firstLine="720"/>
        <w:outlineLvl w:val="0"/>
        <w:rPr>
          <w:szCs w:val="22"/>
        </w:rPr>
      </w:pPr>
    </w:p>
    <w:p w:rsidR="006A1F49" w:rsidRPr="005F542D" w:rsidRDefault="6BCE9670" w:rsidP="008E15C9">
      <w:pPr>
        <w:ind w:left="720" w:hanging="720"/>
        <w:jc w:val="center"/>
        <w:rPr>
          <w:szCs w:val="22"/>
        </w:rPr>
      </w:pPr>
      <w:r w:rsidRPr="6BCE9670">
        <w:rPr>
          <w:b/>
          <w:bCs/>
        </w:rPr>
        <w:t>- FCC -</w:t>
      </w:r>
    </w:p>
    <w:sectPr w:rsidR="006A1F49" w:rsidRPr="005F542D" w:rsidSect="007702D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00" w:rsidRDefault="006B4700">
      <w:pPr>
        <w:spacing w:line="20" w:lineRule="exact"/>
      </w:pPr>
    </w:p>
  </w:endnote>
  <w:endnote w:type="continuationSeparator" w:id="0">
    <w:p w:rsidR="006B4700" w:rsidRDefault="006B4700">
      <w:r>
        <w:t xml:space="preserve"> </w:t>
      </w:r>
    </w:p>
  </w:endnote>
  <w:endnote w:type="continuationNotice" w:id="1">
    <w:p w:rsidR="006B4700" w:rsidRDefault="006B47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Default="003F38CB" w:rsidP="0055614C">
    <w:pPr>
      <w:pStyle w:val="Footer"/>
      <w:framePr w:wrap="around" w:vAnchor="text" w:hAnchor="margin" w:xAlign="center" w:y="1"/>
    </w:pPr>
    <w:r>
      <w:fldChar w:fldCharType="begin"/>
    </w:r>
    <w:r>
      <w:instrText xml:space="preserve">PAGE  </w:instrText>
    </w:r>
    <w:r>
      <w:fldChar w:fldCharType="end"/>
    </w:r>
  </w:p>
  <w:p w:rsidR="003F38CB" w:rsidRDefault="003F38CB">
    <w:pPr>
      <w:pStyle w:val="Footer"/>
    </w:pPr>
  </w:p>
  <w:p w:rsidR="003F38CB" w:rsidRDefault="003F38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Default="003F38CB" w:rsidP="00C84438">
    <w:pPr>
      <w:pStyle w:val="Footer"/>
      <w:framePr w:wrap="around" w:vAnchor="text" w:hAnchor="page" w:x="6263" w:y="-28"/>
    </w:pPr>
  </w:p>
  <w:p w:rsidR="003F38CB" w:rsidRDefault="003F38CB" w:rsidP="00C84438">
    <w:pPr>
      <w:pStyle w:val="Footer"/>
      <w:framePr w:wrap="around" w:vAnchor="text" w:hAnchor="page" w:x="6263" w:y="-28"/>
    </w:pPr>
    <w:r>
      <w:fldChar w:fldCharType="begin"/>
    </w:r>
    <w:r>
      <w:instrText xml:space="preserve">PAGE  </w:instrText>
    </w:r>
    <w:r>
      <w:fldChar w:fldCharType="separate"/>
    </w:r>
    <w:r w:rsidR="0068057F">
      <w:rPr>
        <w:noProof/>
      </w:rPr>
      <w:t>2</w:t>
    </w:r>
    <w:r>
      <w:fldChar w:fldCharType="end"/>
    </w:r>
  </w:p>
  <w:p w:rsidR="003F38CB" w:rsidRDefault="003F38CB"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24" w:rsidRDefault="00F87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00" w:rsidRDefault="006B4700">
      <w:r>
        <w:separator/>
      </w:r>
    </w:p>
  </w:footnote>
  <w:footnote w:type="continuationSeparator" w:id="0">
    <w:p w:rsidR="006B4700" w:rsidRDefault="006B4700" w:rsidP="00C721AC">
      <w:pPr>
        <w:spacing w:before="120"/>
        <w:rPr>
          <w:sz w:val="20"/>
        </w:rPr>
      </w:pPr>
      <w:r>
        <w:rPr>
          <w:sz w:val="20"/>
        </w:rPr>
        <w:t xml:space="preserve">(Continued from previous page)  </w:t>
      </w:r>
      <w:r>
        <w:rPr>
          <w:sz w:val="20"/>
        </w:rPr>
        <w:separator/>
      </w:r>
    </w:p>
  </w:footnote>
  <w:footnote w:type="continuationNotice" w:id="1">
    <w:p w:rsidR="006B4700" w:rsidRDefault="006B4700" w:rsidP="00C721AC">
      <w:pPr>
        <w:jc w:val="right"/>
        <w:rPr>
          <w:sz w:val="20"/>
        </w:rPr>
      </w:pPr>
      <w:r>
        <w:rPr>
          <w:sz w:val="20"/>
        </w:rPr>
        <w:t>(continued….)</w:t>
      </w:r>
    </w:p>
  </w:footnote>
  <w:footnote w:id="2">
    <w:p w:rsidR="003F38CB" w:rsidRPr="00210FB8" w:rsidRDefault="003F38CB" w:rsidP="00210FB8">
      <w:pPr>
        <w:pStyle w:val="FootnoteText"/>
      </w:pPr>
      <w:r w:rsidRPr="00210FB8">
        <w:rPr>
          <w:rStyle w:val="FootnoteReference"/>
        </w:rPr>
        <w:footnoteRef/>
      </w:r>
      <w:r w:rsidRPr="00210FB8">
        <w:t xml:space="preserve"> </w:t>
      </w:r>
      <w:r w:rsidRPr="00210FB8">
        <w:rPr>
          <w:i/>
          <w:iCs/>
        </w:rPr>
        <w:t>See</w:t>
      </w:r>
      <w:r w:rsidRPr="00210FB8">
        <w:t xml:space="preserve"> </w:t>
      </w:r>
      <w:r w:rsidRPr="00210FB8">
        <w:rPr>
          <w:i/>
          <w:iCs/>
        </w:rPr>
        <w:t>Streamlined Process for Resolving Requests for Review of Decisions by the Universal Service Administrative Company</w:t>
      </w:r>
      <w:r w:rsidRPr="00210FB8">
        <w:t xml:space="preserve">, CC Docket Nos. 96-45 and 02-6, WC Docket Nos. 02-60, </w:t>
      </w:r>
      <w:r w:rsidRPr="00210FB8">
        <w:rPr>
          <w:lang w:val="en"/>
        </w:rPr>
        <w:t xml:space="preserve">06-122, 08-71, 10-90, </w:t>
      </w:r>
      <w:r w:rsidRPr="00210FB8">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3F38CB" w:rsidRPr="00210FB8" w:rsidRDefault="003F38CB" w:rsidP="00210FB8">
      <w:pPr>
        <w:pStyle w:val="FootnoteText"/>
      </w:pPr>
      <w:r w:rsidRPr="00210FB8">
        <w:rPr>
          <w:rStyle w:val="FootnoteReference"/>
        </w:rPr>
        <w:footnoteRef/>
      </w:r>
      <w:r w:rsidRPr="00210FB8">
        <w:t xml:space="preserve"> </w:t>
      </w:r>
      <w:r w:rsidRPr="00210FB8">
        <w:rPr>
          <w:i/>
          <w:iCs/>
        </w:rPr>
        <w:t>See</w:t>
      </w:r>
      <w:r w:rsidRPr="00210FB8">
        <w:t xml:space="preserve"> 47 CFR §§ 1.106(f), 1.115(d);</w:t>
      </w:r>
      <w:r w:rsidRPr="00210FB8">
        <w:rPr>
          <w:i/>
          <w:iCs/>
        </w:rPr>
        <w:t xml:space="preserve"> see also</w:t>
      </w:r>
      <w:r w:rsidRPr="00210FB8">
        <w:t xml:space="preserve"> 47 CFR § 1.4(b)(2) (setting forth the method for computing the amount of time within which persons or entities must act in response to deadlines established by the Commission).</w:t>
      </w:r>
    </w:p>
  </w:footnote>
  <w:footnote w:id="4">
    <w:p w:rsidR="00AD4D0E" w:rsidRPr="00210FB8" w:rsidRDefault="00AD4D0E" w:rsidP="00210FB8">
      <w:pPr>
        <w:widowControl/>
        <w:autoSpaceDE w:val="0"/>
        <w:autoSpaceDN w:val="0"/>
        <w:adjustRightInd w:val="0"/>
        <w:spacing w:after="120"/>
      </w:pPr>
      <w:r w:rsidRPr="00210FB8">
        <w:rPr>
          <w:rStyle w:val="FootnoteReference"/>
        </w:rPr>
        <w:footnoteRef/>
      </w:r>
      <w:r w:rsidRPr="00210FB8">
        <w:rPr>
          <w:sz w:val="20"/>
        </w:rPr>
        <w:t xml:space="preserve"> </w:t>
      </w:r>
      <w:r w:rsidRPr="00210FB8">
        <w:rPr>
          <w:i/>
          <w:iCs/>
          <w:snapToGrid/>
          <w:kern w:val="0"/>
          <w:sz w:val="20"/>
        </w:rPr>
        <w:t>See, e.g</w:t>
      </w:r>
      <w:r w:rsidRPr="00210FB8">
        <w:rPr>
          <w:snapToGrid/>
          <w:kern w:val="0"/>
          <w:sz w:val="20"/>
        </w:rPr>
        <w:t xml:space="preserve">., </w:t>
      </w:r>
      <w:r w:rsidRPr="00210FB8">
        <w:rPr>
          <w:i/>
          <w:iCs/>
          <w:snapToGrid/>
          <w:kern w:val="0"/>
          <w:sz w:val="20"/>
        </w:rPr>
        <w:t>Requests for Review of Decision of the Universal Service Administrator by Diversified Computer Solutions, Inc</w:t>
      </w:r>
      <w:r w:rsidRPr="00210FB8">
        <w:rPr>
          <w:snapToGrid/>
          <w:kern w:val="0"/>
          <w:sz w:val="20"/>
        </w:rPr>
        <w:t xml:space="preserve">.; </w:t>
      </w:r>
      <w:r w:rsidRPr="00210FB8">
        <w:rPr>
          <w:i/>
          <w:iCs/>
          <w:snapToGrid/>
          <w:kern w:val="0"/>
          <w:sz w:val="20"/>
        </w:rPr>
        <w:t>Schools and Libraries Universal Service Support Mechanism</w:t>
      </w:r>
      <w:r w:rsidRPr="00210FB8">
        <w:rPr>
          <w:snapToGrid/>
          <w:kern w:val="0"/>
          <w:sz w:val="20"/>
        </w:rPr>
        <w:t>, CC Docket No. 02-6, Order, 27 FCC Rcd 5250, 5251, para. 3 (WCB 2012) (dismissing appeals as moot where invoicing records demonstrate that the entity was fully compensated for the funding it requested and all submitted invoices funded).</w:t>
      </w:r>
    </w:p>
  </w:footnote>
  <w:footnote w:id="5">
    <w:p w:rsidR="00401072" w:rsidRPr="00210FB8" w:rsidRDefault="00401072" w:rsidP="00210FB8">
      <w:pPr>
        <w:pStyle w:val="FootnoteText"/>
      </w:pPr>
      <w:r w:rsidRPr="00210FB8">
        <w:rPr>
          <w:rStyle w:val="FootnoteReference"/>
        </w:rPr>
        <w:footnoteRef/>
      </w:r>
      <w:r w:rsidRPr="00210FB8">
        <w:t xml:space="preserve"> 47 CFR § 54.721 (setting forth general filing requirements for requests for review of decisions issued by USAC, including the requirement that the request for review include supporting documentation); </w:t>
      </w:r>
      <w:r w:rsidRPr="00210FB8">
        <w:rPr>
          <w:i/>
          <w:iCs/>
        </w:rPr>
        <w:t>see also Wireline Competition Bureau Reminds Parties of Requirements for Request for Review of Decisions by the Universal Service Administrative Company</w:t>
      </w:r>
      <w:r w:rsidRPr="00210FB8">
        <w:t>, CC Docket Nos. 96-45, 02-6, WC Docket Nos. 02-60, 06-122, 10-90, 11-42, 13-184, 14-58,</w:t>
      </w:r>
      <w:r w:rsidRPr="00210FB8">
        <w:rPr>
          <w:i/>
          <w:iCs/>
        </w:rPr>
        <w:t xml:space="preserve"> </w:t>
      </w:r>
      <w:r w:rsidRPr="00210FB8">
        <w:t>Public Notice,</w:t>
      </w:r>
      <w:r w:rsidRPr="00210FB8">
        <w:rPr>
          <w:i/>
          <w:iCs/>
        </w:rPr>
        <w:t xml:space="preserve"> </w:t>
      </w:r>
      <w:r w:rsidRPr="00210FB8">
        <w:t xml:space="preserve">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r w:rsidRPr="00210FB8">
        <w:rPr>
          <w:i/>
          <w:iCs/>
        </w:rPr>
        <w:t>Universal Service Contribution Methodology</w:t>
      </w:r>
      <w:r w:rsidRPr="00210FB8">
        <w:t xml:space="preserve">; </w:t>
      </w:r>
      <w:r w:rsidRPr="00210FB8">
        <w:rPr>
          <w:i/>
          <w:iCs/>
        </w:rPr>
        <w:t>Request for Review by Alternative Phone, Inc. and Request for Waiver</w:t>
      </w:r>
      <w:r w:rsidRPr="00210FB8">
        <w:t>, WC Docket No. 06-122, Order, 26 FCC Rcd 6079 (WCB 2011) (dismissing without prejudice a request for review that failed to meet the requirements of section 54.721 of the Commission’s rules).</w:t>
      </w:r>
    </w:p>
  </w:footnote>
  <w:footnote w:id="6">
    <w:p w:rsidR="0054016B" w:rsidRDefault="0054016B" w:rsidP="0054016B">
      <w:pPr>
        <w:pStyle w:val="FootnoteText"/>
      </w:pPr>
      <w:r>
        <w:rPr>
          <w:rStyle w:val="FootnoteReference"/>
        </w:rPr>
        <w:footnoteRef/>
      </w:r>
      <w:r>
        <w:t xml:space="preserve"> </w:t>
      </w:r>
      <w:r>
        <w:rPr>
          <w:i/>
        </w:rPr>
        <w:t>See, e.g.</w:t>
      </w:r>
      <w:r>
        <w:t>,</w:t>
      </w:r>
      <w:r>
        <w:rPr>
          <w:i/>
        </w:rPr>
        <w:t xml:space="preserve"> Requests for Waiver and Review of Decisions of the Universal Service Administrator by Allan Shivers Library et al.</w:t>
      </w:r>
      <w:r>
        <w:t>;</w:t>
      </w:r>
      <w:r>
        <w:rPr>
          <w:i/>
        </w:rPr>
        <w:t xml:space="preserve"> Schools and Libraries Universal Service Support Mechanism</w:t>
      </w:r>
      <w:r>
        <w:t>,</w:t>
      </w:r>
      <w:r>
        <w:rPr>
          <w:i/>
        </w:rPr>
        <w:t xml:space="preserve"> </w:t>
      </w:r>
      <w: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3F38CB" w:rsidRPr="00210FB8" w:rsidRDefault="003F38CB" w:rsidP="00210FB8">
      <w:pPr>
        <w:pStyle w:val="FootnoteText"/>
      </w:pPr>
      <w:r w:rsidRPr="00210FB8">
        <w:rPr>
          <w:rStyle w:val="FootnoteReference"/>
        </w:rPr>
        <w:footnoteRef/>
      </w:r>
      <w:r w:rsidRPr="00210FB8">
        <w:t xml:space="preserve"> </w:t>
      </w:r>
      <w:r w:rsidRPr="00210FB8">
        <w:rPr>
          <w:i/>
        </w:rPr>
        <w:t>See, e.g.</w:t>
      </w:r>
      <w:r w:rsidRPr="00210FB8">
        <w:t>,</w:t>
      </w:r>
      <w:r w:rsidRPr="00210FB8">
        <w:rPr>
          <w:i/>
        </w:rPr>
        <w:t xml:space="preserve"> </w:t>
      </w:r>
      <w:r w:rsidR="0054016B">
        <w:rPr>
          <w:i/>
        </w:rPr>
        <w:t>id.</w:t>
      </w:r>
      <w:r w:rsidRPr="00210FB8">
        <w:t xml:space="preserve">  </w:t>
      </w:r>
      <w:r w:rsidR="001F4E9D" w:rsidRPr="00210FB8">
        <w:t>Intermediate Unit 25, Kennett Consolidated School District, North Penn School District, and Upper Darby School District newly argue that a waiver of the Commission’s rule on invoice deadline extensions is in the public interest because there was adequate funding available in funding year 2016 under the E-rate cap to satisfy demand</w:t>
      </w:r>
      <w:r w:rsidR="00D1461F" w:rsidRPr="00210FB8">
        <w:t>.</w:t>
      </w:r>
      <w:r w:rsidR="00D1461F">
        <w:t xml:space="preserve">  Petitioners have not made the required showing for a waiver, however.  In general, t</w:t>
      </w:r>
      <w:r w:rsidR="00D1461F" w:rsidRPr="00210FB8">
        <w:t>he Commission may exercise its discretion to waive a rule where the particular facts demonstrate that</w:t>
      </w:r>
      <w:r w:rsidR="00D1461F">
        <w:t>:</w:t>
      </w:r>
      <w:r w:rsidR="00D1461F" w:rsidRPr="00210FB8">
        <w:t xml:space="preserve"> (i) special circumstances warrant a deviation from the general rule</w:t>
      </w:r>
      <w:r w:rsidR="00D1461F">
        <w:t>;</w:t>
      </w:r>
      <w:r w:rsidR="00D1461F" w:rsidRPr="00210FB8">
        <w:t xml:space="preserve"> and (ii) such deviation will serve the public interest.  </w:t>
      </w:r>
      <w:r w:rsidR="00D1461F" w:rsidRPr="00210FB8">
        <w:rPr>
          <w:i/>
        </w:rPr>
        <w:t>Northeast Cellular Telephone Co. v. FCC</w:t>
      </w:r>
      <w:r w:rsidR="00D1461F" w:rsidRPr="00210FB8">
        <w:t>, 897 F.2d 1164, 1166 (D.C. Cir. 1990) (</w:t>
      </w:r>
      <w:r w:rsidR="00D1461F" w:rsidRPr="00210FB8">
        <w:rPr>
          <w:i/>
        </w:rPr>
        <w:t>Northeast Cellular</w:t>
      </w:r>
      <w:r w:rsidR="00D1461F" w:rsidRPr="00210FB8">
        <w:t xml:space="preserve">).  </w:t>
      </w:r>
      <w:r w:rsidR="00D1461F">
        <w:t>T</w:t>
      </w:r>
      <w:r w:rsidR="00D1461F" w:rsidRPr="00210FB8">
        <w:t xml:space="preserve">he Commission has determined that the invoice deadline extension rule is necessary for efficient program administration, and specifically found that it is generally not in the public interest to waive our invoicing rules absent extraordinary circumstances.  </w:t>
      </w:r>
      <w:r w:rsidR="00D1461F" w:rsidRPr="00210FB8">
        <w:rPr>
          <w:i/>
        </w:rPr>
        <w:t>See Modernizing the E-rate Program for Schools and Libraries</w:t>
      </w:r>
      <w:r w:rsidR="00D1461F" w:rsidRPr="00210FB8">
        <w:t>, WC Docket No. 13-184, Order and Further Notice of Proposed Rulemaking, 29 FCC Rcd 8870, 8966, paras. 239-40 (2014).  To the extent that information about demand was previously unknown by petitioners</w:t>
      </w:r>
      <w:r w:rsidR="00D1461F">
        <w:t xml:space="preserve"> when they filed their request for review and may merit consideration by the Bureau on reconsideration</w:t>
      </w:r>
      <w:r w:rsidR="00D1461F" w:rsidRPr="00210FB8">
        <w:t>, we find that they present no</w:t>
      </w:r>
      <w:r w:rsidR="00D1461F">
        <w:t xml:space="preserve"> special or</w:t>
      </w:r>
      <w:r w:rsidR="00D1461F" w:rsidRPr="00210FB8">
        <w:t xml:space="preserve"> extraordinary circumstances that warrant deviation from the rule.</w:t>
      </w:r>
      <w:r w:rsidR="00D1461F">
        <w:t xml:space="preserve">  </w:t>
      </w:r>
      <w:r w:rsidR="00D1461F">
        <w:rPr>
          <w:i/>
        </w:rPr>
        <w:t xml:space="preserve">See </w:t>
      </w:r>
      <w:r w:rsidR="00D1461F">
        <w:t xml:space="preserve">47 CFR § 1.106(b)(2) (noting that a petition for reconsideration will be entertained only if the petition relies on facts or arguments that have changed or were unknown to the petitioner when it previously filed at the Commission); </w:t>
      </w:r>
      <w:r w:rsidR="00D1461F">
        <w:rPr>
          <w:i/>
        </w:rPr>
        <w:t>cf. Requests for Waiver of Decisions of the Universal Service Administrator by Batesville Community School Corporation et al.</w:t>
      </w:r>
      <w:r w:rsidR="00D1461F">
        <w:t xml:space="preserve">; </w:t>
      </w:r>
      <w:r w:rsidR="00D1461F">
        <w:rPr>
          <w:i/>
        </w:rPr>
        <w:t>Schools and Libraries Universal Service Support Mechanism</w:t>
      </w:r>
      <w:r w:rsidR="00D1461F">
        <w:t xml:space="preserve">; </w:t>
      </w:r>
      <w:r w:rsidR="00D1461F">
        <w:rPr>
          <w:i/>
        </w:rPr>
        <w:t>Modernizing the E-rate Program for Schools and Libraries</w:t>
      </w:r>
      <w:r w:rsidR="00D1461F">
        <w:t>, CC Docket No. 02-6, WC Docket No. 13-184, Order, 31 FCC Rcd 7731, 7733, paras. 5-7 (WCB 2016) (denying requests for waiver that present only generalized arguments, rather than special circumstances warranting deviation for the general rule).</w:t>
      </w:r>
    </w:p>
  </w:footnote>
  <w:footnote w:id="8">
    <w:p w:rsidR="001F4E9D" w:rsidRPr="00C86ACD" w:rsidRDefault="001F4E9D" w:rsidP="00210FB8">
      <w:pPr>
        <w:pStyle w:val="FootnoteText"/>
      </w:pPr>
      <w:r w:rsidRPr="00210FB8">
        <w:rPr>
          <w:rStyle w:val="FootnoteReference"/>
        </w:rPr>
        <w:footnoteRef/>
      </w:r>
      <w:r w:rsidRPr="00210FB8">
        <w:t xml:space="preserve"> </w:t>
      </w:r>
      <w:r w:rsidR="00C86ACD">
        <w:t>Although North Penn School District states it was unaware of the invoice extension</w:t>
      </w:r>
      <w:r w:rsidR="00BE34F1">
        <w:t xml:space="preserve"> approval</w:t>
      </w:r>
      <w:r w:rsidR="00C86ACD">
        <w:t xml:space="preserve">, </w:t>
      </w:r>
      <w:r w:rsidRPr="00210FB8">
        <w:t>USAC sent notice of the October 7, 2015 extension on June 9, 2015</w:t>
      </w:r>
      <w:r w:rsidR="00D50013" w:rsidRPr="00210FB8">
        <w:t xml:space="preserve"> by email and facsimile</w:t>
      </w:r>
      <w:r w:rsidRPr="00210FB8">
        <w:t>.</w:t>
      </w:r>
      <w:r w:rsidR="00C86ACD">
        <w:t xml:space="preserve"> </w:t>
      </w:r>
      <w:r w:rsidR="00C86ACD">
        <w:rPr>
          <w:i/>
        </w:rPr>
        <w:t>See, e.g.,</w:t>
      </w:r>
      <w:r w:rsidR="00C86ACD" w:rsidRPr="00C86ACD">
        <w:t xml:space="preserve"> Letter from USAC, Schools and Libraries Division, to </w:t>
      </w:r>
      <w:r w:rsidR="00C86ACD">
        <w:t>Deb Kriete,</w:t>
      </w:r>
      <w:r w:rsidR="00C86ACD" w:rsidRPr="00C86ACD">
        <w:t xml:space="preserve"> North Penn School District (dated </w:t>
      </w:r>
      <w:r w:rsidR="00C86ACD">
        <w:t>June 9, 2015</w:t>
      </w:r>
      <w:r w:rsidR="00C86ACD" w:rsidRPr="00C86ACD">
        <w:t>) (Administrator’s Decision on Invoice Deadline Extension)</w:t>
      </w:r>
      <w:r w:rsidR="00C86ACD">
        <w:t>.</w:t>
      </w:r>
    </w:p>
  </w:footnote>
  <w:footnote w:id="9">
    <w:p w:rsidR="003F38CB" w:rsidRPr="00210FB8" w:rsidRDefault="003F38CB" w:rsidP="00210FB8">
      <w:pPr>
        <w:spacing w:after="120"/>
        <w:rPr>
          <w:sz w:val="20"/>
        </w:rPr>
      </w:pPr>
      <w:r w:rsidRPr="00210FB8">
        <w:rPr>
          <w:rStyle w:val="FootnoteReference"/>
        </w:rPr>
        <w:footnoteRef/>
      </w:r>
      <w:r w:rsidRPr="00210FB8">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210FB8">
        <w:rPr>
          <w:i/>
          <w:iCs/>
          <w:sz w:val="20"/>
        </w:rPr>
        <w:t>See</w:t>
      </w:r>
      <w:r w:rsidRPr="00210FB8">
        <w:rPr>
          <w:sz w:val="20"/>
        </w:rPr>
        <w:t xml:space="preserve"> 47 CFR § 54.507(d) (requiring non-recurring services to be implemented by September 30 following the close of the funding year); 47 CFR § 54.514(a) (codifying the invoice filing deadline).</w:t>
      </w:r>
    </w:p>
  </w:footnote>
  <w:footnote w:id="10">
    <w:p w:rsidR="003F38CB" w:rsidRPr="00210FB8" w:rsidRDefault="003F38CB" w:rsidP="00210FB8">
      <w:pPr>
        <w:widowControl/>
        <w:autoSpaceDE w:val="0"/>
        <w:autoSpaceDN w:val="0"/>
        <w:adjustRightInd w:val="0"/>
        <w:spacing w:after="120"/>
        <w:rPr>
          <w:sz w:val="20"/>
        </w:rPr>
      </w:pPr>
      <w:r w:rsidRPr="00210FB8">
        <w:rPr>
          <w:rStyle w:val="FootnoteReference"/>
        </w:rPr>
        <w:footnoteRef/>
      </w:r>
      <w:r w:rsidRPr="00210FB8">
        <w:rPr>
          <w:sz w:val="20"/>
        </w:rPr>
        <w:t xml:space="preserve"> </w:t>
      </w:r>
      <w:r w:rsidRPr="00210FB8">
        <w:rPr>
          <w:i/>
          <w:iCs/>
          <w:sz w:val="20"/>
        </w:rPr>
        <w:t>See, e.g.</w:t>
      </w:r>
      <w:r w:rsidRPr="00210FB8">
        <w:rPr>
          <w:iCs/>
          <w:sz w:val="20"/>
        </w:rPr>
        <w:t>,</w:t>
      </w:r>
      <w:r w:rsidRPr="00210FB8">
        <w:rPr>
          <w:i/>
          <w:iCs/>
          <w:sz w:val="20"/>
        </w:rPr>
        <w:t xml:space="preserve"> Requests for Review of the Decision of the Universal Service Administrator by Alpaugh Unified School District et al.</w:t>
      </w:r>
      <w:r w:rsidRPr="00210FB8">
        <w:rPr>
          <w:iCs/>
          <w:sz w:val="20"/>
        </w:rPr>
        <w:t>;</w:t>
      </w:r>
      <w:r w:rsidRPr="00210FB8">
        <w:rPr>
          <w:i/>
          <w:iCs/>
          <w:sz w:val="20"/>
        </w:rPr>
        <w:t xml:space="preserve"> Schools and Libraries Universal Service Support Mechanism</w:t>
      </w:r>
      <w:r w:rsidRPr="00210FB8">
        <w:rPr>
          <w:sz w:val="20"/>
        </w:rPr>
        <w:t xml:space="preserve">, CC Docket No. 02-6, Order, 22 FCC Rcd 6035 (2007); </w:t>
      </w:r>
      <w:r w:rsidRPr="00210FB8">
        <w:rPr>
          <w:i/>
          <w:iCs/>
          <w:sz w:val="20"/>
        </w:rPr>
        <w:t>Requests for Review of Decisions of the Universal Service Administrator by Ben Gamla Palm Beach et al.</w:t>
      </w:r>
      <w:r w:rsidRPr="00210FB8">
        <w:rPr>
          <w:iCs/>
          <w:sz w:val="20"/>
        </w:rPr>
        <w:t>;</w:t>
      </w:r>
      <w:r w:rsidRPr="00210FB8">
        <w:rPr>
          <w:i/>
          <w:iCs/>
          <w:sz w:val="20"/>
        </w:rPr>
        <w:t xml:space="preserve"> Schools and Libraries Universal Service Support Mechanism</w:t>
      </w:r>
      <w:r w:rsidRPr="00210FB8">
        <w:rPr>
          <w:sz w:val="20"/>
        </w:rPr>
        <w:t xml:space="preserve">, CC Docket No. 02-6, Order, 29 FCC Rcd 1876 (WCB 2014) (granting requests for review of applicants that had been denied funding because they failed to respond to USAC’s request for information within the USAC-specified time frame).  Consistent with precedent, we also find good cause exists to waive sections 54.720(a) and (b) of the Commission’s rules, which requires that petitioners file their appeals within 60 days of an adverse USAC decision. </w:t>
      </w:r>
      <w:r w:rsidRPr="00210FB8">
        <w:rPr>
          <w:i/>
          <w:sz w:val="20"/>
        </w:rPr>
        <w:t>See Requests for Review and/or Waiver of Decisions of the Universal Service Administrator by ABC Unified School District et al</w:t>
      </w:r>
      <w:r w:rsidRPr="00210FB8">
        <w:rPr>
          <w:sz w:val="20"/>
        </w:rPr>
        <w:t xml:space="preserve">.; </w:t>
      </w:r>
      <w:r w:rsidRPr="00210FB8">
        <w:rPr>
          <w:i/>
          <w:sz w:val="20"/>
        </w:rPr>
        <w:t>Schools and Libraries Universal Service Support Mechanism</w:t>
      </w:r>
      <w:r w:rsidRPr="00210FB8">
        <w:rPr>
          <w:sz w:val="20"/>
        </w:rPr>
        <w:t xml:space="preserve">, CC Docket No. 02-6, Order, 26 FCC Rcd 11019, 11019, para. 2 (WCB 2011) (granting waivers of filing deadline for appeals because they submitted their appeals within a reasonable period of time after receiving actual notice of USAC’s adverse decision); 47 CFR §§ 54.720(a), (b). </w:t>
      </w:r>
    </w:p>
  </w:footnote>
  <w:footnote w:id="11">
    <w:p w:rsidR="00C01415" w:rsidRPr="00210FB8" w:rsidRDefault="00C01415" w:rsidP="00210FB8">
      <w:pPr>
        <w:widowControl/>
        <w:autoSpaceDE w:val="0"/>
        <w:autoSpaceDN w:val="0"/>
        <w:adjustRightInd w:val="0"/>
        <w:spacing w:after="120"/>
      </w:pPr>
      <w:r w:rsidRPr="00210FB8">
        <w:rPr>
          <w:rStyle w:val="FootnoteReference"/>
        </w:rPr>
        <w:footnoteRef/>
      </w:r>
      <w:r w:rsidRPr="00210FB8">
        <w:t xml:space="preserve"> </w:t>
      </w:r>
      <w:r w:rsidR="00C8761A" w:rsidRPr="00C8761A">
        <w:rPr>
          <w:i/>
          <w:snapToGrid/>
          <w:kern w:val="0"/>
          <w:sz w:val="20"/>
        </w:rPr>
        <w:t>See,</w:t>
      </w:r>
      <w:r w:rsidR="00C8761A" w:rsidRPr="00C8761A">
        <w:rPr>
          <w:i/>
          <w:snapToGrid/>
          <w:spacing w:val="-5"/>
          <w:kern w:val="0"/>
          <w:sz w:val="20"/>
        </w:rPr>
        <w:t xml:space="preserve"> </w:t>
      </w:r>
      <w:r w:rsidR="00C8761A" w:rsidRPr="00C8761A">
        <w:rPr>
          <w:i/>
          <w:snapToGrid/>
          <w:spacing w:val="-1"/>
          <w:kern w:val="0"/>
          <w:sz w:val="20"/>
        </w:rPr>
        <w:t>e.g.</w:t>
      </w:r>
      <w:r w:rsidR="00C8761A" w:rsidRPr="00C8761A">
        <w:rPr>
          <w:snapToGrid/>
          <w:spacing w:val="-1"/>
          <w:kern w:val="0"/>
          <w:sz w:val="20"/>
        </w:rPr>
        <w:t>,</w:t>
      </w:r>
      <w:r w:rsidR="00C8761A" w:rsidRPr="00C8761A">
        <w:rPr>
          <w:snapToGrid/>
          <w:spacing w:val="-6"/>
          <w:kern w:val="0"/>
          <w:sz w:val="20"/>
        </w:rPr>
        <w:t xml:space="preserve"> </w:t>
      </w:r>
      <w:r w:rsidR="00C8761A" w:rsidRPr="00C8761A">
        <w:rPr>
          <w:i/>
          <w:snapToGrid/>
          <w:spacing w:val="-1"/>
          <w:kern w:val="0"/>
          <w:sz w:val="20"/>
        </w:rPr>
        <w:t>Petitions</w:t>
      </w:r>
      <w:r w:rsidR="00C8761A" w:rsidRPr="00C8761A">
        <w:rPr>
          <w:i/>
          <w:snapToGrid/>
          <w:spacing w:val="-7"/>
          <w:kern w:val="0"/>
          <w:sz w:val="20"/>
        </w:rPr>
        <w:t xml:space="preserve"> </w:t>
      </w:r>
      <w:r w:rsidR="00C8761A" w:rsidRPr="00C8761A">
        <w:rPr>
          <w:i/>
          <w:snapToGrid/>
          <w:kern w:val="0"/>
          <w:sz w:val="20"/>
        </w:rPr>
        <w:t>for</w:t>
      </w:r>
      <w:r w:rsidR="00C8761A" w:rsidRPr="00C8761A">
        <w:rPr>
          <w:i/>
          <w:snapToGrid/>
          <w:spacing w:val="-7"/>
          <w:kern w:val="0"/>
          <w:sz w:val="20"/>
        </w:rPr>
        <w:t xml:space="preserve"> </w:t>
      </w:r>
      <w:r w:rsidR="00C8761A" w:rsidRPr="00C8761A">
        <w:rPr>
          <w:i/>
          <w:snapToGrid/>
          <w:spacing w:val="-1"/>
          <w:kern w:val="0"/>
          <w:sz w:val="20"/>
        </w:rPr>
        <w:t>Reconsideration</w:t>
      </w:r>
      <w:r w:rsidR="00C8761A" w:rsidRPr="00C8761A">
        <w:rPr>
          <w:i/>
          <w:snapToGrid/>
          <w:spacing w:val="-5"/>
          <w:kern w:val="0"/>
          <w:sz w:val="20"/>
        </w:rPr>
        <w:t xml:space="preserve"> </w:t>
      </w:r>
      <w:r w:rsidR="00C8761A" w:rsidRPr="00C8761A">
        <w:rPr>
          <w:i/>
          <w:snapToGrid/>
          <w:kern w:val="0"/>
          <w:sz w:val="20"/>
        </w:rPr>
        <w:t>by</w:t>
      </w:r>
      <w:r w:rsidR="00C8761A" w:rsidRPr="00C8761A">
        <w:rPr>
          <w:i/>
          <w:snapToGrid/>
          <w:spacing w:val="-6"/>
          <w:kern w:val="0"/>
          <w:sz w:val="20"/>
        </w:rPr>
        <w:t xml:space="preserve"> </w:t>
      </w:r>
      <w:r w:rsidR="00C8761A" w:rsidRPr="00C8761A">
        <w:rPr>
          <w:i/>
          <w:snapToGrid/>
          <w:spacing w:val="-1"/>
          <w:kern w:val="0"/>
          <w:sz w:val="20"/>
        </w:rPr>
        <w:t>Callisburg</w:t>
      </w:r>
      <w:r w:rsidR="00C8761A" w:rsidRPr="00C8761A">
        <w:rPr>
          <w:i/>
          <w:snapToGrid/>
          <w:spacing w:val="-5"/>
          <w:kern w:val="0"/>
          <w:sz w:val="20"/>
        </w:rPr>
        <w:t xml:space="preserve"> </w:t>
      </w:r>
      <w:r w:rsidR="00C8761A" w:rsidRPr="00C8761A">
        <w:rPr>
          <w:i/>
          <w:snapToGrid/>
          <w:kern w:val="0"/>
          <w:sz w:val="20"/>
        </w:rPr>
        <w:t>Independent</w:t>
      </w:r>
      <w:r w:rsidR="00C8761A" w:rsidRPr="00C8761A">
        <w:rPr>
          <w:i/>
          <w:snapToGrid/>
          <w:spacing w:val="-6"/>
          <w:kern w:val="0"/>
          <w:sz w:val="20"/>
        </w:rPr>
        <w:t xml:space="preserve"> </w:t>
      </w:r>
      <w:r w:rsidR="00C8761A" w:rsidRPr="00C8761A">
        <w:rPr>
          <w:i/>
          <w:snapToGrid/>
          <w:kern w:val="0"/>
          <w:sz w:val="20"/>
        </w:rPr>
        <w:t>School</w:t>
      </w:r>
      <w:r w:rsidR="00C8761A" w:rsidRPr="00C8761A">
        <w:rPr>
          <w:i/>
          <w:snapToGrid/>
          <w:spacing w:val="-6"/>
          <w:kern w:val="0"/>
          <w:sz w:val="20"/>
        </w:rPr>
        <w:t xml:space="preserve"> </w:t>
      </w:r>
      <w:r w:rsidR="00C8761A" w:rsidRPr="00C8761A">
        <w:rPr>
          <w:i/>
          <w:snapToGrid/>
          <w:spacing w:val="-1"/>
          <w:kern w:val="0"/>
          <w:sz w:val="20"/>
        </w:rPr>
        <w:t>District</w:t>
      </w:r>
      <w:r w:rsidR="00C8761A" w:rsidRPr="00C8761A">
        <w:rPr>
          <w:snapToGrid/>
          <w:spacing w:val="-1"/>
          <w:kern w:val="0"/>
          <w:sz w:val="20"/>
        </w:rPr>
        <w:t>;</w:t>
      </w:r>
      <w:r w:rsidR="00C8761A" w:rsidRPr="00C8761A">
        <w:rPr>
          <w:snapToGrid/>
          <w:spacing w:val="-6"/>
          <w:kern w:val="0"/>
          <w:sz w:val="20"/>
        </w:rPr>
        <w:t xml:space="preserve"> </w:t>
      </w:r>
      <w:r w:rsidR="00C8761A" w:rsidRPr="00C8761A">
        <w:rPr>
          <w:i/>
          <w:snapToGrid/>
          <w:kern w:val="0"/>
          <w:sz w:val="20"/>
        </w:rPr>
        <w:t>Schools</w:t>
      </w:r>
      <w:r w:rsidR="00C8761A" w:rsidRPr="00C8761A">
        <w:rPr>
          <w:i/>
          <w:snapToGrid/>
          <w:spacing w:val="-7"/>
          <w:kern w:val="0"/>
          <w:sz w:val="20"/>
        </w:rPr>
        <w:t xml:space="preserve"> </w:t>
      </w:r>
      <w:r w:rsidR="00C8761A" w:rsidRPr="00C8761A">
        <w:rPr>
          <w:i/>
          <w:snapToGrid/>
          <w:kern w:val="0"/>
          <w:sz w:val="20"/>
        </w:rPr>
        <w:t>and</w:t>
      </w:r>
      <w:r w:rsidR="00C8761A" w:rsidRPr="00C8761A">
        <w:rPr>
          <w:i/>
          <w:snapToGrid/>
          <w:spacing w:val="-6"/>
          <w:kern w:val="0"/>
          <w:sz w:val="20"/>
        </w:rPr>
        <w:t xml:space="preserve"> </w:t>
      </w:r>
      <w:r w:rsidR="00C8761A" w:rsidRPr="00C8761A">
        <w:rPr>
          <w:i/>
          <w:snapToGrid/>
          <w:spacing w:val="-1"/>
          <w:kern w:val="0"/>
          <w:sz w:val="20"/>
        </w:rPr>
        <w:t>Libraries</w:t>
      </w:r>
      <w:r w:rsidR="00C8761A" w:rsidRPr="00C8761A">
        <w:rPr>
          <w:i/>
          <w:snapToGrid/>
          <w:spacing w:val="89"/>
          <w:w w:val="99"/>
          <w:kern w:val="0"/>
          <w:sz w:val="20"/>
        </w:rPr>
        <w:t xml:space="preserve"> </w:t>
      </w:r>
      <w:r w:rsidR="00C8761A" w:rsidRPr="00C8761A">
        <w:rPr>
          <w:i/>
          <w:snapToGrid/>
          <w:spacing w:val="-1"/>
          <w:kern w:val="0"/>
          <w:sz w:val="20"/>
        </w:rPr>
        <w:t>Universal</w:t>
      </w:r>
      <w:r w:rsidR="00C8761A" w:rsidRPr="00C8761A">
        <w:rPr>
          <w:i/>
          <w:snapToGrid/>
          <w:spacing w:val="-6"/>
          <w:kern w:val="0"/>
          <w:sz w:val="20"/>
        </w:rPr>
        <w:t xml:space="preserve"> </w:t>
      </w:r>
      <w:r w:rsidR="00C8761A" w:rsidRPr="00C8761A">
        <w:rPr>
          <w:i/>
          <w:snapToGrid/>
          <w:spacing w:val="-1"/>
          <w:kern w:val="0"/>
          <w:sz w:val="20"/>
        </w:rPr>
        <w:t>Service</w:t>
      </w:r>
      <w:r w:rsidR="00C8761A" w:rsidRPr="00C8761A">
        <w:rPr>
          <w:i/>
          <w:snapToGrid/>
          <w:spacing w:val="-5"/>
          <w:kern w:val="0"/>
          <w:sz w:val="20"/>
        </w:rPr>
        <w:t xml:space="preserve"> </w:t>
      </w:r>
      <w:r w:rsidR="00C8761A" w:rsidRPr="00C8761A">
        <w:rPr>
          <w:i/>
          <w:snapToGrid/>
          <w:kern w:val="0"/>
          <w:sz w:val="20"/>
        </w:rPr>
        <w:t>Support</w:t>
      </w:r>
      <w:r w:rsidR="00C8761A" w:rsidRPr="00C8761A">
        <w:rPr>
          <w:i/>
          <w:snapToGrid/>
          <w:spacing w:val="-6"/>
          <w:kern w:val="0"/>
          <w:sz w:val="20"/>
        </w:rPr>
        <w:t xml:space="preserve"> </w:t>
      </w:r>
      <w:r w:rsidR="00C8761A" w:rsidRPr="00C8761A">
        <w:rPr>
          <w:i/>
          <w:snapToGrid/>
          <w:kern w:val="0"/>
          <w:sz w:val="20"/>
        </w:rPr>
        <w:t>Mechanism</w:t>
      </w:r>
      <w:r w:rsidR="00C8761A" w:rsidRPr="00C8761A">
        <w:rPr>
          <w:snapToGrid/>
          <w:kern w:val="0"/>
          <w:sz w:val="20"/>
        </w:rPr>
        <w:t>,</w:t>
      </w:r>
      <w:r w:rsidR="00C8761A" w:rsidRPr="00C8761A">
        <w:rPr>
          <w:snapToGrid/>
          <w:spacing w:val="-4"/>
          <w:kern w:val="0"/>
          <w:sz w:val="20"/>
        </w:rPr>
        <w:t xml:space="preserve"> </w:t>
      </w:r>
      <w:r w:rsidR="00C8761A" w:rsidRPr="00C8761A">
        <w:rPr>
          <w:snapToGrid/>
          <w:spacing w:val="-1"/>
          <w:kern w:val="0"/>
          <w:sz w:val="20"/>
        </w:rPr>
        <w:t>CC</w:t>
      </w:r>
      <w:r w:rsidR="00C8761A" w:rsidRPr="00C8761A">
        <w:rPr>
          <w:snapToGrid/>
          <w:spacing w:val="-7"/>
          <w:kern w:val="0"/>
          <w:sz w:val="20"/>
        </w:rPr>
        <w:t xml:space="preserve"> </w:t>
      </w:r>
      <w:r w:rsidR="00C8761A" w:rsidRPr="00C8761A">
        <w:rPr>
          <w:snapToGrid/>
          <w:spacing w:val="-1"/>
          <w:kern w:val="0"/>
          <w:sz w:val="20"/>
        </w:rPr>
        <w:t>Docket</w:t>
      </w:r>
      <w:r w:rsidR="00C8761A" w:rsidRPr="00C8761A">
        <w:rPr>
          <w:snapToGrid/>
          <w:spacing w:val="-5"/>
          <w:kern w:val="0"/>
          <w:sz w:val="20"/>
        </w:rPr>
        <w:t xml:space="preserve"> </w:t>
      </w:r>
      <w:r w:rsidR="00C8761A" w:rsidRPr="00C8761A">
        <w:rPr>
          <w:snapToGrid/>
          <w:kern w:val="0"/>
          <w:sz w:val="20"/>
        </w:rPr>
        <w:t>No.</w:t>
      </w:r>
      <w:r w:rsidR="00C8761A" w:rsidRPr="00C8761A">
        <w:rPr>
          <w:snapToGrid/>
          <w:spacing w:val="-5"/>
          <w:kern w:val="0"/>
          <w:sz w:val="20"/>
        </w:rPr>
        <w:t xml:space="preserve"> </w:t>
      </w:r>
      <w:r w:rsidR="00C8761A" w:rsidRPr="00C8761A">
        <w:rPr>
          <w:snapToGrid/>
          <w:kern w:val="0"/>
          <w:sz w:val="20"/>
        </w:rPr>
        <w:t>02-6,</w:t>
      </w:r>
      <w:r w:rsidR="00C8761A" w:rsidRPr="00C8761A">
        <w:rPr>
          <w:snapToGrid/>
          <w:spacing w:val="-4"/>
          <w:kern w:val="0"/>
          <w:sz w:val="20"/>
        </w:rPr>
        <w:t xml:space="preserve"> </w:t>
      </w:r>
      <w:r w:rsidR="00C8761A" w:rsidRPr="00C8761A">
        <w:rPr>
          <w:snapToGrid/>
          <w:kern w:val="0"/>
          <w:sz w:val="20"/>
        </w:rPr>
        <w:t>Order</w:t>
      </w:r>
      <w:r w:rsidR="00C8761A" w:rsidRPr="00C8761A">
        <w:rPr>
          <w:snapToGrid/>
          <w:spacing w:val="-5"/>
          <w:kern w:val="0"/>
          <w:sz w:val="20"/>
        </w:rPr>
        <w:t xml:space="preserve"> </w:t>
      </w:r>
      <w:r w:rsidR="00C8761A" w:rsidRPr="00C8761A">
        <w:rPr>
          <w:snapToGrid/>
          <w:spacing w:val="-1"/>
          <w:kern w:val="0"/>
          <w:sz w:val="20"/>
        </w:rPr>
        <w:t>and</w:t>
      </w:r>
      <w:r w:rsidR="00C8761A" w:rsidRPr="00C8761A">
        <w:rPr>
          <w:snapToGrid/>
          <w:spacing w:val="-4"/>
          <w:kern w:val="0"/>
          <w:sz w:val="20"/>
        </w:rPr>
        <w:t xml:space="preserve"> </w:t>
      </w:r>
      <w:r w:rsidR="00C8761A" w:rsidRPr="00C8761A">
        <w:rPr>
          <w:snapToGrid/>
          <w:spacing w:val="-1"/>
          <w:kern w:val="0"/>
          <w:sz w:val="20"/>
        </w:rPr>
        <w:t>Order</w:t>
      </w:r>
      <w:r w:rsidR="00C8761A" w:rsidRPr="00C8761A">
        <w:rPr>
          <w:snapToGrid/>
          <w:spacing w:val="-5"/>
          <w:kern w:val="0"/>
          <w:sz w:val="20"/>
        </w:rPr>
        <w:t xml:space="preserve"> </w:t>
      </w:r>
      <w:r w:rsidR="00C8761A" w:rsidRPr="00C8761A">
        <w:rPr>
          <w:snapToGrid/>
          <w:kern w:val="0"/>
          <w:sz w:val="20"/>
        </w:rPr>
        <w:t>on</w:t>
      </w:r>
      <w:r w:rsidR="00C8761A" w:rsidRPr="00C8761A">
        <w:rPr>
          <w:snapToGrid/>
          <w:spacing w:val="-6"/>
          <w:kern w:val="0"/>
          <w:sz w:val="20"/>
        </w:rPr>
        <w:t xml:space="preserve"> </w:t>
      </w:r>
      <w:r w:rsidR="00C8761A" w:rsidRPr="00C8761A">
        <w:rPr>
          <w:snapToGrid/>
          <w:spacing w:val="-1"/>
          <w:kern w:val="0"/>
          <w:sz w:val="20"/>
        </w:rPr>
        <w:t>Reconsideration,</w:t>
      </w:r>
      <w:r w:rsidR="00C8761A" w:rsidRPr="00C8761A">
        <w:rPr>
          <w:snapToGrid/>
          <w:spacing w:val="-5"/>
          <w:kern w:val="0"/>
          <w:sz w:val="20"/>
        </w:rPr>
        <w:t xml:space="preserve"> </w:t>
      </w:r>
      <w:r w:rsidR="00C8761A" w:rsidRPr="00C8761A">
        <w:rPr>
          <w:snapToGrid/>
          <w:kern w:val="0"/>
          <w:sz w:val="20"/>
        </w:rPr>
        <w:t>28</w:t>
      </w:r>
      <w:r w:rsidR="00C8761A" w:rsidRPr="00C8761A">
        <w:rPr>
          <w:snapToGrid/>
          <w:spacing w:val="-4"/>
          <w:kern w:val="0"/>
          <w:sz w:val="20"/>
        </w:rPr>
        <w:t xml:space="preserve"> </w:t>
      </w:r>
      <w:r w:rsidR="00C8761A" w:rsidRPr="00C8761A">
        <w:rPr>
          <w:snapToGrid/>
          <w:spacing w:val="-1"/>
          <w:kern w:val="0"/>
          <w:sz w:val="20"/>
        </w:rPr>
        <w:t>FCC</w:t>
      </w:r>
      <w:r w:rsidR="00C8761A" w:rsidRPr="00C8761A">
        <w:rPr>
          <w:snapToGrid/>
          <w:spacing w:val="-7"/>
          <w:kern w:val="0"/>
          <w:sz w:val="20"/>
        </w:rPr>
        <w:t xml:space="preserve"> </w:t>
      </w:r>
      <w:r w:rsidR="00C8761A" w:rsidRPr="00C8761A">
        <w:rPr>
          <w:snapToGrid/>
          <w:spacing w:val="-1"/>
          <w:kern w:val="0"/>
          <w:sz w:val="20"/>
        </w:rPr>
        <w:t>Rcd</w:t>
      </w:r>
      <w:r w:rsidR="00C8761A">
        <w:rPr>
          <w:snapToGrid/>
          <w:spacing w:val="99"/>
          <w:w w:val="99"/>
          <w:kern w:val="0"/>
          <w:sz w:val="20"/>
        </w:rPr>
        <w:t xml:space="preserve"> </w:t>
      </w:r>
      <w:r w:rsidR="00C8761A" w:rsidRPr="00C8761A">
        <w:rPr>
          <w:snapToGrid/>
          <w:kern w:val="0"/>
          <w:sz w:val="20"/>
        </w:rPr>
        <w:t>9459,</w:t>
      </w:r>
      <w:r w:rsidR="00C8761A" w:rsidRPr="00C8761A">
        <w:rPr>
          <w:snapToGrid/>
          <w:spacing w:val="-8"/>
          <w:kern w:val="0"/>
          <w:sz w:val="20"/>
        </w:rPr>
        <w:t xml:space="preserve"> </w:t>
      </w:r>
      <w:r w:rsidR="00C8761A" w:rsidRPr="00C8761A">
        <w:rPr>
          <w:snapToGrid/>
          <w:kern w:val="0"/>
          <w:sz w:val="20"/>
        </w:rPr>
        <w:t>9461,</w:t>
      </w:r>
      <w:r w:rsidR="00C8761A" w:rsidRPr="00C8761A">
        <w:rPr>
          <w:snapToGrid/>
          <w:spacing w:val="-7"/>
          <w:kern w:val="0"/>
          <w:sz w:val="20"/>
        </w:rPr>
        <w:t xml:space="preserve"> </w:t>
      </w:r>
      <w:r w:rsidR="00C8761A" w:rsidRPr="00C8761A">
        <w:rPr>
          <w:snapToGrid/>
          <w:kern w:val="0"/>
          <w:sz w:val="20"/>
        </w:rPr>
        <w:t>para.</w:t>
      </w:r>
      <w:r w:rsidR="00C8761A" w:rsidRPr="00C8761A">
        <w:rPr>
          <w:snapToGrid/>
          <w:spacing w:val="-8"/>
          <w:kern w:val="0"/>
          <w:sz w:val="20"/>
        </w:rPr>
        <w:t xml:space="preserve"> </w:t>
      </w:r>
      <w:r w:rsidR="00C8761A" w:rsidRPr="00C8761A">
        <w:rPr>
          <w:snapToGrid/>
          <w:kern w:val="0"/>
          <w:sz w:val="20"/>
        </w:rPr>
        <w:t>5</w:t>
      </w:r>
      <w:r w:rsidR="00C8761A" w:rsidRPr="00C8761A">
        <w:rPr>
          <w:snapToGrid/>
          <w:spacing w:val="-4"/>
          <w:kern w:val="0"/>
          <w:sz w:val="20"/>
        </w:rPr>
        <w:t xml:space="preserve"> </w:t>
      </w:r>
      <w:r w:rsidR="00C8761A" w:rsidRPr="00C8761A">
        <w:rPr>
          <w:snapToGrid/>
          <w:kern w:val="0"/>
          <w:sz w:val="20"/>
        </w:rPr>
        <w:t>(WCB</w:t>
      </w:r>
      <w:r w:rsidR="00C8761A" w:rsidRPr="00C8761A">
        <w:rPr>
          <w:snapToGrid/>
          <w:spacing w:val="-7"/>
          <w:kern w:val="0"/>
          <w:sz w:val="20"/>
        </w:rPr>
        <w:t xml:space="preserve"> </w:t>
      </w:r>
      <w:r w:rsidR="00C8761A" w:rsidRPr="00C8761A">
        <w:rPr>
          <w:snapToGrid/>
          <w:kern w:val="0"/>
          <w:sz w:val="20"/>
        </w:rPr>
        <w:t>2013)</w:t>
      </w:r>
      <w:r w:rsidR="00C8761A" w:rsidRPr="00C8761A">
        <w:rPr>
          <w:snapToGrid/>
          <w:spacing w:val="-5"/>
          <w:kern w:val="0"/>
          <w:sz w:val="20"/>
        </w:rPr>
        <w:t xml:space="preserve"> </w:t>
      </w:r>
      <w:r w:rsidR="00C8761A" w:rsidRPr="00C8761A">
        <w:rPr>
          <w:snapToGrid/>
          <w:spacing w:val="-1"/>
          <w:kern w:val="0"/>
          <w:sz w:val="20"/>
        </w:rPr>
        <w:t>(granting</w:t>
      </w:r>
      <w:r w:rsidR="00C8761A" w:rsidRPr="00C8761A">
        <w:rPr>
          <w:snapToGrid/>
          <w:spacing w:val="-6"/>
          <w:kern w:val="0"/>
          <w:sz w:val="20"/>
        </w:rPr>
        <w:t xml:space="preserve"> </w:t>
      </w:r>
      <w:r w:rsidR="00C8761A" w:rsidRPr="00C8761A">
        <w:rPr>
          <w:snapToGrid/>
          <w:kern w:val="0"/>
          <w:sz w:val="20"/>
        </w:rPr>
        <w:t>petition</w:t>
      </w:r>
      <w:r w:rsidR="00C8761A" w:rsidRPr="00C8761A">
        <w:rPr>
          <w:snapToGrid/>
          <w:spacing w:val="-7"/>
          <w:kern w:val="0"/>
          <w:sz w:val="20"/>
        </w:rPr>
        <w:t xml:space="preserve"> </w:t>
      </w:r>
      <w:r w:rsidR="00C8761A" w:rsidRPr="00C8761A">
        <w:rPr>
          <w:snapToGrid/>
          <w:spacing w:val="-1"/>
          <w:kern w:val="0"/>
          <w:sz w:val="20"/>
        </w:rPr>
        <w:t>for</w:t>
      </w:r>
      <w:r w:rsidR="00C8761A" w:rsidRPr="00C8761A">
        <w:rPr>
          <w:snapToGrid/>
          <w:spacing w:val="-4"/>
          <w:kern w:val="0"/>
          <w:sz w:val="20"/>
        </w:rPr>
        <w:t xml:space="preserve"> </w:t>
      </w:r>
      <w:r w:rsidR="00C8761A" w:rsidRPr="00C8761A">
        <w:rPr>
          <w:snapToGrid/>
          <w:spacing w:val="-1"/>
          <w:kern w:val="0"/>
          <w:sz w:val="20"/>
        </w:rPr>
        <w:t>reconsideration</w:t>
      </w:r>
      <w:r w:rsidR="00C8761A" w:rsidRPr="00C8761A">
        <w:rPr>
          <w:snapToGrid/>
          <w:spacing w:val="-5"/>
          <w:kern w:val="0"/>
          <w:sz w:val="20"/>
        </w:rPr>
        <w:t xml:space="preserve"> </w:t>
      </w:r>
      <w:r w:rsidR="00C8761A" w:rsidRPr="00C8761A">
        <w:rPr>
          <w:snapToGrid/>
          <w:spacing w:val="-1"/>
          <w:kern w:val="0"/>
          <w:sz w:val="20"/>
        </w:rPr>
        <w:t>where,</w:t>
      </w:r>
      <w:r w:rsidR="00C8761A" w:rsidRPr="00C8761A">
        <w:rPr>
          <w:snapToGrid/>
          <w:spacing w:val="-5"/>
          <w:kern w:val="0"/>
          <w:sz w:val="20"/>
        </w:rPr>
        <w:t xml:space="preserve"> </w:t>
      </w:r>
      <w:r w:rsidR="00C8761A" w:rsidRPr="00C8761A">
        <w:rPr>
          <w:snapToGrid/>
          <w:kern w:val="0"/>
          <w:sz w:val="20"/>
        </w:rPr>
        <w:t>upon</w:t>
      </w:r>
      <w:r w:rsidR="00C8761A" w:rsidRPr="00C8761A">
        <w:rPr>
          <w:snapToGrid/>
          <w:spacing w:val="-6"/>
          <w:kern w:val="0"/>
          <w:sz w:val="20"/>
        </w:rPr>
        <w:t xml:space="preserve"> </w:t>
      </w:r>
      <w:r w:rsidR="00C8761A" w:rsidRPr="00C8761A">
        <w:rPr>
          <w:snapToGrid/>
          <w:kern w:val="0"/>
          <w:sz w:val="20"/>
        </w:rPr>
        <w:t>reconsideration</w:t>
      </w:r>
      <w:r w:rsidR="00C8761A" w:rsidRPr="00C8761A">
        <w:rPr>
          <w:snapToGrid/>
          <w:spacing w:val="-7"/>
          <w:kern w:val="0"/>
          <w:sz w:val="20"/>
        </w:rPr>
        <w:t xml:space="preserve"> </w:t>
      </w:r>
      <w:r w:rsidR="00C8761A" w:rsidRPr="00C8761A">
        <w:rPr>
          <w:snapToGrid/>
          <w:kern w:val="0"/>
          <w:sz w:val="20"/>
        </w:rPr>
        <w:t>of</w:t>
      </w:r>
      <w:r w:rsidR="00C8761A" w:rsidRPr="00C8761A">
        <w:rPr>
          <w:snapToGrid/>
          <w:spacing w:val="-7"/>
          <w:kern w:val="0"/>
          <w:sz w:val="20"/>
        </w:rPr>
        <w:t xml:space="preserve"> </w:t>
      </w:r>
      <w:r w:rsidR="00C8761A" w:rsidRPr="00C8761A">
        <w:rPr>
          <w:snapToGrid/>
          <w:kern w:val="0"/>
          <w:sz w:val="20"/>
        </w:rPr>
        <w:t>the</w:t>
      </w:r>
      <w:r w:rsidR="00C8761A" w:rsidRPr="00C8761A">
        <w:rPr>
          <w:snapToGrid/>
          <w:spacing w:val="-6"/>
          <w:kern w:val="0"/>
          <w:sz w:val="20"/>
        </w:rPr>
        <w:t xml:space="preserve"> </w:t>
      </w:r>
      <w:r w:rsidR="00C8761A" w:rsidRPr="00C8761A">
        <w:rPr>
          <w:snapToGrid/>
          <w:kern w:val="0"/>
          <w:sz w:val="20"/>
        </w:rPr>
        <w:t>record,</w:t>
      </w:r>
      <w:r w:rsidR="00C8761A" w:rsidRPr="00C8761A">
        <w:rPr>
          <w:snapToGrid/>
          <w:spacing w:val="63"/>
          <w:w w:val="99"/>
          <w:kern w:val="0"/>
          <w:sz w:val="20"/>
        </w:rPr>
        <w:t xml:space="preserve"> </w:t>
      </w:r>
      <w:r w:rsidR="00C8761A" w:rsidRPr="00C8761A">
        <w:rPr>
          <w:snapToGrid/>
          <w:spacing w:val="-2"/>
          <w:kern w:val="0"/>
          <w:sz w:val="20"/>
        </w:rPr>
        <w:t>we</w:t>
      </w:r>
      <w:r w:rsidR="00C8761A" w:rsidRPr="00C8761A">
        <w:rPr>
          <w:snapToGrid/>
          <w:spacing w:val="-5"/>
          <w:kern w:val="0"/>
          <w:sz w:val="20"/>
        </w:rPr>
        <w:t xml:space="preserve"> </w:t>
      </w:r>
      <w:r w:rsidR="00C8761A" w:rsidRPr="00C8761A">
        <w:rPr>
          <w:snapToGrid/>
          <w:kern w:val="0"/>
          <w:sz w:val="20"/>
        </w:rPr>
        <w:t>do</w:t>
      </w:r>
      <w:r w:rsidR="00C8761A" w:rsidRPr="00C8761A">
        <w:rPr>
          <w:snapToGrid/>
          <w:spacing w:val="-4"/>
          <w:kern w:val="0"/>
          <w:sz w:val="20"/>
        </w:rPr>
        <w:t xml:space="preserve"> </w:t>
      </w:r>
      <w:r w:rsidR="00C8761A" w:rsidRPr="00C8761A">
        <w:rPr>
          <w:snapToGrid/>
          <w:spacing w:val="-1"/>
          <w:kern w:val="0"/>
          <w:sz w:val="20"/>
        </w:rPr>
        <w:t>not</w:t>
      </w:r>
      <w:r w:rsidR="00C8761A" w:rsidRPr="00C8761A">
        <w:rPr>
          <w:snapToGrid/>
          <w:spacing w:val="-5"/>
          <w:kern w:val="0"/>
          <w:sz w:val="20"/>
        </w:rPr>
        <w:t xml:space="preserve"> </w:t>
      </w:r>
      <w:r w:rsidR="00C8761A" w:rsidRPr="00C8761A">
        <w:rPr>
          <w:snapToGrid/>
          <w:spacing w:val="-1"/>
          <w:kern w:val="0"/>
          <w:sz w:val="20"/>
        </w:rPr>
        <w:t>find</w:t>
      </w:r>
      <w:r w:rsidR="00C8761A" w:rsidRPr="00C8761A">
        <w:rPr>
          <w:snapToGrid/>
          <w:spacing w:val="-4"/>
          <w:kern w:val="0"/>
          <w:sz w:val="20"/>
        </w:rPr>
        <w:t xml:space="preserve"> </w:t>
      </w:r>
      <w:r w:rsidR="00C8761A" w:rsidRPr="00C8761A">
        <w:rPr>
          <w:snapToGrid/>
          <w:spacing w:val="-1"/>
          <w:kern w:val="0"/>
          <w:sz w:val="20"/>
        </w:rPr>
        <w:t>that</w:t>
      </w:r>
      <w:r w:rsidR="00C8761A" w:rsidRPr="00C8761A">
        <w:rPr>
          <w:snapToGrid/>
          <w:spacing w:val="-5"/>
          <w:kern w:val="0"/>
          <w:sz w:val="20"/>
        </w:rPr>
        <w:t xml:space="preserve"> </w:t>
      </w:r>
      <w:r w:rsidR="00C8761A" w:rsidRPr="00C8761A">
        <w:rPr>
          <w:snapToGrid/>
          <w:spacing w:val="-1"/>
          <w:kern w:val="0"/>
          <w:sz w:val="20"/>
        </w:rPr>
        <w:t>the</w:t>
      </w:r>
      <w:r w:rsidR="00C8761A" w:rsidRPr="00C8761A">
        <w:rPr>
          <w:snapToGrid/>
          <w:spacing w:val="-5"/>
          <w:kern w:val="0"/>
          <w:sz w:val="20"/>
        </w:rPr>
        <w:t xml:space="preserve"> </w:t>
      </w:r>
      <w:r w:rsidR="00C8761A" w:rsidRPr="00C8761A">
        <w:rPr>
          <w:snapToGrid/>
          <w:kern w:val="0"/>
          <w:sz w:val="20"/>
        </w:rPr>
        <w:t>evidence</w:t>
      </w:r>
      <w:r w:rsidR="00C8761A" w:rsidRPr="00C8761A">
        <w:rPr>
          <w:snapToGrid/>
          <w:spacing w:val="-5"/>
          <w:kern w:val="0"/>
          <w:sz w:val="20"/>
        </w:rPr>
        <w:t xml:space="preserve"> </w:t>
      </w:r>
      <w:r w:rsidR="00C8761A" w:rsidRPr="00C8761A">
        <w:rPr>
          <w:snapToGrid/>
          <w:spacing w:val="-1"/>
          <w:kern w:val="0"/>
          <w:sz w:val="20"/>
        </w:rPr>
        <w:t>supports</w:t>
      </w:r>
      <w:r w:rsidR="00C8761A" w:rsidRPr="00C8761A">
        <w:rPr>
          <w:snapToGrid/>
          <w:spacing w:val="-6"/>
          <w:kern w:val="0"/>
          <w:sz w:val="20"/>
        </w:rPr>
        <w:t xml:space="preserve"> </w:t>
      </w:r>
      <w:r w:rsidR="00C8761A" w:rsidRPr="00C8761A">
        <w:rPr>
          <w:snapToGrid/>
          <w:spacing w:val="-1"/>
          <w:kern w:val="0"/>
          <w:sz w:val="20"/>
        </w:rPr>
        <w:t>our</w:t>
      </w:r>
      <w:r w:rsidR="00C8761A" w:rsidRPr="00C8761A">
        <w:rPr>
          <w:snapToGrid/>
          <w:spacing w:val="-4"/>
          <w:kern w:val="0"/>
          <w:sz w:val="20"/>
        </w:rPr>
        <w:t xml:space="preserve"> </w:t>
      </w:r>
      <w:r w:rsidR="00C8761A" w:rsidRPr="00C8761A">
        <w:rPr>
          <w:snapToGrid/>
          <w:spacing w:val="-1"/>
          <w:kern w:val="0"/>
          <w:sz w:val="20"/>
        </w:rPr>
        <w:t>previous</w:t>
      </w:r>
      <w:r w:rsidR="00C8761A" w:rsidRPr="00C8761A">
        <w:rPr>
          <w:snapToGrid/>
          <w:spacing w:val="-6"/>
          <w:kern w:val="0"/>
          <w:sz w:val="20"/>
        </w:rPr>
        <w:t xml:space="preserve"> </w:t>
      </w:r>
      <w:r w:rsidR="00C8761A" w:rsidRPr="00C8761A">
        <w:rPr>
          <w:snapToGrid/>
          <w:spacing w:val="-1"/>
          <w:kern w:val="0"/>
          <w:sz w:val="20"/>
        </w:rPr>
        <w:t>determination);</w:t>
      </w:r>
      <w:r w:rsidR="00C8761A" w:rsidRPr="00C8761A">
        <w:rPr>
          <w:snapToGrid/>
          <w:spacing w:val="-5"/>
          <w:kern w:val="0"/>
          <w:sz w:val="20"/>
        </w:rPr>
        <w:t xml:space="preserve"> </w:t>
      </w:r>
      <w:r w:rsidRPr="00210FB8">
        <w:rPr>
          <w:i/>
          <w:iCs/>
          <w:snapToGrid/>
          <w:kern w:val="0"/>
          <w:sz w:val="20"/>
        </w:rPr>
        <w:t>Requests for Waiver of Decisions of the Universal Service Administrator by Academy for Academic</w:t>
      </w:r>
      <w:r w:rsidR="00210FB8">
        <w:rPr>
          <w:i/>
          <w:iCs/>
          <w:snapToGrid/>
          <w:kern w:val="0"/>
          <w:sz w:val="20"/>
        </w:rPr>
        <w:t xml:space="preserve"> </w:t>
      </w:r>
      <w:r w:rsidRPr="00210FB8">
        <w:rPr>
          <w:i/>
          <w:iCs/>
          <w:snapToGrid/>
          <w:kern w:val="0"/>
          <w:sz w:val="20"/>
        </w:rPr>
        <w:t>Excellence et al.</w:t>
      </w:r>
      <w:r w:rsidRPr="00210FB8">
        <w:rPr>
          <w:snapToGrid/>
          <w:kern w:val="0"/>
          <w:sz w:val="20"/>
        </w:rPr>
        <w:t xml:space="preserve">; </w:t>
      </w:r>
      <w:r w:rsidRPr="00210FB8">
        <w:rPr>
          <w:i/>
          <w:iCs/>
          <w:snapToGrid/>
          <w:kern w:val="0"/>
          <w:sz w:val="20"/>
        </w:rPr>
        <w:t>Schools and Libraries Universal Service Support Mechanism</w:t>
      </w:r>
      <w:r w:rsidRPr="00210FB8">
        <w:rPr>
          <w:snapToGrid/>
          <w:kern w:val="0"/>
          <w:sz w:val="20"/>
        </w:rPr>
        <w:t>, CC Docket No. 02-6, Order, 22</w:t>
      </w:r>
      <w:r w:rsidR="00210FB8">
        <w:rPr>
          <w:snapToGrid/>
          <w:kern w:val="0"/>
          <w:sz w:val="20"/>
        </w:rPr>
        <w:t xml:space="preserve"> </w:t>
      </w:r>
      <w:r w:rsidRPr="00210FB8">
        <w:rPr>
          <w:snapToGrid/>
          <w:kern w:val="0"/>
          <w:sz w:val="20"/>
        </w:rPr>
        <w:t>FCC Rcd 4747, 4748-49, para. 4 (WCB 2007) (granting waivers where the applicants filed after the close of the</w:t>
      </w:r>
      <w:r w:rsidR="00210FB8">
        <w:rPr>
          <w:snapToGrid/>
          <w:kern w:val="0"/>
          <w:sz w:val="20"/>
        </w:rPr>
        <w:t xml:space="preserve"> </w:t>
      </w:r>
      <w:r w:rsidRPr="00210FB8">
        <w:rPr>
          <w:snapToGrid/>
          <w:kern w:val="0"/>
          <w:sz w:val="20"/>
        </w:rPr>
        <w:t>filing window due to delays beyond its control, in particular, technical problems with USAC’s filing</w:t>
      </w:r>
      <w:r w:rsidR="00210FB8">
        <w:rPr>
          <w:snapToGrid/>
          <w:kern w:val="0"/>
          <w:sz w:val="20"/>
        </w:rPr>
        <w:t xml:space="preserve"> </w:t>
      </w:r>
      <w:r w:rsidRPr="00210FB8">
        <w:rPr>
          <w:snapToGrid/>
          <w:kern w:val="0"/>
          <w:sz w:val="20"/>
        </w:rPr>
        <w:t>system).</w:t>
      </w:r>
    </w:p>
  </w:footnote>
  <w:footnote w:id="12">
    <w:p w:rsidR="003F38CB" w:rsidRPr="00210FB8" w:rsidRDefault="003F38CB" w:rsidP="00210FB8">
      <w:pPr>
        <w:pStyle w:val="FootnoteText"/>
      </w:pPr>
      <w:r w:rsidRPr="00210FB8">
        <w:rPr>
          <w:rStyle w:val="FootnoteReference"/>
        </w:rPr>
        <w:footnoteRef/>
      </w:r>
      <w:r w:rsidRPr="00210FB8">
        <w:t xml:space="preserve"> </w:t>
      </w:r>
      <w:r w:rsidRPr="00210FB8">
        <w:rPr>
          <w:i/>
          <w:iCs/>
        </w:rPr>
        <w:t>See</w:t>
      </w:r>
      <w:r w:rsidRPr="00210FB8">
        <w:t xml:space="preserve">, </w:t>
      </w:r>
      <w:r w:rsidRPr="00210FB8">
        <w:rPr>
          <w:i/>
          <w:iCs/>
        </w:rPr>
        <w:t>e.g</w:t>
      </w:r>
      <w:r w:rsidRPr="00210FB8">
        <w:t xml:space="preserve">., </w:t>
      </w:r>
      <w:r w:rsidRPr="00210FB8">
        <w:rPr>
          <w:i/>
          <w:iCs/>
        </w:rPr>
        <w:t>Requests for Review of Decisions of the Universal Service Administrator by Archer Public Library et al.</w:t>
      </w:r>
      <w:r w:rsidRPr="00210FB8">
        <w:t>;</w:t>
      </w:r>
      <w:r w:rsidRPr="00210FB8">
        <w:rPr>
          <w:i/>
          <w:iCs/>
        </w:rPr>
        <w:t xml:space="preserve"> Schools and Libraries Universal Service Support Mechanism</w:t>
      </w:r>
      <w:r w:rsidRPr="00210FB8">
        <w:t xml:space="preserve">, CC Docket No. 02-6, Order, 23 FCC Rcd 15518, 15521, n.19 (WCB 2008) (permitting correction when applicant failed to reference all of the entities on which it based its funding request); </w:t>
      </w:r>
      <w:r w:rsidRPr="00210FB8">
        <w:rPr>
          <w:i/>
          <w:iCs/>
        </w:rPr>
        <w:t>Requests for Waiver and Review of Decisions of the Universal Service Administrator by Ann Arbor Public Schools et al</w:t>
      </w:r>
      <w:r w:rsidRPr="00210FB8">
        <w:t xml:space="preserve">.; </w:t>
      </w:r>
      <w:r w:rsidRPr="00210FB8">
        <w:rPr>
          <w:i/>
          <w:iCs/>
        </w:rPr>
        <w:t>Schools and Libraries Universal Service Support Mechanism</w:t>
      </w:r>
      <w:r w:rsidRPr="00210FB8">
        <w:t xml:space="preserve">, CC Docket No. 02-6, Order, 25 FCC Rcd 17319, 17320, para. 2, n.5 (WCB 2010) (permitting applicants to correct an omission of an item on its FCC Form 471, which was on its source list).  </w:t>
      </w:r>
    </w:p>
  </w:footnote>
  <w:footnote w:id="13">
    <w:p w:rsidR="003F38CB" w:rsidRPr="00210FB8" w:rsidRDefault="003F38CB" w:rsidP="00210FB8">
      <w:pPr>
        <w:widowControl/>
        <w:autoSpaceDE w:val="0"/>
        <w:autoSpaceDN w:val="0"/>
        <w:adjustRightInd w:val="0"/>
        <w:spacing w:after="120"/>
      </w:pPr>
      <w:r w:rsidRPr="00210FB8">
        <w:rPr>
          <w:rStyle w:val="FootnoteReference"/>
        </w:rPr>
        <w:footnoteRef/>
      </w:r>
      <w:r w:rsidRPr="00210FB8">
        <w:t xml:space="preserve"> </w:t>
      </w:r>
      <w:r w:rsidRPr="00210FB8">
        <w:rPr>
          <w:i/>
          <w:iCs/>
          <w:snapToGrid/>
          <w:kern w:val="0"/>
          <w:sz w:val="20"/>
        </w:rPr>
        <w:t>See Request for Review and/or Waiver of Decisions of the Universal Service Administrator by Ada Public Library</w:t>
      </w:r>
      <w:r w:rsidR="00BD65B5">
        <w:rPr>
          <w:i/>
          <w:iCs/>
          <w:snapToGrid/>
          <w:kern w:val="0"/>
          <w:sz w:val="20"/>
        </w:rPr>
        <w:t xml:space="preserve"> et al.</w:t>
      </w:r>
      <w:r w:rsidRPr="00210FB8">
        <w:rPr>
          <w:snapToGrid/>
          <w:kern w:val="0"/>
          <w:sz w:val="20"/>
        </w:rPr>
        <w:t xml:space="preserve">; </w:t>
      </w:r>
      <w:r w:rsidRPr="00210FB8">
        <w:rPr>
          <w:i/>
          <w:iCs/>
          <w:snapToGrid/>
          <w:kern w:val="0"/>
          <w:sz w:val="20"/>
        </w:rPr>
        <w:t>Schools and Libraries Universal Service Support Mechanism</w:t>
      </w:r>
      <w:r w:rsidRPr="00210FB8">
        <w:rPr>
          <w:snapToGrid/>
          <w:kern w:val="0"/>
          <w:sz w:val="20"/>
        </w:rPr>
        <w:t>, CC Docket No. 02-6, Order, 32 FCC Rcd 1909, 1911, para. 6 (WCB 2017) (granting a waiver for applicants who were unable to file a BEAR form because they were waiting for USAC to provide an FCC Form 498 ID or personal identification number (PIN) at the time of the deadline due to one-time influx of requests in the fall of 2016).</w:t>
      </w:r>
    </w:p>
  </w:footnote>
  <w:footnote w:id="14">
    <w:p w:rsidR="003F38CB" w:rsidRPr="00210FB8" w:rsidRDefault="003F38CB" w:rsidP="00210FB8">
      <w:pPr>
        <w:spacing w:after="120"/>
        <w:rPr>
          <w:sz w:val="20"/>
        </w:rPr>
      </w:pPr>
      <w:r w:rsidRPr="00210FB8">
        <w:rPr>
          <w:rStyle w:val="FootnoteReference"/>
          <w:snapToGrid/>
          <w:kern w:val="0"/>
        </w:rPr>
        <w:footnoteRef/>
      </w:r>
      <w:r w:rsidRPr="00210FB8">
        <w:rPr>
          <w:rStyle w:val="FootnoteReference"/>
          <w:snapToGrid/>
          <w:kern w:val="0"/>
        </w:rPr>
        <w:t xml:space="preserve"> </w:t>
      </w:r>
      <w:r w:rsidRPr="00210FB8">
        <w:rPr>
          <w:i/>
          <w:iCs/>
          <w:sz w:val="20"/>
        </w:rPr>
        <w:t>See, e.g.</w:t>
      </w:r>
      <w:r w:rsidRPr="00210FB8">
        <w:rPr>
          <w:sz w:val="20"/>
        </w:rPr>
        <w:t>,</w:t>
      </w:r>
      <w:r w:rsidRPr="00210FB8">
        <w:rPr>
          <w:i/>
          <w:iCs/>
          <w:sz w:val="20"/>
        </w:rPr>
        <w:t xml:space="preserve"> Requests for Waiver of Decisions of the Universal Service Administrator by Ada School District et al.</w:t>
      </w:r>
      <w:r w:rsidRPr="00210FB8">
        <w:rPr>
          <w:sz w:val="20"/>
        </w:rPr>
        <w:t>;</w:t>
      </w:r>
      <w:r w:rsidRPr="00210FB8">
        <w:rPr>
          <w:i/>
          <w:iCs/>
          <w:sz w:val="20"/>
        </w:rPr>
        <w:t xml:space="preserve"> Schools and Libraries Universal Service Support Mechanism</w:t>
      </w:r>
      <w:r w:rsidRPr="00210FB8">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210FB8">
        <w:rPr>
          <w:i/>
          <w:iCs/>
          <w:sz w:val="20"/>
        </w:rPr>
        <w:t>see also Modernizing the E-rate Program for Schools and Libraries</w:t>
      </w:r>
      <w:r w:rsidRPr="00210FB8">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5">
    <w:p w:rsidR="003F38CB" w:rsidRPr="00210FB8" w:rsidRDefault="003F38CB" w:rsidP="00210FB8">
      <w:pPr>
        <w:pStyle w:val="FootnoteText"/>
      </w:pPr>
      <w:r w:rsidRPr="00210FB8">
        <w:rPr>
          <w:rStyle w:val="FootnoteReference"/>
        </w:rPr>
        <w:footnoteRef/>
      </w:r>
      <w:r w:rsidRPr="00210FB8">
        <w:t xml:space="preserve"> </w:t>
      </w:r>
      <w:r w:rsidRPr="00210FB8">
        <w:rPr>
          <w:i/>
          <w:iCs/>
        </w:rPr>
        <w:t>See, e.g.</w:t>
      </w:r>
      <w:r w:rsidRPr="00210FB8">
        <w:t xml:space="preserve">, </w:t>
      </w:r>
      <w:r w:rsidRPr="00210FB8">
        <w:rPr>
          <w:i/>
        </w:rPr>
        <w:t xml:space="preserve">Requests for Waiver and Review of Decisions of the Universal Service Administrator by </w:t>
      </w:r>
      <w:r w:rsidRPr="00210FB8">
        <w:rPr>
          <w:i/>
          <w:iCs/>
        </w:rPr>
        <w:t>Academy of Math and Science</w:t>
      </w:r>
      <w:r w:rsidRPr="00210FB8">
        <w:rPr>
          <w:iCs/>
        </w:rPr>
        <w:t xml:space="preserve">; </w:t>
      </w:r>
      <w:r w:rsidRPr="00210FB8">
        <w:rPr>
          <w:i/>
          <w:iCs/>
        </w:rPr>
        <w:t>Schools and Libraries Universal Service Support Mechanism</w:t>
      </w:r>
      <w:r w:rsidRPr="00210FB8">
        <w:rPr>
          <w:iCs/>
        </w:rPr>
        <w:t>, CC Docket No. 02-6,</w:t>
      </w:r>
      <w:r w:rsidRPr="00210FB8">
        <w:rPr>
          <w:i/>
          <w:iCs/>
        </w:rPr>
        <w:t xml:space="preserve"> </w:t>
      </w:r>
      <w:r w:rsidRPr="00210FB8">
        <w:rPr>
          <w:iCs/>
        </w:rPr>
        <w:t>Order</w:t>
      </w:r>
      <w:r w:rsidRPr="00210FB8">
        <w:t>, 25 FCC Rcd 9256, 9259, para. 8 (2010) (denying requests for waiver of the FCC Form 471 filing window deadline where petitioners failed to present special circumstances ju</w:t>
      </w:r>
      <w:r w:rsidR="00A62321" w:rsidRPr="00210FB8">
        <w:t xml:space="preserve">stifying waiver of our rules). </w:t>
      </w:r>
    </w:p>
  </w:footnote>
  <w:footnote w:id="16">
    <w:p w:rsidR="003F38CB" w:rsidRPr="00210FB8" w:rsidRDefault="003F38CB" w:rsidP="00210FB8">
      <w:pPr>
        <w:widowControl/>
        <w:autoSpaceDE w:val="0"/>
        <w:autoSpaceDN w:val="0"/>
        <w:adjustRightInd w:val="0"/>
        <w:spacing w:after="120"/>
        <w:rPr>
          <w:sz w:val="20"/>
        </w:rPr>
      </w:pPr>
      <w:r w:rsidRPr="00210FB8">
        <w:rPr>
          <w:rStyle w:val="FootnoteReference"/>
        </w:rPr>
        <w:footnoteRef/>
      </w:r>
      <w:r w:rsidRPr="00210FB8">
        <w:rPr>
          <w:i/>
          <w:iCs/>
          <w:sz w:val="20"/>
        </w:rPr>
        <w:t xml:space="preserve"> </w:t>
      </w:r>
      <w:r w:rsidRPr="00210FB8">
        <w:rPr>
          <w:i/>
          <w:iCs/>
          <w:snapToGrid/>
          <w:kern w:val="0"/>
          <w:sz w:val="20"/>
        </w:rPr>
        <w:t>See, e.g.</w:t>
      </w:r>
      <w:r w:rsidRPr="00210FB8">
        <w:rPr>
          <w:snapToGrid/>
          <w:kern w:val="0"/>
          <w:sz w:val="20"/>
        </w:rPr>
        <w:t xml:space="preserve">, </w:t>
      </w:r>
      <w:r w:rsidRPr="00210FB8">
        <w:rPr>
          <w:i/>
          <w:iCs/>
          <w:snapToGrid/>
          <w:kern w:val="0"/>
          <w:sz w:val="20"/>
        </w:rPr>
        <w:t>Requests for Review of Decisions of the Universal Service Administrator by Agra Public Schools I-134 et al.</w:t>
      </w:r>
      <w:r w:rsidRPr="00210FB8">
        <w:rPr>
          <w:snapToGrid/>
          <w:kern w:val="0"/>
          <w:sz w:val="20"/>
        </w:rPr>
        <w:t xml:space="preserve">; </w:t>
      </w:r>
      <w:r w:rsidRPr="00210FB8">
        <w:rPr>
          <w:i/>
          <w:iCs/>
          <w:snapToGrid/>
          <w:kern w:val="0"/>
          <w:sz w:val="20"/>
        </w:rPr>
        <w:t>Schools and Libraries Universal Service Support Mechanism</w:t>
      </w:r>
      <w:r w:rsidRPr="00210FB8">
        <w:rPr>
          <w:snapToGrid/>
          <w:kern w:val="0"/>
          <w:sz w:val="20"/>
        </w:rPr>
        <w:t xml:space="preserve">, CC Docket No. 02-6, Order, 25 FCC Rcd 5684 (WCB 2010); </w:t>
      </w:r>
      <w:r w:rsidRPr="00210FB8">
        <w:rPr>
          <w:i/>
          <w:iCs/>
          <w:snapToGrid/>
          <w:kern w:val="0"/>
          <w:sz w:val="20"/>
        </w:rPr>
        <w:t>Requests for Waiver or Review of Decisions of the Universal Service Administrator by Bound Brook School District et al.</w:t>
      </w:r>
      <w:r w:rsidRPr="00210FB8">
        <w:rPr>
          <w:snapToGrid/>
          <w:kern w:val="0"/>
          <w:sz w:val="20"/>
        </w:rPr>
        <w:t xml:space="preserve">; </w:t>
      </w:r>
      <w:r w:rsidRPr="00210FB8">
        <w:rPr>
          <w:i/>
          <w:iCs/>
          <w:snapToGrid/>
          <w:kern w:val="0"/>
          <w:sz w:val="20"/>
        </w:rPr>
        <w:t>Schools and Libraries Universal Service Support Mechanism</w:t>
      </w:r>
      <w:r w:rsidRPr="00210FB8">
        <w:rPr>
          <w:snapToGrid/>
          <w:kern w:val="0"/>
          <w:sz w:val="20"/>
        </w:rPr>
        <w:t>, CC Docket No. 02-6, Order, 29 FCC Rcd 5823 (WCB 2014)</w:t>
      </w:r>
      <w:r w:rsidRPr="00210FB8">
        <w:rPr>
          <w:sz w:val="20"/>
        </w:rPr>
        <w:t xml:space="preserve"> (denying appeals on the grounds that the petitioners failed to submit their appeals either to the Commission or to USAC within 60 days, as required by the Commission’s rules, and did not show special circumstances necessary for the Commission to waive the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24" w:rsidRDefault="00F87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D24" w:rsidRDefault="00F87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CB" w:rsidRPr="00B338A9" w:rsidRDefault="003F38CB" w:rsidP="000A286D">
    <w:pPr>
      <w:pStyle w:val="Header"/>
    </w:pPr>
    <w:r w:rsidRPr="00B338A9">
      <w:rPr>
        <w:noProof/>
        <w:sz w:val="24"/>
      </w:rPr>
      <w:drawing>
        <wp:anchor distT="0" distB="0" distL="114300" distR="114300" simplePos="0" relativeHeight="251658243" behindDoc="1" locked="0" layoutInCell="0" allowOverlap="1" wp14:anchorId="43AA4F88" wp14:editId="489805FC">
          <wp:simplePos x="0" y="0"/>
          <wp:positionH relativeFrom="column">
            <wp:posOffset>24603</wp:posOffset>
          </wp:positionH>
          <wp:positionV relativeFrom="paragraph">
            <wp:posOffset>137795</wp:posOffset>
          </wp:positionV>
          <wp:extent cx="530225" cy="530225"/>
          <wp:effectExtent l="0" t="0" r="3175" b="3175"/>
          <wp:wrapTight wrapText="bothSides">
            <wp:wrapPolygon edited="0">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0" allowOverlap="1" wp14:anchorId="5FC39960" wp14:editId="1C6E0322">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B" w:rsidRDefault="003F38CB" w:rsidP="00D47505">
                          <w:pPr>
                            <w:rPr>
                              <w:rFonts w:ascii="Arial" w:hAnsi="Arial"/>
                              <w:b/>
                            </w:rPr>
                          </w:pPr>
                          <w:r>
                            <w:rPr>
                              <w:rFonts w:ascii="Arial" w:hAnsi="Arial"/>
                              <w:b/>
                            </w:rPr>
                            <w:t>Federal Communications Commission</w:t>
                          </w:r>
                        </w:p>
                        <w:p w:rsidR="003F38CB" w:rsidRDefault="003F38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38CB" w:rsidRDefault="003F38CB"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FC39960" id="_x0000_t202" coordsize="21600,21600" o:spt="202" path="m,l,21600r21600,l21600,xe">
              <v:stroke joinstyle="miter"/>
              <v:path gradientshapeok="t" o:connecttype="rect"/>
            </v:shapetype>
            <v:shape id="Text Box 3" o:spid="_x0000_s1026" type="#_x0000_t202" style="position:absolute;left:0;text-align:left;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3F38CB" w:rsidRDefault="003F38CB" w:rsidP="00D47505">
                    <w:pPr>
                      <w:rPr>
                        <w:rFonts w:ascii="Arial" w:hAnsi="Arial"/>
                        <w:b/>
                      </w:rPr>
                    </w:pPr>
                    <w:r>
                      <w:rPr>
                        <w:rFonts w:ascii="Arial" w:hAnsi="Arial"/>
                        <w:b/>
                      </w:rPr>
                      <w:t>Federal Communications Commission</w:t>
                    </w:r>
                  </w:p>
                  <w:p w:rsidR="003F38CB" w:rsidRDefault="003F38CB"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38CB" w:rsidRDefault="003F38CB" w:rsidP="00D47505">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3F38CB" w:rsidRDefault="003F38CB" w:rsidP="000A286D">
    <w:pPr>
      <w:pStyle w:val="Header"/>
    </w:pPr>
    <w:r>
      <w:rPr>
        <w:noProof/>
      </w:rPr>
      <mc:AlternateContent>
        <mc:Choice Requires="wps">
          <w:drawing>
            <wp:anchor distT="0" distB="0" distL="114300" distR="114300" simplePos="0" relativeHeight="251658241" behindDoc="0" locked="0" layoutInCell="0" allowOverlap="1" wp14:anchorId="35A79985" wp14:editId="79B9653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357E850"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2" behindDoc="0" locked="0" layoutInCell="0" allowOverlap="1" wp14:anchorId="586E0B3C" wp14:editId="10B1E5A0">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CB" w:rsidRDefault="003F38CB" w:rsidP="00D47505">
                          <w:pPr>
                            <w:spacing w:before="40"/>
                            <w:jc w:val="right"/>
                            <w:rPr>
                              <w:rFonts w:ascii="Arial" w:hAnsi="Arial"/>
                              <w:b/>
                              <w:sz w:val="16"/>
                            </w:rPr>
                          </w:pPr>
                          <w:r>
                            <w:rPr>
                              <w:rFonts w:ascii="Arial" w:hAnsi="Arial"/>
                              <w:b/>
                              <w:sz w:val="16"/>
                            </w:rPr>
                            <w:t>News Media Information 202 / 418-0500</w:t>
                          </w:r>
                        </w:p>
                        <w:p w:rsidR="003F38CB" w:rsidRDefault="003F38CB" w:rsidP="00D47505">
                          <w:pPr>
                            <w:jc w:val="right"/>
                            <w:rPr>
                              <w:rFonts w:ascii="Arial" w:hAnsi="Arial"/>
                              <w:b/>
                              <w:sz w:val="16"/>
                            </w:rPr>
                          </w:pPr>
                          <w:r>
                            <w:rPr>
                              <w:rFonts w:ascii="Arial" w:hAnsi="Arial"/>
                              <w:b/>
                              <w:sz w:val="16"/>
                            </w:rPr>
                            <w:t xml:space="preserve">Internet: </w:t>
                          </w:r>
                          <w:bookmarkStart w:id="4" w:name="_Hlt233824"/>
                          <w:r>
                            <w:rPr>
                              <w:rFonts w:ascii="Arial" w:hAnsi="Arial"/>
                              <w:b/>
                              <w:sz w:val="16"/>
                            </w:rPr>
                            <w:fldChar w:fldCharType="begin"/>
                          </w:r>
                          <w:r w:rsidR="0068057F">
                            <w:rPr>
                              <w:rFonts w:ascii="Arial" w:hAnsi="Arial"/>
                              <w:b/>
                              <w:sz w:val="16"/>
                            </w:rPr>
                            <w:instrText>HYPERLINK "https://www.fcc.gov/"</w:instrText>
                          </w:r>
                          <w:r w:rsidR="0068057F">
                            <w:rPr>
                              <w:rFonts w:ascii="Arial" w:hAnsi="Arial"/>
                              <w:b/>
                              <w:sz w:val="16"/>
                            </w:rPr>
                          </w:r>
                          <w:r>
                            <w:rPr>
                              <w:rFonts w:ascii="Arial" w:hAnsi="Arial"/>
                              <w:b/>
                              <w:sz w:val="16"/>
                            </w:rPr>
                            <w:fldChar w:fldCharType="separate"/>
                          </w:r>
                          <w:r w:rsidRPr="00D216CD">
                            <w:rPr>
                              <w:rStyle w:val="Hyperlink"/>
                              <w:rFonts w:ascii="Arial" w:hAnsi="Arial"/>
                              <w:b/>
                              <w:sz w:val="16"/>
                            </w:rPr>
                            <w:t>h</w:t>
                          </w:r>
                          <w:bookmarkEnd w:id="4"/>
                          <w:r w:rsidRPr="00D216CD">
                            <w:rPr>
                              <w:rStyle w:val="Hyperlink"/>
                              <w:rFonts w:ascii="Arial" w:hAnsi="Arial"/>
                              <w:b/>
                              <w:sz w:val="16"/>
                            </w:rPr>
                            <w:t>ttps://www.fcc.gov</w:t>
                          </w:r>
                          <w:r>
                            <w:rPr>
                              <w:rFonts w:ascii="Arial" w:hAnsi="Arial"/>
                              <w:b/>
                              <w:sz w:val="16"/>
                            </w:rPr>
                            <w:fldChar w:fldCharType="end"/>
                          </w:r>
                        </w:p>
                        <w:p w:rsidR="003F38CB" w:rsidRDefault="003F38CB"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3F38CB" w:rsidRDefault="003F38CB" w:rsidP="00D47505">
                    <w:pPr>
                      <w:spacing w:before="40"/>
                      <w:jc w:val="right"/>
                      <w:rPr>
                        <w:rFonts w:ascii="Arial" w:hAnsi="Arial"/>
                        <w:b/>
                        <w:sz w:val="16"/>
                      </w:rPr>
                    </w:pPr>
                    <w:r>
                      <w:rPr>
                        <w:rFonts w:ascii="Arial" w:hAnsi="Arial"/>
                        <w:b/>
                        <w:sz w:val="16"/>
                      </w:rPr>
                      <w:t>News Media Information 202 / 418-0500</w:t>
                    </w:r>
                  </w:p>
                  <w:p w:rsidR="003F38CB" w:rsidRDefault="003F38CB" w:rsidP="00D47505">
                    <w:pPr>
                      <w:jc w:val="right"/>
                      <w:rPr>
                        <w:rFonts w:ascii="Arial" w:hAnsi="Arial"/>
                        <w:b/>
                        <w:sz w:val="16"/>
                      </w:rPr>
                    </w:pPr>
                    <w:r>
                      <w:rPr>
                        <w:rFonts w:ascii="Arial" w:hAnsi="Arial"/>
                        <w:b/>
                        <w:sz w:val="16"/>
                      </w:rPr>
                      <w:t xml:space="preserve">Internet: </w:t>
                    </w:r>
                    <w:bookmarkStart w:id="5" w:name="_Hlt233824"/>
                    <w:r>
                      <w:rPr>
                        <w:rFonts w:ascii="Arial" w:hAnsi="Arial"/>
                        <w:b/>
                        <w:sz w:val="16"/>
                      </w:rPr>
                      <w:fldChar w:fldCharType="begin"/>
                    </w:r>
                    <w:r w:rsidR="0068057F">
                      <w:rPr>
                        <w:rFonts w:ascii="Arial" w:hAnsi="Arial"/>
                        <w:b/>
                        <w:sz w:val="16"/>
                      </w:rPr>
                      <w:instrText>HYPERLINK "https://www.fcc.gov/"</w:instrText>
                    </w:r>
                    <w:r w:rsidR="0068057F">
                      <w:rPr>
                        <w:rFonts w:ascii="Arial" w:hAnsi="Arial"/>
                        <w:b/>
                        <w:sz w:val="16"/>
                      </w:rPr>
                    </w:r>
                    <w:r>
                      <w:rPr>
                        <w:rFonts w:ascii="Arial" w:hAnsi="Arial"/>
                        <w:b/>
                        <w:sz w:val="16"/>
                      </w:rPr>
                      <w:fldChar w:fldCharType="separate"/>
                    </w:r>
                    <w:r w:rsidRPr="00D216CD">
                      <w:rPr>
                        <w:rStyle w:val="Hyperlink"/>
                        <w:rFonts w:ascii="Arial" w:hAnsi="Arial"/>
                        <w:b/>
                        <w:sz w:val="16"/>
                      </w:rPr>
                      <w:t>h</w:t>
                    </w:r>
                    <w:bookmarkEnd w:id="5"/>
                    <w:r w:rsidRPr="00D216CD">
                      <w:rPr>
                        <w:rStyle w:val="Hyperlink"/>
                        <w:rFonts w:ascii="Arial" w:hAnsi="Arial"/>
                        <w:b/>
                        <w:sz w:val="16"/>
                      </w:rPr>
                      <w:t>ttps://www.fcc.gov</w:t>
                    </w:r>
                    <w:r>
                      <w:rPr>
                        <w:rFonts w:ascii="Arial" w:hAnsi="Arial"/>
                        <w:b/>
                        <w:sz w:val="16"/>
                      </w:rPr>
                      <w:fldChar w:fldCharType="end"/>
                    </w:r>
                  </w:p>
                  <w:p w:rsidR="003F38CB" w:rsidRDefault="003F38CB"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891594D"/>
    <w:multiLevelType w:val="hybridMultilevel"/>
    <w:tmpl w:val="5F00EB6A"/>
    <w:lvl w:ilvl="0" w:tplc="E9260B66">
      <w:start w:val="1"/>
      <w:numFmt w:val="decimal"/>
      <w:lvlText w:val="%1."/>
      <w:lvlJc w:val="left"/>
      <w:pPr>
        <w:ind w:left="720" w:hanging="360"/>
      </w:pPr>
    </w:lvl>
    <w:lvl w:ilvl="1" w:tplc="A4BE755E">
      <w:start w:val="1"/>
      <w:numFmt w:val="decimal"/>
      <w:lvlText w:val="%2."/>
      <w:lvlJc w:val="left"/>
      <w:pPr>
        <w:ind w:left="1440" w:hanging="360"/>
      </w:pPr>
    </w:lvl>
    <w:lvl w:ilvl="2" w:tplc="09FC8B08">
      <w:start w:val="1"/>
      <w:numFmt w:val="lowerRoman"/>
      <w:lvlText w:val="%3."/>
      <w:lvlJc w:val="right"/>
      <w:pPr>
        <w:ind w:left="2160" w:hanging="180"/>
      </w:pPr>
    </w:lvl>
    <w:lvl w:ilvl="3" w:tplc="2214BF54">
      <w:start w:val="1"/>
      <w:numFmt w:val="decimal"/>
      <w:lvlText w:val="%4."/>
      <w:lvlJc w:val="left"/>
      <w:pPr>
        <w:ind w:left="2880" w:hanging="360"/>
      </w:pPr>
    </w:lvl>
    <w:lvl w:ilvl="4" w:tplc="B2DAD05E">
      <w:start w:val="1"/>
      <w:numFmt w:val="lowerLetter"/>
      <w:lvlText w:val="%5."/>
      <w:lvlJc w:val="left"/>
      <w:pPr>
        <w:ind w:left="3600" w:hanging="360"/>
      </w:pPr>
    </w:lvl>
    <w:lvl w:ilvl="5" w:tplc="2C02D882">
      <w:start w:val="1"/>
      <w:numFmt w:val="lowerRoman"/>
      <w:lvlText w:val="%6."/>
      <w:lvlJc w:val="right"/>
      <w:pPr>
        <w:ind w:left="4320" w:hanging="180"/>
      </w:pPr>
    </w:lvl>
    <w:lvl w:ilvl="6" w:tplc="6F14D2AA">
      <w:start w:val="1"/>
      <w:numFmt w:val="decimal"/>
      <w:lvlText w:val="%7."/>
      <w:lvlJc w:val="left"/>
      <w:pPr>
        <w:ind w:left="5040" w:hanging="360"/>
      </w:pPr>
    </w:lvl>
    <w:lvl w:ilvl="7" w:tplc="47004712">
      <w:start w:val="1"/>
      <w:numFmt w:val="lowerLetter"/>
      <w:lvlText w:val="%8."/>
      <w:lvlJc w:val="left"/>
      <w:pPr>
        <w:ind w:left="5760" w:hanging="360"/>
      </w:pPr>
    </w:lvl>
    <w:lvl w:ilvl="8" w:tplc="D51870BC">
      <w:start w:val="1"/>
      <w:numFmt w:val="lowerRoman"/>
      <w:lvlText w:val="%9."/>
      <w:lvlJc w:val="right"/>
      <w:pPr>
        <w:ind w:left="6480" w:hanging="180"/>
      </w:pPr>
    </w:lvl>
  </w:abstractNum>
  <w:abstractNum w:abstractNumId="3">
    <w:nsid w:val="0B4A3A1D"/>
    <w:multiLevelType w:val="hybridMultilevel"/>
    <w:tmpl w:val="6D98B7AC"/>
    <w:lvl w:ilvl="0" w:tplc="C61A7898">
      <w:start w:val="1"/>
      <w:numFmt w:val="decimal"/>
      <w:lvlText w:val="%1."/>
      <w:lvlJc w:val="left"/>
      <w:pPr>
        <w:ind w:left="720" w:hanging="360"/>
      </w:pPr>
    </w:lvl>
    <w:lvl w:ilvl="1" w:tplc="D76E3C8C">
      <w:start w:val="1"/>
      <w:numFmt w:val="decimal"/>
      <w:lvlText w:val="%2."/>
      <w:lvlJc w:val="left"/>
      <w:pPr>
        <w:ind w:left="1440" w:hanging="360"/>
      </w:pPr>
    </w:lvl>
    <w:lvl w:ilvl="2" w:tplc="21FC0622">
      <w:start w:val="1"/>
      <w:numFmt w:val="lowerRoman"/>
      <w:lvlText w:val="%3."/>
      <w:lvlJc w:val="right"/>
      <w:pPr>
        <w:ind w:left="2160" w:hanging="180"/>
      </w:pPr>
    </w:lvl>
    <w:lvl w:ilvl="3" w:tplc="915E6066">
      <w:start w:val="1"/>
      <w:numFmt w:val="decimal"/>
      <w:lvlText w:val="%4."/>
      <w:lvlJc w:val="left"/>
      <w:pPr>
        <w:ind w:left="2880" w:hanging="360"/>
      </w:pPr>
    </w:lvl>
    <w:lvl w:ilvl="4" w:tplc="AFEEE25E">
      <w:start w:val="1"/>
      <w:numFmt w:val="lowerLetter"/>
      <w:lvlText w:val="%5."/>
      <w:lvlJc w:val="left"/>
      <w:pPr>
        <w:ind w:left="3600" w:hanging="360"/>
      </w:pPr>
    </w:lvl>
    <w:lvl w:ilvl="5" w:tplc="E7183A26">
      <w:start w:val="1"/>
      <w:numFmt w:val="lowerRoman"/>
      <w:lvlText w:val="%6."/>
      <w:lvlJc w:val="right"/>
      <w:pPr>
        <w:ind w:left="4320" w:hanging="180"/>
      </w:pPr>
    </w:lvl>
    <w:lvl w:ilvl="6" w:tplc="45903866">
      <w:start w:val="1"/>
      <w:numFmt w:val="decimal"/>
      <w:lvlText w:val="%7."/>
      <w:lvlJc w:val="left"/>
      <w:pPr>
        <w:ind w:left="5040" w:hanging="360"/>
      </w:pPr>
    </w:lvl>
    <w:lvl w:ilvl="7" w:tplc="2286DE04">
      <w:start w:val="1"/>
      <w:numFmt w:val="lowerLetter"/>
      <w:lvlText w:val="%8."/>
      <w:lvlJc w:val="left"/>
      <w:pPr>
        <w:ind w:left="5760" w:hanging="360"/>
      </w:pPr>
    </w:lvl>
    <w:lvl w:ilvl="8" w:tplc="E0D6EF66">
      <w:start w:val="1"/>
      <w:numFmt w:val="lowerRoman"/>
      <w:lvlText w:val="%9."/>
      <w:lvlJc w:val="right"/>
      <w:pPr>
        <w:ind w:left="6480" w:hanging="180"/>
      </w:pPr>
    </w:lvl>
  </w:abstractNum>
  <w:abstractNum w:abstractNumId="4">
    <w:nsid w:val="152029C6"/>
    <w:multiLevelType w:val="hybridMultilevel"/>
    <w:tmpl w:val="A990A764"/>
    <w:lvl w:ilvl="0" w:tplc="51DE1858">
      <w:start w:val="1"/>
      <w:numFmt w:val="decimal"/>
      <w:lvlText w:val="%1."/>
      <w:lvlJc w:val="left"/>
      <w:pPr>
        <w:ind w:left="720" w:hanging="360"/>
      </w:pPr>
    </w:lvl>
    <w:lvl w:ilvl="1" w:tplc="50BCD4C2">
      <w:start w:val="1"/>
      <w:numFmt w:val="decimal"/>
      <w:lvlText w:val="%2."/>
      <w:lvlJc w:val="left"/>
      <w:pPr>
        <w:ind w:left="1440" w:hanging="360"/>
      </w:pPr>
    </w:lvl>
    <w:lvl w:ilvl="2" w:tplc="BB78741A">
      <w:start w:val="1"/>
      <w:numFmt w:val="lowerRoman"/>
      <w:lvlText w:val="%3."/>
      <w:lvlJc w:val="right"/>
      <w:pPr>
        <w:ind w:left="2160" w:hanging="180"/>
      </w:pPr>
    </w:lvl>
    <w:lvl w:ilvl="3" w:tplc="7F86DCD4">
      <w:start w:val="1"/>
      <w:numFmt w:val="decimal"/>
      <w:lvlText w:val="%4."/>
      <w:lvlJc w:val="left"/>
      <w:pPr>
        <w:ind w:left="2880" w:hanging="360"/>
      </w:pPr>
    </w:lvl>
    <w:lvl w:ilvl="4" w:tplc="5F1A075C">
      <w:start w:val="1"/>
      <w:numFmt w:val="lowerLetter"/>
      <w:lvlText w:val="%5."/>
      <w:lvlJc w:val="left"/>
      <w:pPr>
        <w:ind w:left="3600" w:hanging="360"/>
      </w:pPr>
    </w:lvl>
    <w:lvl w:ilvl="5" w:tplc="C76E39A2">
      <w:start w:val="1"/>
      <w:numFmt w:val="lowerRoman"/>
      <w:lvlText w:val="%6."/>
      <w:lvlJc w:val="right"/>
      <w:pPr>
        <w:ind w:left="4320" w:hanging="180"/>
      </w:pPr>
    </w:lvl>
    <w:lvl w:ilvl="6" w:tplc="5984B92C">
      <w:start w:val="1"/>
      <w:numFmt w:val="decimal"/>
      <w:lvlText w:val="%7."/>
      <w:lvlJc w:val="left"/>
      <w:pPr>
        <w:ind w:left="5040" w:hanging="360"/>
      </w:pPr>
    </w:lvl>
    <w:lvl w:ilvl="7" w:tplc="3CA62252">
      <w:start w:val="1"/>
      <w:numFmt w:val="lowerLetter"/>
      <w:lvlText w:val="%8."/>
      <w:lvlJc w:val="left"/>
      <w:pPr>
        <w:ind w:left="5760" w:hanging="360"/>
      </w:pPr>
    </w:lvl>
    <w:lvl w:ilvl="8" w:tplc="0D061618">
      <w:start w:val="1"/>
      <w:numFmt w:val="lowerRoman"/>
      <w:lvlText w:val="%9."/>
      <w:lvlJc w:val="right"/>
      <w:pPr>
        <w:ind w:left="6480" w:hanging="180"/>
      </w:pPr>
    </w:lvl>
  </w:abstractNum>
  <w:abstractNum w:abstractNumId="5">
    <w:nsid w:val="19150072"/>
    <w:multiLevelType w:val="hybridMultilevel"/>
    <w:tmpl w:val="A7087ABC"/>
    <w:lvl w:ilvl="0" w:tplc="068EF456">
      <w:start w:val="1"/>
      <w:numFmt w:val="decimal"/>
      <w:lvlText w:val="%1."/>
      <w:lvlJc w:val="left"/>
      <w:pPr>
        <w:ind w:left="720" w:hanging="360"/>
      </w:pPr>
    </w:lvl>
    <w:lvl w:ilvl="1" w:tplc="167878C2">
      <w:start w:val="1"/>
      <w:numFmt w:val="decimal"/>
      <w:lvlText w:val="%2."/>
      <w:lvlJc w:val="left"/>
      <w:pPr>
        <w:ind w:left="1440" w:hanging="360"/>
      </w:pPr>
    </w:lvl>
    <w:lvl w:ilvl="2" w:tplc="4C5489A8">
      <w:start w:val="1"/>
      <w:numFmt w:val="lowerRoman"/>
      <w:lvlText w:val="%3."/>
      <w:lvlJc w:val="right"/>
      <w:pPr>
        <w:ind w:left="2160" w:hanging="180"/>
      </w:pPr>
    </w:lvl>
    <w:lvl w:ilvl="3" w:tplc="8D2E8244">
      <w:start w:val="1"/>
      <w:numFmt w:val="decimal"/>
      <w:lvlText w:val="%4."/>
      <w:lvlJc w:val="left"/>
      <w:pPr>
        <w:ind w:left="2880" w:hanging="360"/>
      </w:pPr>
    </w:lvl>
    <w:lvl w:ilvl="4" w:tplc="D42880B4">
      <w:start w:val="1"/>
      <w:numFmt w:val="lowerLetter"/>
      <w:lvlText w:val="%5."/>
      <w:lvlJc w:val="left"/>
      <w:pPr>
        <w:ind w:left="3600" w:hanging="360"/>
      </w:pPr>
    </w:lvl>
    <w:lvl w:ilvl="5" w:tplc="F47AA8FE">
      <w:start w:val="1"/>
      <w:numFmt w:val="lowerRoman"/>
      <w:lvlText w:val="%6."/>
      <w:lvlJc w:val="right"/>
      <w:pPr>
        <w:ind w:left="4320" w:hanging="180"/>
      </w:pPr>
    </w:lvl>
    <w:lvl w:ilvl="6" w:tplc="81ECB880">
      <w:start w:val="1"/>
      <w:numFmt w:val="decimal"/>
      <w:lvlText w:val="%7."/>
      <w:lvlJc w:val="left"/>
      <w:pPr>
        <w:ind w:left="5040" w:hanging="360"/>
      </w:pPr>
    </w:lvl>
    <w:lvl w:ilvl="7" w:tplc="93907C54">
      <w:start w:val="1"/>
      <w:numFmt w:val="lowerLetter"/>
      <w:lvlText w:val="%8."/>
      <w:lvlJc w:val="left"/>
      <w:pPr>
        <w:ind w:left="5760" w:hanging="360"/>
      </w:pPr>
    </w:lvl>
    <w:lvl w:ilvl="8" w:tplc="1BA6F1BE">
      <w:start w:val="1"/>
      <w:numFmt w:val="lowerRoman"/>
      <w:lvlText w:val="%9."/>
      <w:lvlJc w:val="right"/>
      <w:pPr>
        <w:ind w:left="6480" w:hanging="180"/>
      </w:pPr>
    </w:lvl>
  </w:abstractNum>
  <w:abstractNum w:abstractNumId="6">
    <w:nsid w:val="1A63772A"/>
    <w:multiLevelType w:val="hybridMultilevel"/>
    <w:tmpl w:val="96BC2FEE"/>
    <w:lvl w:ilvl="0" w:tplc="260604C6">
      <w:start w:val="1"/>
      <w:numFmt w:val="decimal"/>
      <w:lvlText w:val="%1."/>
      <w:lvlJc w:val="left"/>
      <w:pPr>
        <w:ind w:left="720" w:hanging="360"/>
      </w:pPr>
    </w:lvl>
    <w:lvl w:ilvl="1" w:tplc="9DFEBA4E">
      <w:start w:val="1"/>
      <w:numFmt w:val="decimal"/>
      <w:lvlText w:val="%2."/>
      <w:lvlJc w:val="left"/>
      <w:pPr>
        <w:ind w:left="1440" w:hanging="360"/>
      </w:pPr>
    </w:lvl>
    <w:lvl w:ilvl="2" w:tplc="C082DB76">
      <w:start w:val="1"/>
      <w:numFmt w:val="lowerRoman"/>
      <w:lvlText w:val="%3."/>
      <w:lvlJc w:val="right"/>
      <w:pPr>
        <w:ind w:left="2160" w:hanging="180"/>
      </w:pPr>
    </w:lvl>
    <w:lvl w:ilvl="3" w:tplc="CD9C4F0E">
      <w:start w:val="1"/>
      <w:numFmt w:val="decimal"/>
      <w:lvlText w:val="%4."/>
      <w:lvlJc w:val="left"/>
      <w:pPr>
        <w:ind w:left="2880" w:hanging="360"/>
      </w:pPr>
    </w:lvl>
    <w:lvl w:ilvl="4" w:tplc="580E76AE">
      <w:start w:val="1"/>
      <w:numFmt w:val="lowerLetter"/>
      <w:lvlText w:val="%5."/>
      <w:lvlJc w:val="left"/>
      <w:pPr>
        <w:ind w:left="3600" w:hanging="360"/>
      </w:pPr>
    </w:lvl>
    <w:lvl w:ilvl="5" w:tplc="8794D818">
      <w:start w:val="1"/>
      <w:numFmt w:val="lowerRoman"/>
      <w:lvlText w:val="%6."/>
      <w:lvlJc w:val="right"/>
      <w:pPr>
        <w:ind w:left="4320" w:hanging="180"/>
      </w:pPr>
    </w:lvl>
    <w:lvl w:ilvl="6" w:tplc="B2B66020">
      <w:start w:val="1"/>
      <w:numFmt w:val="decimal"/>
      <w:lvlText w:val="%7."/>
      <w:lvlJc w:val="left"/>
      <w:pPr>
        <w:ind w:left="5040" w:hanging="360"/>
      </w:pPr>
    </w:lvl>
    <w:lvl w:ilvl="7" w:tplc="29E0CC1E">
      <w:start w:val="1"/>
      <w:numFmt w:val="lowerLetter"/>
      <w:lvlText w:val="%8."/>
      <w:lvlJc w:val="left"/>
      <w:pPr>
        <w:ind w:left="5760" w:hanging="360"/>
      </w:pPr>
    </w:lvl>
    <w:lvl w:ilvl="8" w:tplc="40F20B9A">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CCA740B"/>
    <w:multiLevelType w:val="hybridMultilevel"/>
    <w:tmpl w:val="15AE36C8"/>
    <w:lvl w:ilvl="0" w:tplc="F426E6C6">
      <w:start w:val="1"/>
      <w:numFmt w:val="decimal"/>
      <w:lvlText w:val="%1."/>
      <w:lvlJc w:val="left"/>
      <w:pPr>
        <w:ind w:left="720" w:hanging="360"/>
      </w:pPr>
    </w:lvl>
    <w:lvl w:ilvl="1" w:tplc="CE06747A">
      <w:start w:val="1"/>
      <w:numFmt w:val="decimal"/>
      <w:lvlText w:val="%2."/>
      <w:lvlJc w:val="left"/>
      <w:pPr>
        <w:ind w:left="1440" w:hanging="360"/>
      </w:pPr>
    </w:lvl>
    <w:lvl w:ilvl="2" w:tplc="EDF44F1C">
      <w:start w:val="1"/>
      <w:numFmt w:val="lowerRoman"/>
      <w:lvlText w:val="%3."/>
      <w:lvlJc w:val="right"/>
      <w:pPr>
        <w:ind w:left="2160" w:hanging="180"/>
      </w:pPr>
    </w:lvl>
    <w:lvl w:ilvl="3" w:tplc="6C94D72A">
      <w:start w:val="1"/>
      <w:numFmt w:val="decimal"/>
      <w:lvlText w:val="%4."/>
      <w:lvlJc w:val="left"/>
      <w:pPr>
        <w:ind w:left="2880" w:hanging="360"/>
      </w:pPr>
    </w:lvl>
    <w:lvl w:ilvl="4" w:tplc="0A7EECEC">
      <w:start w:val="1"/>
      <w:numFmt w:val="lowerLetter"/>
      <w:lvlText w:val="%5."/>
      <w:lvlJc w:val="left"/>
      <w:pPr>
        <w:ind w:left="3600" w:hanging="360"/>
      </w:pPr>
    </w:lvl>
    <w:lvl w:ilvl="5" w:tplc="B8122954">
      <w:start w:val="1"/>
      <w:numFmt w:val="lowerRoman"/>
      <w:lvlText w:val="%6."/>
      <w:lvlJc w:val="right"/>
      <w:pPr>
        <w:ind w:left="4320" w:hanging="180"/>
      </w:pPr>
    </w:lvl>
    <w:lvl w:ilvl="6" w:tplc="D08E6082">
      <w:start w:val="1"/>
      <w:numFmt w:val="decimal"/>
      <w:lvlText w:val="%7."/>
      <w:lvlJc w:val="left"/>
      <w:pPr>
        <w:ind w:left="5040" w:hanging="360"/>
      </w:pPr>
    </w:lvl>
    <w:lvl w:ilvl="7" w:tplc="D8EC56B4">
      <w:start w:val="1"/>
      <w:numFmt w:val="lowerLetter"/>
      <w:lvlText w:val="%8."/>
      <w:lvlJc w:val="left"/>
      <w:pPr>
        <w:ind w:left="5760" w:hanging="360"/>
      </w:pPr>
    </w:lvl>
    <w:lvl w:ilvl="8" w:tplc="A986004C">
      <w:start w:val="1"/>
      <w:numFmt w:val="lowerRoman"/>
      <w:lvlText w:val="%9."/>
      <w:lvlJc w:val="right"/>
      <w:pPr>
        <w:ind w:left="6480" w:hanging="180"/>
      </w:pPr>
    </w:lvl>
  </w:abstractNum>
  <w:abstractNum w:abstractNumId="11">
    <w:nsid w:val="321226BA"/>
    <w:multiLevelType w:val="hybridMultilevel"/>
    <w:tmpl w:val="CCEE5770"/>
    <w:lvl w:ilvl="0" w:tplc="ED5A2848">
      <w:start w:val="1"/>
      <w:numFmt w:val="decimal"/>
      <w:lvlText w:val="%1."/>
      <w:lvlJc w:val="left"/>
      <w:pPr>
        <w:ind w:left="720" w:hanging="360"/>
      </w:pPr>
    </w:lvl>
    <w:lvl w:ilvl="1" w:tplc="94A4DA8A">
      <w:start w:val="1"/>
      <w:numFmt w:val="decimal"/>
      <w:lvlText w:val="%2."/>
      <w:lvlJc w:val="left"/>
      <w:pPr>
        <w:ind w:left="1440" w:hanging="360"/>
      </w:pPr>
    </w:lvl>
    <w:lvl w:ilvl="2" w:tplc="97344EA8">
      <w:start w:val="1"/>
      <w:numFmt w:val="lowerRoman"/>
      <w:lvlText w:val="%3."/>
      <w:lvlJc w:val="right"/>
      <w:pPr>
        <w:ind w:left="2160" w:hanging="180"/>
      </w:pPr>
    </w:lvl>
    <w:lvl w:ilvl="3" w:tplc="E38E3F80">
      <w:start w:val="1"/>
      <w:numFmt w:val="decimal"/>
      <w:lvlText w:val="%4."/>
      <w:lvlJc w:val="left"/>
      <w:pPr>
        <w:ind w:left="2880" w:hanging="360"/>
      </w:pPr>
    </w:lvl>
    <w:lvl w:ilvl="4" w:tplc="9FD8A40C">
      <w:start w:val="1"/>
      <w:numFmt w:val="lowerLetter"/>
      <w:lvlText w:val="%5."/>
      <w:lvlJc w:val="left"/>
      <w:pPr>
        <w:ind w:left="3600" w:hanging="360"/>
      </w:pPr>
    </w:lvl>
    <w:lvl w:ilvl="5" w:tplc="D1F0711A">
      <w:start w:val="1"/>
      <w:numFmt w:val="lowerRoman"/>
      <w:lvlText w:val="%6."/>
      <w:lvlJc w:val="right"/>
      <w:pPr>
        <w:ind w:left="4320" w:hanging="180"/>
      </w:pPr>
    </w:lvl>
    <w:lvl w:ilvl="6" w:tplc="9486726C">
      <w:start w:val="1"/>
      <w:numFmt w:val="decimal"/>
      <w:lvlText w:val="%7."/>
      <w:lvlJc w:val="left"/>
      <w:pPr>
        <w:ind w:left="5040" w:hanging="360"/>
      </w:pPr>
    </w:lvl>
    <w:lvl w:ilvl="7" w:tplc="139E0C4A">
      <w:start w:val="1"/>
      <w:numFmt w:val="lowerLetter"/>
      <w:lvlText w:val="%8."/>
      <w:lvlJc w:val="left"/>
      <w:pPr>
        <w:ind w:left="5760" w:hanging="360"/>
      </w:pPr>
    </w:lvl>
    <w:lvl w:ilvl="8" w:tplc="B714285E">
      <w:start w:val="1"/>
      <w:numFmt w:val="lowerRoman"/>
      <w:lvlText w:val="%9."/>
      <w:lvlJc w:val="right"/>
      <w:pPr>
        <w:ind w:left="6480" w:hanging="180"/>
      </w:pPr>
    </w:lvl>
  </w:abstractNum>
  <w:abstractNum w:abstractNumId="12">
    <w:nsid w:val="35E26C37"/>
    <w:multiLevelType w:val="hybridMultilevel"/>
    <w:tmpl w:val="6DB64D9C"/>
    <w:lvl w:ilvl="0" w:tplc="BBFE792E">
      <w:start w:val="1"/>
      <w:numFmt w:val="decimal"/>
      <w:lvlText w:val="%1."/>
      <w:lvlJc w:val="left"/>
      <w:pPr>
        <w:ind w:left="720" w:hanging="360"/>
      </w:pPr>
    </w:lvl>
    <w:lvl w:ilvl="1" w:tplc="62969E04">
      <w:start w:val="1"/>
      <w:numFmt w:val="decimal"/>
      <w:lvlText w:val="%2."/>
      <w:lvlJc w:val="left"/>
      <w:pPr>
        <w:ind w:left="1440" w:hanging="360"/>
      </w:pPr>
    </w:lvl>
    <w:lvl w:ilvl="2" w:tplc="6A8C124C">
      <w:start w:val="1"/>
      <w:numFmt w:val="lowerRoman"/>
      <w:lvlText w:val="%3."/>
      <w:lvlJc w:val="right"/>
      <w:pPr>
        <w:ind w:left="2160" w:hanging="180"/>
      </w:pPr>
    </w:lvl>
    <w:lvl w:ilvl="3" w:tplc="56E049D4">
      <w:start w:val="1"/>
      <w:numFmt w:val="decimal"/>
      <w:lvlText w:val="%4."/>
      <w:lvlJc w:val="left"/>
      <w:pPr>
        <w:ind w:left="2880" w:hanging="360"/>
      </w:pPr>
    </w:lvl>
    <w:lvl w:ilvl="4" w:tplc="C5B0658A">
      <w:start w:val="1"/>
      <w:numFmt w:val="lowerLetter"/>
      <w:lvlText w:val="%5."/>
      <w:lvlJc w:val="left"/>
      <w:pPr>
        <w:ind w:left="3600" w:hanging="360"/>
      </w:pPr>
    </w:lvl>
    <w:lvl w:ilvl="5" w:tplc="FC4C9F0E">
      <w:start w:val="1"/>
      <w:numFmt w:val="lowerRoman"/>
      <w:lvlText w:val="%6."/>
      <w:lvlJc w:val="right"/>
      <w:pPr>
        <w:ind w:left="4320" w:hanging="180"/>
      </w:pPr>
    </w:lvl>
    <w:lvl w:ilvl="6" w:tplc="7FBA8498">
      <w:start w:val="1"/>
      <w:numFmt w:val="decimal"/>
      <w:lvlText w:val="%7."/>
      <w:lvlJc w:val="left"/>
      <w:pPr>
        <w:ind w:left="5040" w:hanging="360"/>
      </w:pPr>
    </w:lvl>
    <w:lvl w:ilvl="7" w:tplc="4F4438A4">
      <w:start w:val="1"/>
      <w:numFmt w:val="lowerLetter"/>
      <w:lvlText w:val="%8."/>
      <w:lvlJc w:val="left"/>
      <w:pPr>
        <w:ind w:left="5760" w:hanging="360"/>
      </w:pPr>
    </w:lvl>
    <w:lvl w:ilvl="8" w:tplc="742E9560">
      <w:start w:val="1"/>
      <w:numFmt w:val="lowerRoman"/>
      <w:lvlText w:val="%9."/>
      <w:lvlJc w:val="right"/>
      <w:pPr>
        <w:ind w:left="6480" w:hanging="180"/>
      </w:pPr>
    </w:lvl>
  </w:abstractNum>
  <w:abstractNum w:abstractNumId="13">
    <w:nsid w:val="39F079D5"/>
    <w:multiLevelType w:val="hybridMultilevel"/>
    <w:tmpl w:val="9C60A7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EA91339"/>
    <w:multiLevelType w:val="hybridMultilevel"/>
    <w:tmpl w:val="5F8AC106"/>
    <w:lvl w:ilvl="0" w:tplc="A2868EBC">
      <w:start w:val="1"/>
      <w:numFmt w:val="decimal"/>
      <w:lvlText w:val="%1."/>
      <w:lvlJc w:val="left"/>
      <w:pPr>
        <w:ind w:left="720" w:hanging="360"/>
      </w:pPr>
    </w:lvl>
    <w:lvl w:ilvl="1" w:tplc="42ECC670">
      <w:start w:val="1"/>
      <w:numFmt w:val="decimal"/>
      <w:lvlText w:val="%2."/>
      <w:lvlJc w:val="left"/>
      <w:pPr>
        <w:ind w:left="1440" w:hanging="360"/>
      </w:pPr>
    </w:lvl>
    <w:lvl w:ilvl="2" w:tplc="5BA8AE2E">
      <w:start w:val="1"/>
      <w:numFmt w:val="lowerRoman"/>
      <w:lvlText w:val="%3."/>
      <w:lvlJc w:val="right"/>
      <w:pPr>
        <w:ind w:left="2160" w:hanging="180"/>
      </w:pPr>
    </w:lvl>
    <w:lvl w:ilvl="3" w:tplc="8D3846D2">
      <w:start w:val="1"/>
      <w:numFmt w:val="decimal"/>
      <w:lvlText w:val="%4."/>
      <w:lvlJc w:val="left"/>
      <w:pPr>
        <w:ind w:left="2880" w:hanging="360"/>
      </w:pPr>
    </w:lvl>
    <w:lvl w:ilvl="4" w:tplc="427C2594">
      <w:start w:val="1"/>
      <w:numFmt w:val="lowerLetter"/>
      <w:lvlText w:val="%5."/>
      <w:lvlJc w:val="left"/>
      <w:pPr>
        <w:ind w:left="3600" w:hanging="360"/>
      </w:pPr>
    </w:lvl>
    <w:lvl w:ilvl="5" w:tplc="2A70656E">
      <w:start w:val="1"/>
      <w:numFmt w:val="lowerRoman"/>
      <w:lvlText w:val="%6."/>
      <w:lvlJc w:val="right"/>
      <w:pPr>
        <w:ind w:left="4320" w:hanging="180"/>
      </w:pPr>
    </w:lvl>
    <w:lvl w:ilvl="6" w:tplc="C99E2C9A">
      <w:start w:val="1"/>
      <w:numFmt w:val="decimal"/>
      <w:lvlText w:val="%7."/>
      <w:lvlJc w:val="left"/>
      <w:pPr>
        <w:ind w:left="5040" w:hanging="360"/>
      </w:pPr>
    </w:lvl>
    <w:lvl w:ilvl="7" w:tplc="97C4E52A">
      <w:start w:val="1"/>
      <w:numFmt w:val="lowerLetter"/>
      <w:lvlText w:val="%8."/>
      <w:lvlJc w:val="left"/>
      <w:pPr>
        <w:ind w:left="5760" w:hanging="360"/>
      </w:pPr>
    </w:lvl>
    <w:lvl w:ilvl="8" w:tplc="FB14DA6E">
      <w:start w:val="1"/>
      <w:numFmt w:val="lowerRoman"/>
      <w:lvlText w:val="%9."/>
      <w:lvlJc w:val="right"/>
      <w:pPr>
        <w:ind w:left="6480" w:hanging="180"/>
      </w:pPr>
    </w:lvl>
  </w:abstractNum>
  <w:abstractNum w:abstractNumId="15">
    <w:nsid w:val="462A7469"/>
    <w:multiLevelType w:val="hybridMultilevel"/>
    <w:tmpl w:val="71343D9A"/>
    <w:lvl w:ilvl="0" w:tplc="9B046B22">
      <w:start w:val="1"/>
      <w:numFmt w:val="decimal"/>
      <w:lvlText w:val="%1."/>
      <w:lvlJc w:val="left"/>
      <w:pPr>
        <w:ind w:left="720" w:hanging="360"/>
      </w:pPr>
    </w:lvl>
    <w:lvl w:ilvl="1" w:tplc="6C98982A">
      <w:start w:val="1"/>
      <w:numFmt w:val="decimal"/>
      <w:lvlText w:val="%2."/>
      <w:lvlJc w:val="left"/>
      <w:pPr>
        <w:ind w:left="1440" w:hanging="360"/>
      </w:pPr>
    </w:lvl>
    <w:lvl w:ilvl="2" w:tplc="FB56BEE6">
      <w:start w:val="1"/>
      <w:numFmt w:val="lowerRoman"/>
      <w:lvlText w:val="%3."/>
      <w:lvlJc w:val="right"/>
      <w:pPr>
        <w:ind w:left="2160" w:hanging="180"/>
      </w:pPr>
    </w:lvl>
    <w:lvl w:ilvl="3" w:tplc="29D417CE">
      <w:start w:val="1"/>
      <w:numFmt w:val="decimal"/>
      <w:lvlText w:val="%4."/>
      <w:lvlJc w:val="left"/>
      <w:pPr>
        <w:ind w:left="2880" w:hanging="360"/>
      </w:pPr>
    </w:lvl>
    <w:lvl w:ilvl="4" w:tplc="7FA8E538">
      <w:start w:val="1"/>
      <w:numFmt w:val="lowerLetter"/>
      <w:lvlText w:val="%5."/>
      <w:lvlJc w:val="left"/>
      <w:pPr>
        <w:ind w:left="3600" w:hanging="360"/>
      </w:pPr>
    </w:lvl>
    <w:lvl w:ilvl="5" w:tplc="5352FAAC">
      <w:start w:val="1"/>
      <w:numFmt w:val="lowerRoman"/>
      <w:lvlText w:val="%6."/>
      <w:lvlJc w:val="right"/>
      <w:pPr>
        <w:ind w:left="4320" w:hanging="180"/>
      </w:pPr>
    </w:lvl>
    <w:lvl w:ilvl="6" w:tplc="658C267A">
      <w:start w:val="1"/>
      <w:numFmt w:val="decimal"/>
      <w:lvlText w:val="%7."/>
      <w:lvlJc w:val="left"/>
      <w:pPr>
        <w:ind w:left="5040" w:hanging="360"/>
      </w:pPr>
    </w:lvl>
    <w:lvl w:ilvl="7" w:tplc="75C69902">
      <w:start w:val="1"/>
      <w:numFmt w:val="lowerLetter"/>
      <w:lvlText w:val="%8."/>
      <w:lvlJc w:val="left"/>
      <w:pPr>
        <w:ind w:left="5760" w:hanging="360"/>
      </w:pPr>
    </w:lvl>
    <w:lvl w:ilvl="8" w:tplc="7DE2D69A">
      <w:start w:val="1"/>
      <w:numFmt w:val="lowerRoman"/>
      <w:lvlText w:val="%9."/>
      <w:lvlJc w:val="right"/>
      <w:pPr>
        <w:ind w:left="6480" w:hanging="180"/>
      </w:pPr>
    </w:lvl>
  </w:abstractNum>
  <w:abstractNum w:abstractNumId="16">
    <w:nsid w:val="4D2E35EA"/>
    <w:multiLevelType w:val="hybridMultilevel"/>
    <w:tmpl w:val="26B2E982"/>
    <w:lvl w:ilvl="0" w:tplc="A372CD3C">
      <w:start w:val="1"/>
      <w:numFmt w:val="decimal"/>
      <w:lvlText w:val="%1."/>
      <w:lvlJc w:val="left"/>
      <w:pPr>
        <w:ind w:left="720" w:hanging="360"/>
      </w:pPr>
    </w:lvl>
    <w:lvl w:ilvl="1" w:tplc="0D64138C">
      <w:start w:val="1"/>
      <w:numFmt w:val="decimal"/>
      <w:lvlText w:val="%2."/>
      <w:lvlJc w:val="left"/>
      <w:pPr>
        <w:ind w:left="1440" w:hanging="360"/>
      </w:pPr>
    </w:lvl>
    <w:lvl w:ilvl="2" w:tplc="69D46F88">
      <w:start w:val="1"/>
      <w:numFmt w:val="lowerRoman"/>
      <w:lvlText w:val="%3."/>
      <w:lvlJc w:val="right"/>
      <w:pPr>
        <w:ind w:left="2160" w:hanging="180"/>
      </w:pPr>
    </w:lvl>
    <w:lvl w:ilvl="3" w:tplc="36F2704E">
      <w:start w:val="1"/>
      <w:numFmt w:val="decimal"/>
      <w:lvlText w:val="%4."/>
      <w:lvlJc w:val="left"/>
      <w:pPr>
        <w:ind w:left="2880" w:hanging="360"/>
      </w:pPr>
    </w:lvl>
    <w:lvl w:ilvl="4" w:tplc="EBDCD74A">
      <w:start w:val="1"/>
      <w:numFmt w:val="lowerLetter"/>
      <w:lvlText w:val="%5."/>
      <w:lvlJc w:val="left"/>
      <w:pPr>
        <w:ind w:left="3600" w:hanging="360"/>
      </w:pPr>
    </w:lvl>
    <w:lvl w:ilvl="5" w:tplc="CA828CF0">
      <w:start w:val="1"/>
      <w:numFmt w:val="lowerRoman"/>
      <w:lvlText w:val="%6."/>
      <w:lvlJc w:val="right"/>
      <w:pPr>
        <w:ind w:left="4320" w:hanging="180"/>
      </w:pPr>
    </w:lvl>
    <w:lvl w:ilvl="6" w:tplc="70E458FA">
      <w:start w:val="1"/>
      <w:numFmt w:val="decimal"/>
      <w:lvlText w:val="%7."/>
      <w:lvlJc w:val="left"/>
      <w:pPr>
        <w:ind w:left="5040" w:hanging="360"/>
      </w:pPr>
    </w:lvl>
    <w:lvl w:ilvl="7" w:tplc="DA1876CC">
      <w:start w:val="1"/>
      <w:numFmt w:val="lowerLetter"/>
      <w:lvlText w:val="%8."/>
      <w:lvlJc w:val="left"/>
      <w:pPr>
        <w:ind w:left="5760" w:hanging="360"/>
      </w:pPr>
    </w:lvl>
    <w:lvl w:ilvl="8" w:tplc="DCA8A60E">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nsid w:val="7AD05894"/>
    <w:multiLevelType w:val="hybridMultilevel"/>
    <w:tmpl w:val="175C7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0"/>
  </w:num>
  <w:num w:numId="5">
    <w:abstractNumId w:val="7"/>
  </w:num>
  <w:num w:numId="6">
    <w:abstractNumId w:val="19"/>
  </w:num>
  <w:num w:numId="7">
    <w:abstractNumId w:val="9"/>
  </w:num>
  <w:num w:numId="8">
    <w:abstractNumId w:val="17"/>
  </w:num>
  <w:num w:numId="9">
    <w:abstractNumId w:val="8"/>
  </w:num>
  <w:num w:numId="10">
    <w:abstractNumId w:val="1"/>
  </w:num>
  <w:num w:numId="11">
    <w:abstractNumId w:val="18"/>
  </w:num>
  <w:num w:numId="12">
    <w:abstractNumId w:val="16"/>
  </w:num>
  <w:num w:numId="13">
    <w:abstractNumId w:val="14"/>
  </w:num>
  <w:num w:numId="14">
    <w:abstractNumId w:val="5"/>
  </w:num>
  <w:num w:numId="15">
    <w:abstractNumId w:val="15"/>
  </w:num>
  <w:num w:numId="16">
    <w:abstractNumId w:val="12"/>
  </w:num>
  <w:num w:numId="17">
    <w:abstractNumId w:val="6"/>
  </w:num>
  <w:num w:numId="18">
    <w:abstractNumId w:val="3"/>
  </w:num>
  <w:num w:numId="19">
    <w:abstractNumId w:val="1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C"/>
    <w:rsid w:val="00000269"/>
    <w:rsid w:val="000009C7"/>
    <w:rsid w:val="00001298"/>
    <w:rsid w:val="000014A2"/>
    <w:rsid w:val="00001FD9"/>
    <w:rsid w:val="00003A9D"/>
    <w:rsid w:val="00003FE5"/>
    <w:rsid w:val="00004582"/>
    <w:rsid w:val="000046B2"/>
    <w:rsid w:val="000048FD"/>
    <w:rsid w:val="00004AB0"/>
    <w:rsid w:val="00005617"/>
    <w:rsid w:val="0000585A"/>
    <w:rsid w:val="0000616D"/>
    <w:rsid w:val="00010B14"/>
    <w:rsid w:val="00010ECD"/>
    <w:rsid w:val="000114A8"/>
    <w:rsid w:val="00011733"/>
    <w:rsid w:val="00011CEC"/>
    <w:rsid w:val="00012645"/>
    <w:rsid w:val="00012914"/>
    <w:rsid w:val="000137DD"/>
    <w:rsid w:val="000142BA"/>
    <w:rsid w:val="00014356"/>
    <w:rsid w:val="00014EE6"/>
    <w:rsid w:val="00015986"/>
    <w:rsid w:val="00015A1D"/>
    <w:rsid w:val="00016034"/>
    <w:rsid w:val="00016694"/>
    <w:rsid w:val="00017965"/>
    <w:rsid w:val="000179F5"/>
    <w:rsid w:val="00017E50"/>
    <w:rsid w:val="00020626"/>
    <w:rsid w:val="00021438"/>
    <w:rsid w:val="00021EBC"/>
    <w:rsid w:val="000228F7"/>
    <w:rsid w:val="00022F62"/>
    <w:rsid w:val="00023DC3"/>
    <w:rsid w:val="000252E0"/>
    <w:rsid w:val="0002561B"/>
    <w:rsid w:val="00025A02"/>
    <w:rsid w:val="000260BC"/>
    <w:rsid w:val="0002661B"/>
    <w:rsid w:val="0003106B"/>
    <w:rsid w:val="000313B0"/>
    <w:rsid w:val="00031979"/>
    <w:rsid w:val="00031F5F"/>
    <w:rsid w:val="0003205A"/>
    <w:rsid w:val="00032809"/>
    <w:rsid w:val="0003294E"/>
    <w:rsid w:val="00033361"/>
    <w:rsid w:val="0003476B"/>
    <w:rsid w:val="000353D1"/>
    <w:rsid w:val="00036039"/>
    <w:rsid w:val="00036406"/>
    <w:rsid w:val="0003641B"/>
    <w:rsid w:val="00036837"/>
    <w:rsid w:val="00036E89"/>
    <w:rsid w:val="000371B7"/>
    <w:rsid w:val="0003740B"/>
    <w:rsid w:val="00037F90"/>
    <w:rsid w:val="0004066E"/>
    <w:rsid w:val="00040A14"/>
    <w:rsid w:val="00040AE4"/>
    <w:rsid w:val="00040CE7"/>
    <w:rsid w:val="00041072"/>
    <w:rsid w:val="0004164C"/>
    <w:rsid w:val="0004297D"/>
    <w:rsid w:val="00042B19"/>
    <w:rsid w:val="00042C41"/>
    <w:rsid w:val="00043F79"/>
    <w:rsid w:val="000447E3"/>
    <w:rsid w:val="00044BB9"/>
    <w:rsid w:val="00050B04"/>
    <w:rsid w:val="00050E14"/>
    <w:rsid w:val="00051031"/>
    <w:rsid w:val="000515DB"/>
    <w:rsid w:val="0005540D"/>
    <w:rsid w:val="00055A6A"/>
    <w:rsid w:val="00055B07"/>
    <w:rsid w:val="00056417"/>
    <w:rsid w:val="00056C0E"/>
    <w:rsid w:val="00056C7F"/>
    <w:rsid w:val="000573F4"/>
    <w:rsid w:val="000575A9"/>
    <w:rsid w:val="000577E6"/>
    <w:rsid w:val="00057F1D"/>
    <w:rsid w:val="000606B4"/>
    <w:rsid w:val="000609EE"/>
    <w:rsid w:val="000612FF"/>
    <w:rsid w:val="0006155C"/>
    <w:rsid w:val="0006158B"/>
    <w:rsid w:val="00061748"/>
    <w:rsid w:val="00061DB2"/>
    <w:rsid w:val="000642D7"/>
    <w:rsid w:val="00065DD4"/>
    <w:rsid w:val="00065E5B"/>
    <w:rsid w:val="00066276"/>
    <w:rsid w:val="00066844"/>
    <w:rsid w:val="0007050F"/>
    <w:rsid w:val="00070A94"/>
    <w:rsid w:val="000713FC"/>
    <w:rsid w:val="00071524"/>
    <w:rsid w:val="00071979"/>
    <w:rsid w:val="00071F3F"/>
    <w:rsid w:val="00071F67"/>
    <w:rsid w:val="00072BEE"/>
    <w:rsid w:val="0007306F"/>
    <w:rsid w:val="000732F1"/>
    <w:rsid w:val="000736A7"/>
    <w:rsid w:val="000739D9"/>
    <w:rsid w:val="00074C04"/>
    <w:rsid w:val="00075856"/>
    <w:rsid w:val="000761BF"/>
    <w:rsid w:val="000762A0"/>
    <w:rsid w:val="000763FF"/>
    <w:rsid w:val="0007659F"/>
    <w:rsid w:val="00077D7A"/>
    <w:rsid w:val="00081B43"/>
    <w:rsid w:val="00082E29"/>
    <w:rsid w:val="00083254"/>
    <w:rsid w:val="00083651"/>
    <w:rsid w:val="00084741"/>
    <w:rsid w:val="000861C7"/>
    <w:rsid w:val="00087312"/>
    <w:rsid w:val="00087508"/>
    <w:rsid w:val="000875BF"/>
    <w:rsid w:val="00087EC5"/>
    <w:rsid w:val="00087F69"/>
    <w:rsid w:val="00090311"/>
    <w:rsid w:val="00090CE3"/>
    <w:rsid w:val="00090E64"/>
    <w:rsid w:val="00091369"/>
    <w:rsid w:val="00091EB3"/>
    <w:rsid w:val="000920B8"/>
    <w:rsid w:val="00092CA2"/>
    <w:rsid w:val="00092FE6"/>
    <w:rsid w:val="00093760"/>
    <w:rsid w:val="00094523"/>
    <w:rsid w:val="00094C2F"/>
    <w:rsid w:val="00094C9E"/>
    <w:rsid w:val="0009522D"/>
    <w:rsid w:val="0009536E"/>
    <w:rsid w:val="000955C9"/>
    <w:rsid w:val="00095D08"/>
    <w:rsid w:val="000968D9"/>
    <w:rsid w:val="00096CD6"/>
    <w:rsid w:val="00096D8C"/>
    <w:rsid w:val="00096F95"/>
    <w:rsid w:val="00097102"/>
    <w:rsid w:val="000975CD"/>
    <w:rsid w:val="00097997"/>
    <w:rsid w:val="000A1925"/>
    <w:rsid w:val="000A1F15"/>
    <w:rsid w:val="000A1FEC"/>
    <w:rsid w:val="000A22C5"/>
    <w:rsid w:val="000A2753"/>
    <w:rsid w:val="000A286D"/>
    <w:rsid w:val="000A394D"/>
    <w:rsid w:val="000A41C7"/>
    <w:rsid w:val="000A4618"/>
    <w:rsid w:val="000A4D1B"/>
    <w:rsid w:val="000A4D49"/>
    <w:rsid w:val="000A4F45"/>
    <w:rsid w:val="000A5003"/>
    <w:rsid w:val="000A5AB3"/>
    <w:rsid w:val="000A5D3B"/>
    <w:rsid w:val="000A6597"/>
    <w:rsid w:val="000A6660"/>
    <w:rsid w:val="000A6851"/>
    <w:rsid w:val="000A7299"/>
    <w:rsid w:val="000A740D"/>
    <w:rsid w:val="000A79EA"/>
    <w:rsid w:val="000B0599"/>
    <w:rsid w:val="000B0756"/>
    <w:rsid w:val="000B128F"/>
    <w:rsid w:val="000B1686"/>
    <w:rsid w:val="000B233F"/>
    <w:rsid w:val="000B2D5F"/>
    <w:rsid w:val="000B30D2"/>
    <w:rsid w:val="000B3997"/>
    <w:rsid w:val="000B3E4C"/>
    <w:rsid w:val="000B41E1"/>
    <w:rsid w:val="000B4F3B"/>
    <w:rsid w:val="000B666A"/>
    <w:rsid w:val="000B7E26"/>
    <w:rsid w:val="000C0B65"/>
    <w:rsid w:val="000C1363"/>
    <w:rsid w:val="000C212D"/>
    <w:rsid w:val="000C2135"/>
    <w:rsid w:val="000C3A06"/>
    <w:rsid w:val="000C3A8E"/>
    <w:rsid w:val="000C3BE8"/>
    <w:rsid w:val="000C4A03"/>
    <w:rsid w:val="000C4D67"/>
    <w:rsid w:val="000C54C1"/>
    <w:rsid w:val="000C56AE"/>
    <w:rsid w:val="000C57C2"/>
    <w:rsid w:val="000C5995"/>
    <w:rsid w:val="000C6F1E"/>
    <w:rsid w:val="000C6F68"/>
    <w:rsid w:val="000D001E"/>
    <w:rsid w:val="000D0182"/>
    <w:rsid w:val="000D05A8"/>
    <w:rsid w:val="000D05E8"/>
    <w:rsid w:val="000D11B8"/>
    <w:rsid w:val="000D1EB3"/>
    <w:rsid w:val="000D26F6"/>
    <w:rsid w:val="000D3912"/>
    <w:rsid w:val="000D464F"/>
    <w:rsid w:val="000D5BE4"/>
    <w:rsid w:val="000D6B19"/>
    <w:rsid w:val="000D6B29"/>
    <w:rsid w:val="000E05FE"/>
    <w:rsid w:val="000E0BEB"/>
    <w:rsid w:val="000E1275"/>
    <w:rsid w:val="000E1663"/>
    <w:rsid w:val="000E30CE"/>
    <w:rsid w:val="000E3D42"/>
    <w:rsid w:val="000E47C7"/>
    <w:rsid w:val="000E4AE2"/>
    <w:rsid w:val="000E4E85"/>
    <w:rsid w:val="000E6707"/>
    <w:rsid w:val="000E79D0"/>
    <w:rsid w:val="000E7C59"/>
    <w:rsid w:val="000E7E80"/>
    <w:rsid w:val="000F012E"/>
    <w:rsid w:val="000F0352"/>
    <w:rsid w:val="000F1350"/>
    <w:rsid w:val="000F1756"/>
    <w:rsid w:val="000F3142"/>
    <w:rsid w:val="000F39ED"/>
    <w:rsid w:val="000F419D"/>
    <w:rsid w:val="000F4563"/>
    <w:rsid w:val="000F4930"/>
    <w:rsid w:val="000F53FC"/>
    <w:rsid w:val="000F5897"/>
    <w:rsid w:val="000F66CF"/>
    <w:rsid w:val="000F6E34"/>
    <w:rsid w:val="000F7D6A"/>
    <w:rsid w:val="001002BD"/>
    <w:rsid w:val="001004AD"/>
    <w:rsid w:val="001004F4"/>
    <w:rsid w:val="001009A8"/>
    <w:rsid w:val="001009D9"/>
    <w:rsid w:val="001016D9"/>
    <w:rsid w:val="001017DA"/>
    <w:rsid w:val="001022C3"/>
    <w:rsid w:val="00103A30"/>
    <w:rsid w:val="00103D68"/>
    <w:rsid w:val="001043FF"/>
    <w:rsid w:val="00104B3C"/>
    <w:rsid w:val="00105AA5"/>
    <w:rsid w:val="00105D43"/>
    <w:rsid w:val="00106C6A"/>
    <w:rsid w:val="0010755C"/>
    <w:rsid w:val="00107ED3"/>
    <w:rsid w:val="00110278"/>
    <w:rsid w:val="001117ED"/>
    <w:rsid w:val="00111B95"/>
    <w:rsid w:val="00111D37"/>
    <w:rsid w:val="00112D8E"/>
    <w:rsid w:val="00113788"/>
    <w:rsid w:val="00113871"/>
    <w:rsid w:val="00114610"/>
    <w:rsid w:val="00114ECF"/>
    <w:rsid w:val="00115531"/>
    <w:rsid w:val="0011585D"/>
    <w:rsid w:val="00115EF9"/>
    <w:rsid w:val="001169CA"/>
    <w:rsid w:val="001179D3"/>
    <w:rsid w:val="00117E1D"/>
    <w:rsid w:val="00120B11"/>
    <w:rsid w:val="001215E6"/>
    <w:rsid w:val="00121A46"/>
    <w:rsid w:val="0012277E"/>
    <w:rsid w:val="001229A8"/>
    <w:rsid w:val="00122AA1"/>
    <w:rsid w:val="00122BD5"/>
    <w:rsid w:val="001235D4"/>
    <w:rsid w:val="00124194"/>
    <w:rsid w:val="00124404"/>
    <w:rsid w:val="00124835"/>
    <w:rsid w:val="00124F1D"/>
    <w:rsid w:val="001254C3"/>
    <w:rsid w:val="00125844"/>
    <w:rsid w:val="00125BCF"/>
    <w:rsid w:val="00125DF3"/>
    <w:rsid w:val="00126004"/>
    <w:rsid w:val="001262B1"/>
    <w:rsid w:val="00126C38"/>
    <w:rsid w:val="00126D20"/>
    <w:rsid w:val="00127160"/>
    <w:rsid w:val="001279D1"/>
    <w:rsid w:val="00131351"/>
    <w:rsid w:val="00131B2E"/>
    <w:rsid w:val="00131F0C"/>
    <w:rsid w:val="001332D6"/>
    <w:rsid w:val="00133EB8"/>
    <w:rsid w:val="00133F79"/>
    <w:rsid w:val="00134678"/>
    <w:rsid w:val="00134BAA"/>
    <w:rsid w:val="00135771"/>
    <w:rsid w:val="001359B1"/>
    <w:rsid w:val="00135E8D"/>
    <w:rsid w:val="001360C8"/>
    <w:rsid w:val="0013716D"/>
    <w:rsid w:val="001372A0"/>
    <w:rsid w:val="00137ECE"/>
    <w:rsid w:val="00140550"/>
    <w:rsid w:val="00141E26"/>
    <w:rsid w:val="001426D3"/>
    <w:rsid w:val="00143039"/>
    <w:rsid w:val="00143319"/>
    <w:rsid w:val="001451B7"/>
    <w:rsid w:val="00145E33"/>
    <w:rsid w:val="0014611A"/>
    <w:rsid w:val="00146311"/>
    <w:rsid w:val="0014645F"/>
    <w:rsid w:val="001468DC"/>
    <w:rsid w:val="00146AA6"/>
    <w:rsid w:val="00146BA8"/>
    <w:rsid w:val="00147B27"/>
    <w:rsid w:val="00147EB2"/>
    <w:rsid w:val="00150975"/>
    <w:rsid w:val="0015103E"/>
    <w:rsid w:val="001516EB"/>
    <w:rsid w:val="00151919"/>
    <w:rsid w:val="00152DB7"/>
    <w:rsid w:val="00152F48"/>
    <w:rsid w:val="00154890"/>
    <w:rsid w:val="00154EBC"/>
    <w:rsid w:val="00155511"/>
    <w:rsid w:val="001557E9"/>
    <w:rsid w:val="00155807"/>
    <w:rsid w:val="00155A6F"/>
    <w:rsid w:val="00156027"/>
    <w:rsid w:val="00156288"/>
    <w:rsid w:val="0015673A"/>
    <w:rsid w:val="00156E4C"/>
    <w:rsid w:val="00156FCC"/>
    <w:rsid w:val="00156FCF"/>
    <w:rsid w:val="00161650"/>
    <w:rsid w:val="00161C4C"/>
    <w:rsid w:val="00161D6A"/>
    <w:rsid w:val="001620AC"/>
    <w:rsid w:val="00162283"/>
    <w:rsid w:val="00162879"/>
    <w:rsid w:val="001636AA"/>
    <w:rsid w:val="0016377B"/>
    <w:rsid w:val="00163C89"/>
    <w:rsid w:val="0016437F"/>
    <w:rsid w:val="001643D4"/>
    <w:rsid w:val="00164529"/>
    <w:rsid w:val="0016472B"/>
    <w:rsid w:val="001650B1"/>
    <w:rsid w:val="001657C3"/>
    <w:rsid w:val="00166072"/>
    <w:rsid w:val="001663C9"/>
    <w:rsid w:val="001671D3"/>
    <w:rsid w:val="001675ED"/>
    <w:rsid w:val="001703B0"/>
    <w:rsid w:val="001704A8"/>
    <w:rsid w:val="001708B6"/>
    <w:rsid w:val="00170C42"/>
    <w:rsid w:val="00171014"/>
    <w:rsid w:val="001714E7"/>
    <w:rsid w:val="00171776"/>
    <w:rsid w:val="00171EDD"/>
    <w:rsid w:val="00171F1F"/>
    <w:rsid w:val="00172754"/>
    <w:rsid w:val="0017289F"/>
    <w:rsid w:val="00172F3F"/>
    <w:rsid w:val="00174DE4"/>
    <w:rsid w:val="00175CE4"/>
    <w:rsid w:val="001773E8"/>
    <w:rsid w:val="00180091"/>
    <w:rsid w:val="00181B40"/>
    <w:rsid w:val="00183007"/>
    <w:rsid w:val="00183D46"/>
    <w:rsid w:val="001854EA"/>
    <w:rsid w:val="001867EA"/>
    <w:rsid w:val="0018726D"/>
    <w:rsid w:val="00187451"/>
    <w:rsid w:val="001906D4"/>
    <w:rsid w:val="00190B34"/>
    <w:rsid w:val="00190E6F"/>
    <w:rsid w:val="00191E05"/>
    <w:rsid w:val="0019271C"/>
    <w:rsid w:val="00192CBC"/>
    <w:rsid w:val="0019393E"/>
    <w:rsid w:val="00193BEC"/>
    <w:rsid w:val="00194112"/>
    <w:rsid w:val="0019421F"/>
    <w:rsid w:val="00194A66"/>
    <w:rsid w:val="001951C3"/>
    <w:rsid w:val="001955EC"/>
    <w:rsid w:val="00195927"/>
    <w:rsid w:val="00196539"/>
    <w:rsid w:val="00196870"/>
    <w:rsid w:val="001968C1"/>
    <w:rsid w:val="00197317"/>
    <w:rsid w:val="00197363"/>
    <w:rsid w:val="001A05D8"/>
    <w:rsid w:val="001A1687"/>
    <w:rsid w:val="001A16A6"/>
    <w:rsid w:val="001A1EB4"/>
    <w:rsid w:val="001A2929"/>
    <w:rsid w:val="001A2BEB"/>
    <w:rsid w:val="001A40CA"/>
    <w:rsid w:val="001A43A0"/>
    <w:rsid w:val="001A71C3"/>
    <w:rsid w:val="001A72DF"/>
    <w:rsid w:val="001A7397"/>
    <w:rsid w:val="001A7603"/>
    <w:rsid w:val="001A7668"/>
    <w:rsid w:val="001A7B2F"/>
    <w:rsid w:val="001B0178"/>
    <w:rsid w:val="001B0206"/>
    <w:rsid w:val="001B0847"/>
    <w:rsid w:val="001B113F"/>
    <w:rsid w:val="001B260B"/>
    <w:rsid w:val="001B271D"/>
    <w:rsid w:val="001B29E8"/>
    <w:rsid w:val="001B31EB"/>
    <w:rsid w:val="001B3724"/>
    <w:rsid w:val="001B4BF6"/>
    <w:rsid w:val="001B5CA1"/>
    <w:rsid w:val="001B5DA3"/>
    <w:rsid w:val="001B6606"/>
    <w:rsid w:val="001B6EEC"/>
    <w:rsid w:val="001B6F1C"/>
    <w:rsid w:val="001B7876"/>
    <w:rsid w:val="001C003E"/>
    <w:rsid w:val="001C02B9"/>
    <w:rsid w:val="001C045D"/>
    <w:rsid w:val="001C0C0E"/>
    <w:rsid w:val="001C0CFA"/>
    <w:rsid w:val="001C0D70"/>
    <w:rsid w:val="001C0EB5"/>
    <w:rsid w:val="001C1A36"/>
    <w:rsid w:val="001C1FDE"/>
    <w:rsid w:val="001C21B0"/>
    <w:rsid w:val="001C3244"/>
    <w:rsid w:val="001C3AD0"/>
    <w:rsid w:val="001C4387"/>
    <w:rsid w:val="001C4D58"/>
    <w:rsid w:val="001C51AA"/>
    <w:rsid w:val="001C5CB7"/>
    <w:rsid w:val="001D1A88"/>
    <w:rsid w:val="001D1ECB"/>
    <w:rsid w:val="001D24D1"/>
    <w:rsid w:val="001D28E8"/>
    <w:rsid w:val="001D37B0"/>
    <w:rsid w:val="001D399B"/>
    <w:rsid w:val="001D3F0F"/>
    <w:rsid w:val="001D4102"/>
    <w:rsid w:val="001D44CB"/>
    <w:rsid w:val="001D6231"/>
    <w:rsid w:val="001D6BCF"/>
    <w:rsid w:val="001D7C10"/>
    <w:rsid w:val="001D7ED6"/>
    <w:rsid w:val="001E01CA"/>
    <w:rsid w:val="001E04F2"/>
    <w:rsid w:val="001E1DE3"/>
    <w:rsid w:val="001E2158"/>
    <w:rsid w:val="001E357B"/>
    <w:rsid w:val="001E428D"/>
    <w:rsid w:val="001E4706"/>
    <w:rsid w:val="001E632C"/>
    <w:rsid w:val="001E68BD"/>
    <w:rsid w:val="001E6BD8"/>
    <w:rsid w:val="001E6CFD"/>
    <w:rsid w:val="001E73B0"/>
    <w:rsid w:val="001F1EC0"/>
    <w:rsid w:val="001F2660"/>
    <w:rsid w:val="001F46C5"/>
    <w:rsid w:val="001F4C01"/>
    <w:rsid w:val="001F4E9D"/>
    <w:rsid w:val="001F54E0"/>
    <w:rsid w:val="001F5971"/>
    <w:rsid w:val="001F63B8"/>
    <w:rsid w:val="001F6871"/>
    <w:rsid w:val="001F6C6E"/>
    <w:rsid w:val="001F7651"/>
    <w:rsid w:val="001F7970"/>
    <w:rsid w:val="00200633"/>
    <w:rsid w:val="00200C08"/>
    <w:rsid w:val="00200C9C"/>
    <w:rsid w:val="0020168A"/>
    <w:rsid w:val="00201C12"/>
    <w:rsid w:val="00201E12"/>
    <w:rsid w:val="00202857"/>
    <w:rsid w:val="002028A1"/>
    <w:rsid w:val="002038EC"/>
    <w:rsid w:val="00203FC9"/>
    <w:rsid w:val="0020460B"/>
    <w:rsid w:val="00204AEB"/>
    <w:rsid w:val="00205316"/>
    <w:rsid w:val="002053C0"/>
    <w:rsid w:val="00205D26"/>
    <w:rsid w:val="00205F63"/>
    <w:rsid w:val="002060AE"/>
    <w:rsid w:val="00206123"/>
    <w:rsid w:val="00207327"/>
    <w:rsid w:val="00207375"/>
    <w:rsid w:val="00210246"/>
    <w:rsid w:val="002104B0"/>
    <w:rsid w:val="0021094C"/>
    <w:rsid w:val="00210A71"/>
    <w:rsid w:val="00210E8D"/>
    <w:rsid w:val="00210FB8"/>
    <w:rsid w:val="002112B0"/>
    <w:rsid w:val="002125DC"/>
    <w:rsid w:val="00212881"/>
    <w:rsid w:val="002132DC"/>
    <w:rsid w:val="002138D3"/>
    <w:rsid w:val="0021399F"/>
    <w:rsid w:val="00213C30"/>
    <w:rsid w:val="002142A6"/>
    <w:rsid w:val="00215476"/>
    <w:rsid w:val="00217304"/>
    <w:rsid w:val="0021750F"/>
    <w:rsid w:val="00217750"/>
    <w:rsid w:val="00217DAB"/>
    <w:rsid w:val="00220441"/>
    <w:rsid w:val="002205ED"/>
    <w:rsid w:val="00220CD2"/>
    <w:rsid w:val="002214C5"/>
    <w:rsid w:val="00221AA3"/>
    <w:rsid w:val="00221C33"/>
    <w:rsid w:val="0022204D"/>
    <w:rsid w:val="00222370"/>
    <w:rsid w:val="00222DED"/>
    <w:rsid w:val="002234F7"/>
    <w:rsid w:val="00224113"/>
    <w:rsid w:val="00224AD6"/>
    <w:rsid w:val="00226492"/>
    <w:rsid w:val="00227106"/>
    <w:rsid w:val="00227C3C"/>
    <w:rsid w:val="00230ABD"/>
    <w:rsid w:val="00230E1B"/>
    <w:rsid w:val="002315A4"/>
    <w:rsid w:val="002326BC"/>
    <w:rsid w:val="002331EE"/>
    <w:rsid w:val="00233D3E"/>
    <w:rsid w:val="00234ADC"/>
    <w:rsid w:val="00234FDF"/>
    <w:rsid w:val="002350B9"/>
    <w:rsid w:val="00235B37"/>
    <w:rsid w:val="002364C8"/>
    <w:rsid w:val="00236F50"/>
    <w:rsid w:val="00237D13"/>
    <w:rsid w:val="0024127F"/>
    <w:rsid w:val="00242D8A"/>
    <w:rsid w:val="00243D81"/>
    <w:rsid w:val="00244306"/>
    <w:rsid w:val="0024723A"/>
    <w:rsid w:val="00247522"/>
    <w:rsid w:val="00247F3B"/>
    <w:rsid w:val="0025000D"/>
    <w:rsid w:val="00250D27"/>
    <w:rsid w:val="002512E4"/>
    <w:rsid w:val="00251B23"/>
    <w:rsid w:val="002525E8"/>
    <w:rsid w:val="00253618"/>
    <w:rsid w:val="002541F9"/>
    <w:rsid w:val="0025437B"/>
    <w:rsid w:val="00254C32"/>
    <w:rsid w:val="00255337"/>
    <w:rsid w:val="0025586B"/>
    <w:rsid w:val="00255EE0"/>
    <w:rsid w:val="00257CA3"/>
    <w:rsid w:val="002601F2"/>
    <w:rsid w:val="00260A41"/>
    <w:rsid w:val="00260BE5"/>
    <w:rsid w:val="00261B05"/>
    <w:rsid w:val="00261B9F"/>
    <w:rsid w:val="0026335D"/>
    <w:rsid w:val="00263490"/>
    <w:rsid w:val="002635DF"/>
    <w:rsid w:val="00263798"/>
    <w:rsid w:val="002638BE"/>
    <w:rsid w:val="00263EE9"/>
    <w:rsid w:val="00264E8A"/>
    <w:rsid w:val="00264F6C"/>
    <w:rsid w:val="00265233"/>
    <w:rsid w:val="00266100"/>
    <w:rsid w:val="00267DB6"/>
    <w:rsid w:val="00270D73"/>
    <w:rsid w:val="0027112A"/>
    <w:rsid w:val="00272A7C"/>
    <w:rsid w:val="00273A4F"/>
    <w:rsid w:val="00273D3D"/>
    <w:rsid w:val="002742DF"/>
    <w:rsid w:val="002743F9"/>
    <w:rsid w:val="002755FE"/>
    <w:rsid w:val="00275CF5"/>
    <w:rsid w:val="002766C2"/>
    <w:rsid w:val="002767D4"/>
    <w:rsid w:val="00276C05"/>
    <w:rsid w:val="00276D7B"/>
    <w:rsid w:val="00276F75"/>
    <w:rsid w:val="0027706C"/>
    <w:rsid w:val="00277FAF"/>
    <w:rsid w:val="00280483"/>
    <w:rsid w:val="002808ED"/>
    <w:rsid w:val="00281108"/>
    <w:rsid w:val="002817CC"/>
    <w:rsid w:val="00281B4D"/>
    <w:rsid w:val="00281DD1"/>
    <w:rsid w:val="0028248A"/>
    <w:rsid w:val="002828E0"/>
    <w:rsid w:val="00282A83"/>
    <w:rsid w:val="0028301F"/>
    <w:rsid w:val="00284E7A"/>
    <w:rsid w:val="00284FAF"/>
    <w:rsid w:val="00285017"/>
    <w:rsid w:val="00285A1B"/>
    <w:rsid w:val="002862C5"/>
    <w:rsid w:val="00286E1A"/>
    <w:rsid w:val="00287177"/>
    <w:rsid w:val="00287479"/>
    <w:rsid w:val="002875FC"/>
    <w:rsid w:val="00287E5B"/>
    <w:rsid w:val="002901BA"/>
    <w:rsid w:val="00290256"/>
    <w:rsid w:val="002903B7"/>
    <w:rsid w:val="002908E1"/>
    <w:rsid w:val="0029095A"/>
    <w:rsid w:val="0029096D"/>
    <w:rsid w:val="00290C4B"/>
    <w:rsid w:val="00291B1B"/>
    <w:rsid w:val="002924BE"/>
    <w:rsid w:val="0029278D"/>
    <w:rsid w:val="00292DF4"/>
    <w:rsid w:val="002932C5"/>
    <w:rsid w:val="002938F3"/>
    <w:rsid w:val="00293CB6"/>
    <w:rsid w:val="00294FED"/>
    <w:rsid w:val="002958CD"/>
    <w:rsid w:val="00295AE6"/>
    <w:rsid w:val="00295DFE"/>
    <w:rsid w:val="002961B3"/>
    <w:rsid w:val="0029627B"/>
    <w:rsid w:val="00296A5E"/>
    <w:rsid w:val="002971DD"/>
    <w:rsid w:val="00297922"/>
    <w:rsid w:val="002A0981"/>
    <w:rsid w:val="002A0EF9"/>
    <w:rsid w:val="002A138F"/>
    <w:rsid w:val="002A19AB"/>
    <w:rsid w:val="002A1A9C"/>
    <w:rsid w:val="002A1DC4"/>
    <w:rsid w:val="002A1FFE"/>
    <w:rsid w:val="002A28A3"/>
    <w:rsid w:val="002A2D2E"/>
    <w:rsid w:val="002A5A0C"/>
    <w:rsid w:val="002A659C"/>
    <w:rsid w:val="002A66A5"/>
    <w:rsid w:val="002A67E5"/>
    <w:rsid w:val="002B0366"/>
    <w:rsid w:val="002B0431"/>
    <w:rsid w:val="002B07B5"/>
    <w:rsid w:val="002B12AC"/>
    <w:rsid w:val="002B1BF5"/>
    <w:rsid w:val="002B1C80"/>
    <w:rsid w:val="002B345A"/>
    <w:rsid w:val="002B43BD"/>
    <w:rsid w:val="002B4542"/>
    <w:rsid w:val="002B4732"/>
    <w:rsid w:val="002B52B4"/>
    <w:rsid w:val="002B64CD"/>
    <w:rsid w:val="002B72B8"/>
    <w:rsid w:val="002B74D1"/>
    <w:rsid w:val="002B7CB0"/>
    <w:rsid w:val="002C00E8"/>
    <w:rsid w:val="002C03E6"/>
    <w:rsid w:val="002C2773"/>
    <w:rsid w:val="002C3E31"/>
    <w:rsid w:val="002C3FD0"/>
    <w:rsid w:val="002C4C17"/>
    <w:rsid w:val="002C5858"/>
    <w:rsid w:val="002C71BE"/>
    <w:rsid w:val="002C73FC"/>
    <w:rsid w:val="002C7730"/>
    <w:rsid w:val="002C7835"/>
    <w:rsid w:val="002D0F17"/>
    <w:rsid w:val="002D1159"/>
    <w:rsid w:val="002D11A1"/>
    <w:rsid w:val="002D1D7B"/>
    <w:rsid w:val="002D3402"/>
    <w:rsid w:val="002D418F"/>
    <w:rsid w:val="002D4457"/>
    <w:rsid w:val="002D45F8"/>
    <w:rsid w:val="002D489C"/>
    <w:rsid w:val="002D584C"/>
    <w:rsid w:val="002D6BBB"/>
    <w:rsid w:val="002D755B"/>
    <w:rsid w:val="002E00EB"/>
    <w:rsid w:val="002E012B"/>
    <w:rsid w:val="002E0FDF"/>
    <w:rsid w:val="002E2189"/>
    <w:rsid w:val="002E255A"/>
    <w:rsid w:val="002E32F9"/>
    <w:rsid w:val="002E45F8"/>
    <w:rsid w:val="002E4AEF"/>
    <w:rsid w:val="002E4BD4"/>
    <w:rsid w:val="002E4D4C"/>
    <w:rsid w:val="002E5508"/>
    <w:rsid w:val="002E5DBD"/>
    <w:rsid w:val="002E7A60"/>
    <w:rsid w:val="002F0104"/>
    <w:rsid w:val="002F099A"/>
    <w:rsid w:val="002F0F5D"/>
    <w:rsid w:val="002F0F7A"/>
    <w:rsid w:val="002F2179"/>
    <w:rsid w:val="002F2C1B"/>
    <w:rsid w:val="002F315C"/>
    <w:rsid w:val="002F333D"/>
    <w:rsid w:val="002F3800"/>
    <w:rsid w:val="002F3BE2"/>
    <w:rsid w:val="002F4DA5"/>
    <w:rsid w:val="002F7019"/>
    <w:rsid w:val="002F7765"/>
    <w:rsid w:val="002F7FEC"/>
    <w:rsid w:val="00300414"/>
    <w:rsid w:val="0030063C"/>
    <w:rsid w:val="00301487"/>
    <w:rsid w:val="0030175B"/>
    <w:rsid w:val="003017F6"/>
    <w:rsid w:val="0030212B"/>
    <w:rsid w:val="00302151"/>
    <w:rsid w:val="003025C2"/>
    <w:rsid w:val="00302C95"/>
    <w:rsid w:val="00303FD1"/>
    <w:rsid w:val="003054EF"/>
    <w:rsid w:val="00305DBB"/>
    <w:rsid w:val="00306345"/>
    <w:rsid w:val="00306AAF"/>
    <w:rsid w:val="00310328"/>
    <w:rsid w:val="00310A5F"/>
    <w:rsid w:val="00311ED4"/>
    <w:rsid w:val="003130CD"/>
    <w:rsid w:val="003137A6"/>
    <w:rsid w:val="003138F2"/>
    <w:rsid w:val="00313A54"/>
    <w:rsid w:val="00313EB2"/>
    <w:rsid w:val="00314C92"/>
    <w:rsid w:val="00315153"/>
    <w:rsid w:val="00315474"/>
    <w:rsid w:val="003154FC"/>
    <w:rsid w:val="003161B7"/>
    <w:rsid w:val="00316949"/>
    <w:rsid w:val="00316E90"/>
    <w:rsid w:val="00316EC9"/>
    <w:rsid w:val="003170CA"/>
    <w:rsid w:val="00317428"/>
    <w:rsid w:val="003206C3"/>
    <w:rsid w:val="00320FA7"/>
    <w:rsid w:val="00321DBC"/>
    <w:rsid w:val="003220AE"/>
    <w:rsid w:val="003250DE"/>
    <w:rsid w:val="0032549E"/>
    <w:rsid w:val="00325D97"/>
    <w:rsid w:val="00326015"/>
    <w:rsid w:val="0032644A"/>
    <w:rsid w:val="0032685F"/>
    <w:rsid w:val="003272F7"/>
    <w:rsid w:val="003274C7"/>
    <w:rsid w:val="00327E7F"/>
    <w:rsid w:val="00327F47"/>
    <w:rsid w:val="00330A8C"/>
    <w:rsid w:val="00331D3B"/>
    <w:rsid w:val="00332654"/>
    <w:rsid w:val="00334181"/>
    <w:rsid w:val="00334292"/>
    <w:rsid w:val="003357F6"/>
    <w:rsid w:val="003359FB"/>
    <w:rsid w:val="00336466"/>
    <w:rsid w:val="003370CD"/>
    <w:rsid w:val="00337161"/>
    <w:rsid w:val="0033735D"/>
    <w:rsid w:val="00340189"/>
    <w:rsid w:val="003403FE"/>
    <w:rsid w:val="0034057A"/>
    <w:rsid w:val="00340D70"/>
    <w:rsid w:val="0034178A"/>
    <w:rsid w:val="00342094"/>
    <w:rsid w:val="003420B5"/>
    <w:rsid w:val="00343213"/>
    <w:rsid w:val="00343418"/>
    <w:rsid w:val="00343749"/>
    <w:rsid w:val="00344FC0"/>
    <w:rsid w:val="003451FE"/>
    <w:rsid w:val="00345698"/>
    <w:rsid w:val="00346140"/>
    <w:rsid w:val="003468FC"/>
    <w:rsid w:val="00346E69"/>
    <w:rsid w:val="00347AC9"/>
    <w:rsid w:val="00347B9C"/>
    <w:rsid w:val="00347CF0"/>
    <w:rsid w:val="00351FDA"/>
    <w:rsid w:val="00352E7C"/>
    <w:rsid w:val="00353AEA"/>
    <w:rsid w:val="003541E6"/>
    <w:rsid w:val="00355128"/>
    <w:rsid w:val="00355562"/>
    <w:rsid w:val="00355578"/>
    <w:rsid w:val="00356BF9"/>
    <w:rsid w:val="00356D15"/>
    <w:rsid w:val="00356DFB"/>
    <w:rsid w:val="00357643"/>
    <w:rsid w:val="00357B77"/>
    <w:rsid w:val="00357CD9"/>
    <w:rsid w:val="00361803"/>
    <w:rsid w:val="00361B1C"/>
    <w:rsid w:val="0036219B"/>
    <w:rsid w:val="0036246F"/>
    <w:rsid w:val="003624E2"/>
    <w:rsid w:val="00362C0F"/>
    <w:rsid w:val="003633F0"/>
    <w:rsid w:val="00364153"/>
    <w:rsid w:val="0036415C"/>
    <w:rsid w:val="0036452A"/>
    <w:rsid w:val="00364B75"/>
    <w:rsid w:val="00364D15"/>
    <w:rsid w:val="00365096"/>
    <w:rsid w:val="0036527D"/>
    <w:rsid w:val="003657AF"/>
    <w:rsid w:val="00365B8E"/>
    <w:rsid w:val="003660ED"/>
    <w:rsid w:val="003661C7"/>
    <w:rsid w:val="00366EE9"/>
    <w:rsid w:val="00366F7A"/>
    <w:rsid w:val="0036735B"/>
    <w:rsid w:val="00367425"/>
    <w:rsid w:val="0036779B"/>
    <w:rsid w:val="003677D0"/>
    <w:rsid w:val="00370210"/>
    <w:rsid w:val="00370EA7"/>
    <w:rsid w:val="0037171F"/>
    <w:rsid w:val="0037254A"/>
    <w:rsid w:val="003727A7"/>
    <w:rsid w:val="00373B8F"/>
    <w:rsid w:val="00373C51"/>
    <w:rsid w:val="0037479E"/>
    <w:rsid w:val="003753F1"/>
    <w:rsid w:val="00375BED"/>
    <w:rsid w:val="00376582"/>
    <w:rsid w:val="00376F2D"/>
    <w:rsid w:val="003773BB"/>
    <w:rsid w:val="00377F08"/>
    <w:rsid w:val="00380656"/>
    <w:rsid w:val="00380D8C"/>
    <w:rsid w:val="00381B11"/>
    <w:rsid w:val="003829B5"/>
    <w:rsid w:val="00383869"/>
    <w:rsid w:val="00383DE0"/>
    <w:rsid w:val="003848E9"/>
    <w:rsid w:val="0038512C"/>
    <w:rsid w:val="00385169"/>
    <w:rsid w:val="003853E3"/>
    <w:rsid w:val="003855AB"/>
    <w:rsid w:val="0038596A"/>
    <w:rsid w:val="00386013"/>
    <w:rsid w:val="003868C2"/>
    <w:rsid w:val="00386CBD"/>
    <w:rsid w:val="00386E32"/>
    <w:rsid w:val="0038F56B"/>
    <w:rsid w:val="003902B7"/>
    <w:rsid w:val="00390DF9"/>
    <w:rsid w:val="00390E11"/>
    <w:rsid w:val="003912EF"/>
    <w:rsid w:val="00391374"/>
    <w:rsid w:val="00391CE2"/>
    <w:rsid w:val="00391D93"/>
    <w:rsid w:val="003925B3"/>
    <w:rsid w:val="00392A54"/>
    <w:rsid w:val="003930E5"/>
    <w:rsid w:val="00395052"/>
    <w:rsid w:val="00395964"/>
    <w:rsid w:val="00395B49"/>
    <w:rsid w:val="00396542"/>
    <w:rsid w:val="003A04A2"/>
    <w:rsid w:val="003A108B"/>
    <w:rsid w:val="003A12D6"/>
    <w:rsid w:val="003A1F8C"/>
    <w:rsid w:val="003A21A2"/>
    <w:rsid w:val="003A2763"/>
    <w:rsid w:val="003A45EB"/>
    <w:rsid w:val="003A6584"/>
    <w:rsid w:val="003A65C3"/>
    <w:rsid w:val="003A6B97"/>
    <w:rsid w:val="003A7F72"/>
    <w:rsid w:val="003B0550"/>
    <w:rsid w:val="003B089B"/>
    <w:rsid w:val="003B19B3"/>
    <w:rsid w:val="003B1F1C"/>
    <w:rsid w:val="003B22B6"/>
    <w:rsid w:val="003B2376"/>
    <w:rsid w:val="003B2743"/>
    <w:rsid w:val="003B2B9C"/>
    <w:rsid w:val="003B2E3D"/>
    <w:rsid w:val="003B32F7"/>
    <w:rsid w:val="003B3595"/>
    <w:rsid w:val="003B4A6A"/>
    <w:rsid w:val="003B537F"/>
    <w:rsid w:val="003B636E"/>
    <w:rsid w:val="003B6893"/>
    <w:rsid w:val="003B694F"/>
    <w:rsid w:val="003B7645"/>
    <w:rsid w:val="003C2854"/>
    <w:rsid w:val="003C2B05"/>
    <w:rsid w:val="003C301C"/>
    <w:rsid w:val="003C3472"/>
    <w:rsid w:val="003C36DB"/>
    <w:rsid w:val="003C3788"/>
    <w:rsid w:val="003C3F6E"/>
    <w:rsid w:val="003C436C"/>
    <w:rsid w:val="003C4574"/>
    <w:rsid w:val="003C553A"/>
    <w:rsid w:val="003C56C6"/>
    <w:rsid w:val="003C5CBD"/>
    <w:rsid w:val="003C60BC"/>
    <w:rsid w:val="003C6345"/>
    <w:rsid w:val="003C63F3"/>
    <w:rsid w:val="003C6E68"/>
    <w:rsid w:val="003C7185"/>
    <w:rsid w:val="003C75D7"/>
    <w:rsid w:val="003C786D"/>
    <w:rsid w:val="003D07D9"/>
    <w:rsid w:val="003D1164"/>
    <w:rsid w:val="003D2210"/>
    <w:rsid w:val="003D2881"/>
    <w:rsid w:val="003D2AB1"/>
    <w:rsid w:val="003D39A1"/>
    <w:rsid w:val="003D3D20"/>
    <w:rsid w:val="003D434D"/>
    <w:rsid w:val="003D5F50"/>
    <w:rsid w:val="003D6253"/>
    <w:rsid w:val="003D7CDF"/>
    <w:rsid w:val="003E1164"/>
    <w:rsid w:val="003E151A"/>
    <w:rsid w:val="003E1F0E"/>
    <w:rsid w:val="003E1FAE"/>
    <w:rsid w:val="003E35AD"/>
    <w:rsid w:val="003E46B0"/>
    <w:rsid w:val="003E562F"/>
    <w:rsid w:val="003E59EB"/>
    <w:rsid w:val="003E665C"/>
    <w:rsid w:val="003E6BA5"/>
    <w:rsid w:val="003E736B"/>
    <w:rsid w:val="003E7B59"/>
    <w:rsid w:val="003E7EE7"/>
    <w:rsid w:val="003F0351"/>
    <w:rsid w:val="003F0A83"/>
    <w:rsid w:val="003F0F51"/>
    <w:rsid w:val="003F171C"/>
    <w:rsid w:val="003F30F0"/>
    <w:rsid w:val="003F38CB"/>
    <w:rsid w:val="003F3C81"/>
    <w:rsid w:val="003F4428"/>
    <w:rsid w:val="003F4C02"/>
    <w:rsid w:val="003F6130"/>
    <w:rsid w:val="003F666E"/>
    <w:rsid w:val="003F740D"/>
    <w:rsid w:val="003F7D5D"/>
    <w:rsid w:val="0040094D"/>
    <w:rsid w:val="00400E5C"/>
    <w:rsid w:val="00401072"/>
    <w:rsid w:val="0040156D"/>
    <w:rsid w:val="004019C0"/>
    <w:rsid w:val="004020DD"/>
    <w:rsid w:val="0040222A"/>
    <w:rsid w:val="0040304D"/>
    <w:rsid w:val="00403CE1"/>
    <w:rsid w:val="00403EAE"/>
    <w:rsid w:val="0040459B"/>
    <w:rsid w:val="004049DD"/>
    <w:rsid w:val="00404E27"/>
    <w:rsid w:val="004052C2"/>
    <w:rsid w:val="0040542D"/>
    <w:rsid w:val="00405F4F"/>
    <w:rsid w:val="00405FC2"/>
    <w:rsid w:val="00405FC5"/>
    <w:rsid w:val="00406B3C"/>
    <w:rsid w:val="00406EA9"/>
    <w:rsid w:val="004100EB"/>
    <w:rsid w:val="004106A9"/>
    <w:rsid w:val="00410B4E"/>
    <w:rsid w:val="0041143F"/>
    <w:rsid w:val="00411BE5"/>
    <w:rsid w:val="00412951"/>
    <w:rsid w:val="0041298B"/>
    <w:rsid w:val="00412DB8"/>
    <w:rsid w:val="00412FC5"/>
    <w:rsid w:val="00413AFD"/>
    <w:rsid w:val="00413DAB"/>
    <w:rsid w:val="00414426"/>
    <w:rsid w:val="004144B0"/>
    <w:rsid w:val="004144B7"/>
    <w:rsid w:val="004145EE"/>
    <w:rsid w:val="00415BDF"/>
    <w:rsid w:val="00416000"/>
    <w:rsid w:val="0041604A"/>
    <w:rsid w:val="004163FA"/>
    <w:rsid w:val="00416FDB"/>
    <w:rsid w:val="00417D28"/>
    <w:rsid w:val="00420933"/>
    <w:rsid w:val="00420A1B"/>
    <w:rsid w:val="00420A9B"/>
    <w:rsid w:val="00420D90"/>
    <w:rsid w:val="0042146F"/>
    <w:rsid w:val="00421777"/>
    <w:rsid w:val="004217B4"/>
    <w:rsid w:val="004218E8"/>
    <w:rsid w:val="00421CFB"/>
    <w:rsid w:val="00422276"/>
    <w:rsid w:val="00423AA0"/>
    <w:rsid w:val="004242F1"/>
    <w:rsid w:val="00424EA3"/>
    <w:rsid w:val="00424FE1"/>
    <w:rsid w:val="00425104"/>
    <w:rsid w:val="004251C8"/>
    <w:rsid w:val="00425C0E"/>
    <w:rsid w:val="00426571"/>
    <w:rsid w:val="00427C22"/>
    <w:rsid w:val="00430058"/>
    <w:rsid w:val="00430C58"/>
    <w:rsid w:val="00430DAF"/>
    <w:rsid w:val="004310C5"/>
    <w:rsid w:val="00431911"/>
    <w:rsid w:val="004322F9"/>
    <w:rsid w:val="004329A1"/>
    <w:rsid w:val="00432D2D"/>
    <w:rsid w:val="00432ECE"/>
    <w:rsid w:val="00433B06"/>
    <w:rsid w:val="0043445A"/>
    <w:rsid w:val="004345AF"/>
    <w:rsid w:val="004358B2"/>
    <w:rsid w:val="00435A97"/>
    <w:rsid w:val="00436683"/>
    <w:rsid w:val="0043691C"/>
    <w:rsid w:val="0043755B"/>
    <w:rsid w:val="0043770B"/>
    <w:rsid w:val="004379B1"/>
    <w:rsid w:val="00440AF6"/>
    <w:rsid w:val="00440BC0"/>
    <w:rsid w:val="00441700"/>
    <w:rsid w:val="00441D74"/>
    <w:rsid w:val="00441E0C"/>
    <w:rsid w:val="00444867"/>
    <w:rsid w:val="00445A00"/>
    <w:rsid w:val="00445A96"/>
    <w:rsid w:val="00445F18"/>
    <w:rsid w:val="00446341"/>
    <w:rsid w:val="00446453"/>
    <w:rsid w:val="00446485"/>
    <w:rsid w:val="00446594"/>
    <w:rsid w:val="0044687D"/>
    <w:rsid w:val="00446A2E"/>
    <w:rsid w:val="00446F6A"/>
    <w:rsid w:val="00446FE4"/>
    <w:rsid w:val="00450237"/>
    <w:rsid w:val="0045182F"/>
    <w:rsid w:val="00451B0F"/>
    <w:rsid w:val="004524C9"/>
    <w:rsid w:val="00452FFB"/>
    <w:rsid w:val="004535EA"/>
    <w:rsid w:val="00453FD3"/>
    <w:rsid w:val="0045405F"/>
    <w:rsid w:val="00455567"/>
    <w:rsid w:val="00455CE3"/>
    <w:rsid w:val="0045772A"/>
    <w:rsid w:val="00460830"/>
    <w:rsid w:val="004609E8"/>
    <w:rsid w:val="0046140A"/>
    <w:rsid w:val="00462754"/>
    <w:rsid w:val="00462764"/>
    <w:rsid w:val="004628D3"/>
    <w:rsid w:val="00462951"/>
    <w:rsid w:val="00463473"/>
    <w:rsid w:val="004634E5"/>
    <w:rsid w:val="00463625"/>
    <w:rsid w:val="00463DCC"/>
    <w:rsid w:val="00463F78"/>
    <w:rsid w:val="00464287"/>
    <w:rsid w:val="0046488A"/>
    <w:rsid w:val="00464B07"/>
    <w:rsid w:val="00466A80"/>
    <w:rsid w:val="00466CAE"/>
    <w:rsid w:val="00471261"/>
    <w:rsid w:val="0047171A"/>
    <w:rsid w:val="00471BE4"/>
    <w:rsid w:val="00472972"/>
    <w:rsid w:val="004751F1"/>
    <w:rsid w:val="00475FC4"/>
    <w:rsid w:val="00475FE2"/>
    <w:rsid w:val="00476759"/>
    <w:rsid w:val="004772AC"/>
    <w:rsid w:val="004774E3"/>
    <w:rsid w:val="00480036"/>
    <w:rsid w:val="004800FA"/>
    <w:rsid w:val="004815A4"/>
    <w:rsid w:val="0048191F"/>
    <w:rsid w:val="00481D56"/>
    <w:rsid w:val="00482D4B"/>
    <w:rsid w:val="00482F07"/>
    <w:rsid w:val="00483F10"/>
    <w:rsid w:val="0048459E"/>
    <w:rsid w:val="004855EF"/>
    <w:rsid w:val="00485D1D"/>
    <w:rsid w:val="004865D7"/>
    <w:rsid w:val="00486E19"/>
    <w:rsid w:val="00486F9B"/>
    <w:rsid w:val="0048706C"/>
    <w:rsid w:val="00487293"/>
    <w:rsid w:val="004876A9"/>
    <w:rsid w:val="00487D2F"/>
    <w:rsid w:val="00487FFE"/>
    <w:rsid w:val="004904E3"/>
    <w:rsid w:val="00490BB8"/>
    <w:rsid w:val="00491388"/>
    <w:rsid w:val="004913F7"/>
    <w:rsid w:val="00491485"/>
    <w:rsid w:val="00492840"/>
    <w:rsid w:val="00493EBA"/>
    <w:rsid w:val="004949E5"/>
    <w:rsid w:val="0049590B"/>
    <w:rsid w:val="00495A52"/>
    <w:rsid w:val="00496533"/>
    <w:rsid w:val="00496B47"/>
    <w:rsid w:val="004974B9"/>
    <w:rsid w:val="004A023E"/>
    <w:rsid w:val="004A05FE"/>
    <w:rsid w:val="004A088A"/>
    <w:rsid w:val="004A08F4"/>
    <w:rsid w:val="004A11C8"/>
    <w:rsid w:val="004A134F"/>
    <w:rsid w:val="004A16DD"/>
    <w:rsid w:val="004A28C0"/>
    <w:rsid w:val="004A2A1A"/>
    <w:rsid w:val="004A3B64"/>
    <w:rsid w:val="004A46D8"/>
    <w:rsid w:val="004A4A77"/>
    <w:rsid w:val="004A5E8C"/>
    <w:rsid w:val="004A6CB5"/>
    <w:rsid w:val="004A7360"/>
    <w:rsid w:val="004B00AD"/>
    <w:rsid w:val="004B01CE"/>
    <w:rsid w:val="004B1A7A"/>
    <w:rsid w:val="004B1E67"/>
    <w:rsid w:val="004B2180"/>
    <w:rsid w:val="004B287A"/>
    <w:rsid w:val="004B2B02"/>
    <w:rsid w:val="004B2C0D"/>
    <w:rsid w:val="004B6AA1"/>
    <w:rsid w:val="004B73A2"/>
    <w:rsid w:val="004B7444"/>
    <w:rsid w:val="004B7F6A"/>
    <w:rsid w:val="004C0488"/>
    <w:rsid w:val="004C09B5"/>
    <w:rsid w:val="004C2CA7"/>
    <w:rsid w:val="004C2EE3"/>
    <w:rsid w:val="004C2F08"/>
    <w:rsid w:val="004C393F"/>
    <w:rsid w:val="004C448B"/>
    <w:rsid w:val="004C4B21"/>
    <w:rsid w:val="004C4D80"/>
    <w:rsid w:val="004C5633"/>
    <w:rsid w:val="004C5B44"/>
    <w:rsid w:val="004C6FC6"/>
    <w:rsid w:val="004C71FB"/>
    <w:rsid w:val="004C7BB0"/>
    <w:rsid w:val="004D0681"/>
    <w:rsid w:val="004D0E57"/>
    <w:rsid w:val="004D1574"/>
    <w:rsid w:val="004D17CF"/>
    <w:rsid w:val="004D1C06"/>
    <w:rsid w:val="004D29EA"/>
    <w:rsid w:val="004D2A68"/>
    <w:rsid w:val="004D3C61"/>
    <w:rsid w:val="004D3F29"/>
    <w:rsid w:val="004D54AB"/>
    <w:rsid w:val="004D58E5"/>
    <w:rsid w:val="004D613C"/>
    <w:rsid w:val="004D644C"/>
    <w:rsid w:val="004D6B73"/>
    <w:rsid w:val="004D6F24"/>
    <w:rsid w:val="004D7481"/>
    <w:rsid w:val="004D7576"/>
    <w:rsid w:val="004D7C25"/>
    <w:rsid w:val="004E032D"/>
    <w:rsid w:val="004E07D9"/>
    <w:rsid w:val="004E0C87"/>
    <w:rsid w:val="004E1EEE"/>
    <w:rsid w:val="004E240B"/>
    <w:rsid w:val="004E2CD8"/>
    <w:rsid w:val="004E2E90"/>
    <w:rsid w:val="004E2F7E"/>
    <w:rsid w:val="004E3163"/>
    <w:rsid w:val="004E3553"/>
    <w:rsid w:val="004E388A"/>
    <w:rsid w:val="004E4A22"/>
    <w:rsid w:val="004E5BEB"/>
    <w:rsid w:val="004E5DAA"/>
    <w:rsid w:val="004E65C3"/>
    <w:rsid w:val="004E6D2D"/>
    <w:rsid w:val="004F0F5F"/>
    <w:rsid w:val="004F1D0A"/>
    <w:rsid w:val="004F23A2"/>
    <w:rsid w:val="004F25B5"/>
    <w:rsid w:val="004F2F1D"/>
    <w:rsid w:val="004F3459"/>
    <w:rsid w:val="004F4460"/>
    <w:rsid w:val="004F4C58"/>
    <w:rsid w:val="004F644A"/>
    <w:rsid w:val="004F652C"/>
    <w:rsid w:val="004F65DD"/>
    <w:rsid w:val="004F6B27"/>
    <w:rsid w:val="004F76ED"/>
    <w:rsid w:val="004F77C9"/>
    <w:rsid w:val="005004B9"/>
    <w:rsid w:val="00501BAA"/>
    <w:rsid w:val="00501D4D"/>
    <w:rsid w:val="00501D5E"/>
    <w:rsid w:val="0050223F"/>
    <w:rsid w:val="00502785"/>
    <w:rsid w:val="00502E4E"/>
    <w:rsid w:val="0050343B"/>
    <w:rsid w:val="005035D1"/>
    <w:rsid w:val="005043AE"/>
    <w:rsid w:val="0050457C"/>
    <w:rsid w:val="00505097"/>
    <w:rsid w:val="00506400"/>
    <w:rsid w:val="00507210"/>
    <w:rsid w:val="00507431"/>
    <w:rsid w:val="005079A6"/>
    <w:rsid w:val="0051119F"/>
    <w:rsid w:val="00511616"/>
    <w:rsid w:val="005116C0"/>
    <w:rsid w:val="00511968"/>
    <w:rsid w:val="00511DAC"/>
    <w:rsid w:val="0051285B"/>
    <w:rsid w:val="00513293"/>
    <w:rsid w:val="005137EE"/>
    <w:rsid w:val="005142ED"/>
    <w:rsid w:val="00514A97"/>
    <w:rsid w:val="00515674"/>
    <w:rsid w:val="0051624D"/>
    <w:rsid w:val="0051628B"/>
    <w:rsid w:val="00516BAB"/>
    <w:rsid w:val="00517694"/>
    <w:rsid w:val="00517E5F"/>
    <w:rsid w:val="005214E9"/>
    <w:rsid w:val="005215CB"/>
    <w:rsid w:val="00521E07"/>
    <w:rsid w:val="00522722"/>
    <w:rsid w:val="005228F2"/>
    <w:rsid w:val="00522B77"/>
    <w:rsid w:val="00524585"/>
    <w:rsid w:val="0052504C"/>
    <w:rsid w:val="0052720B"/>
    <w:rsid w:val="0052764F"/>
    <w:rsid w:val="00527BDB"/>
    <w:rsid w:val="00531343"/>
    <w:rsid w:val="005323D7"/>
    <w:rsid w:val="0053287A"/>
    <w:rsid w:val="00532F58"/>
    <w:rsid w:val="005333B7"/>
    <w:rsid w:val="005333D2"/>
    <w:rsid w:val="005336D2"/>
    <w:rsid w:val="00533D9D"/>
    <w:rsid w:val="00536009"/>
    <w:rsid w:val="005366A2"/>
    <w:rsid w:val="005368A4"/>
    <w:rsid w:val="0053741C"/>
    <w:rsid w:val="005375C0"/>
    <w:rsid w:val="00537D4B"/>
    <w:rsid w:val="0054016B"/>
    <w:rsid w:val="00540BD6"/>
    <w:rsid w:val="00540D25"/>
    <w:rsid w:val="00540FCF"/>
    <w:rsid w:val="00541FE4"/>
    <w:rsid w:val="0054212E"/>
    <w:rsid w:val="00542739"/>
    <w:rsid w:val="0054297F"/>
    <w:rsid w:val="00542F46"/>
    <w:rsid w:val="0054313B"/>
    <w:rsid w:val="0054385C"/>
    <w:rsid w:val="005438F1"/>
    <w:rsid w:val="00543FA0"/>
    <w:rsid w:val="005453A0"/>
    <w:rsid w:val="00545C17"/>
    <w:rsid w:val="00546198"/>
    <w:rsid w:val="0054628B"/>
    <w:rsid w:val="00546FB7"/>
    <w:rsid w:val="0055009C"/>
    <w:rsid w:val="00550295"/>
    <w:rsid w:val="00550E3B"/>
    <w:rsid w:val="00551231"/>
    <w:rsid w:val="0055191A"/>
    <w:rsid w:val="00552CE2"/>
    <w:rsid w:val="005546B1"/>
    <w:rsid w:val="00555BD0"/>
    <w:rsid w:val="00555C11"/>
    <w:rsid w:val="00555F2B"/>
    <w:rsid w:val="0055614C"/>
    <w:rsid w:val="0055632A"/>
    <w:rsid w:val="005563A2"/>
    <w:rsid w:val="00556962"/>
    <w:rsid w:val="005577E9"/>
    <w:rsid w:val="00557BEB"/>
    <w:rsid w:val="0056040E"/>
    <w:rsid w:val="0056076C"/>
    <w:rsid w:val="005610CF"/>
    <w:rsid w:val="0056130D"/>
    <w:rsid w:val="0056205F"/>
    <w:rsid w:val="005632B6"/>
    <w:rsid w:val="00563600"/>
    <w:rsid w:val="005647CB"/>
    <w:rsid w:val="005648CE"/>
    <w:rsid w:val="0056542B"/>
    <w:rsid w:val="00565B33"/>
    <w:rsid w:val="00566137"/>
    <w:rsid w:val="00566A99"/>
    <w:rsid w:val="00566C7D"/>
    <w:rsid w:val="00567EEA"/>
    <w:rsid w:val="00570A11"/>
    <w:rsid w:val="005717AC"/>
    <w:rsid w:val="00571F8F"/>
    <w:rsid w:val="0057265E"/>
    <w:rsid w:val="005726D3"/>
    <w:rsid w:val="00572755"/>
    <w:rsid w:val="00573162"/>
    <w:rsid w:val="005733A2"/>
    <w:rsid w:val="00573533"/>
    <w:rsid w:val="00573DD5"/>
    <w:rsid w:val="0057448C"/>
    <w:rsid w:val="005748B8"/>
    <w:rsid w:val="00575024"/>
    <w:rsid w:val="00575992"/>
    <w:rsid w:val="00575D0E"/>
    <w:rsid w:val="0057614A"/>
    <w:rsid w:val="005763BA"/>
    <w:rsid w:val="005769AD"/>
    <w:rsid w:val="00576BC5"/>
    <w:rsid w:val="00576F5D"/>
    <w:rsid w:val="00580292"/>
    <w:rsid w:val="00580386"/>
    <w:rsid w:val="00580406"/>
    <w:rsid w:val="005809C7"/>
    <w:rsid w:val="00580B2E"/>
    <w:rsid w:val="00580B67"/>
    <w:rsid w:val="00581097"/>
    <w:rsid w:val="005811B0"/>
    <w:rsid w:val="0058134E"/>
    <w:rsid w:val="00581D9A"/>
    <w:rsid w:val="0058217A"/>
    <w:rsid w:val="00582900"/>
    <w:rsid w:val="00582A53"/>
    <w:rsid w:val="00583885"/>
    <w:rsid w:val="00584FFA"/>
    <w:rsid w:val="005852A8"/>
    <w:rsid w:val="0058537D"/>
    <w:rsid w:val="00585397"/>
    <w:rsid w:val="00585E3E"/>
    <w:rsid w:val="005860D9"/>
    <w:rsid w:val="00586315"/>
    <w:rsid w:val="00586640"/>
    <w:rsid w:val="00586BE8"/>
    <w:rsid w:val="00587E67"/>
    <w:rsid w:val="00587F4F"/>
    <w:rsid w:val="00590277"/>
    <w:rsid w:val="005903B8"/>
    <w:rsid w:val="005905AA"/>
    <w:rsid w:val="00590E3C"/>
    <w:rsid w:val="00591611"/>
    <w:rsid w:val="005916AF"/>
    <w:rsid w:val="005920A0"/>
    <w:rsid w:val="0059212B"/>
    <w:rsid w:val="00592416"/>
    <w:rsid w:val="00592A2C"/>
    <w:rsid w:val="00593A8C"/>
    <w:rsid w:val="00593DE6"/>
    <w:rsid w:val="005944AE"/>
    <w:rsid w:val="00594C5C"/>
    <w:rsid w:val="00594E6E"/>
    <w:rsid w:val="00594EE5"/>
    <w:rsid w:val="0059518A"/>
    <w:rsid w:val="005968AA"/>
    <w:rsid w:val="00596C1B"/>
    <w:rsid w:val="005972C0"/>
    <w:rsid w:val="00597B71"/>
    <w:rsid w:val="00597B94"/>
    <w:rsid w:val="00597BB2"/>
    <w:rsid w:val="00597EB9"/>
    <w:rsid w:val="005A02AA"/>
    <w:rsid w:val="005A046B"/>
    <w:rsid w:val="005A0FFB"/>
    <w:rsid w:val="005A192B"/>
    <w:rsid w:val="005A20E3"/>
    <w:rsid w:val="005A24E4"/>
    <w:rsid w:val="005A2626"/>
    <w:rsid w:val="005A26A6"/>
    <w:rsid w:val="005A33CC"/>
    <w:rsid w:val="005A3A7F"/>
    <w:rsid w:val="005A3DD0"/>
    <w:rsid w:val="005A46B6"/>
    <w:rsid w:val="005A4D5F"/>
    <w:rsid w:val="005A751D"/>
    <w:rsid w:val="005B0445"/>
    <w:rsid w:val="005B1732"/>
    <w:rsid w:val="005B21FC"/>
    <w:rsid w:val="005B26D2"/>
    <w:rsid w:val="005B3185"/>
    <w:rsid w:val="005B3E95"/>
    <w:rsid w:val="005B40A2"/>
    <w:rsid w:val="005B57FB"/>
    <w:rsid w:val="005B6222"/>
    <w:rsid w:val="005B655D"/>
    <w:rsid w:val="005B6C4A"/>
    <w:rsid w:val="005B6E0A"/>
    <w:rsid w:val="005B70E9"/>
    <w:rsid w:val="005C0FCC"/>
    <w:rsid w:val="005C1131"/>
    <w:rsid w:val="005C2192"/>
    <w:rsid w:val="005C3812"/>
    <w:rsid w:val="005C3D41"/>
    <w:rsid w:val="005C3F73"/>
    <w:rsid w:val="005C3F85"/>
    <w:rsid w:val="005C4402"/>
    <w:rsid w:val="005C4720"/>
    <w:rsid w:val="005C4C3B"/>
    <w:rsid w:val="005C55E6"/>
    <w:rsid w:val="005C581F"/>
    <w:rsid w:val="005C696C"/>
    <w:rsid w:val="005C72B9"/>
    <w:rsid w:val="005C7479"/>
    <w:rsid w:val="005D0024"/>
    <w:rsid w:val="005D00E2"/>
    <w:rsid w:val="005D0D18"/>
    <w:rsid w:val="005D1308"/>
    <w:rsid w:val="005D19BD"/>
    <w:rsid w:val="005D2535"/>
    <w:rsid w:val="005D33B4"/>
    <w:rsid w:val="005D4B99"/>
    <w:rsid w:val="005D5751"/>
    <w:rsid w:val="005D7138"/>
    <w:rsid w:val="005E14C2"/>
    <w:rsid w:val="005E14FB"/>
    <w:rsid w:val="005E2553"/>
    <w:rsid w:val="005E403C"/>
    <w:rsid w:val="005E4556"/>
    <w:rsid w:val="005E4A88"/>
    <w:rsid w:val="005E4AE5"/>
    <w:rsid w:val="005E4D6D"/>
    <w:rsid w:val="005E5160"/>
    <w:rsid w:val="005E66BB"/>
    <w:rsid w:val="005E76A5"/>
    <w:rsid w:val="005E79FC"/>
    <w:rsid w:val="005E7D42"/>
    <w:rsid w:val="005F0720"/>
    <w:rsid w:val="005F1789"/>
    <w:rsid w:val="005F2AC4"/>
    <w:rsid w:val="005F2E51"/>
    <w:rsid w:val="005F3111"/>
    <w:rsid w:val="005F3AAE"/>
    <w:rsid w:val="005F4E4B"/>
    <w:rsid w:val="005F542D"/>
    <w:rsid w:val="005F54B6"/>
    <w:rsid w:val="005F5C73"/>
    <w:rsid w:val="005F60F9"/>
    <w:rsid w:val="005F7085"/>
    <w:rsid w:val="005F7DD2"/>
    <w:rsid w:val="005F7FF4"/>
    <w:rsid w:val="00600588"/>
    <w:rsid w:val="00600615"/>
    <w:rsid w:val="00600C6C"/>
    <w:rsid w:val="00601098"/>
    <w:rsid w:val="0060138F"/>
    <w:rsid w:val="00601558"/>
    <w:rsid w:val="00601BEE"/>
    <w:rsid w:val="006020BF"/>
    <w:rsid w:val="0060236B"/>
    <w:rsid w:val="0060287E"/>
    <w:rsid w:val="00603F10"/>
    <w:rsid w:val="006042AF"/>
    <w:rsid w:val="00604466"/>
    <w:rsid w:val="00605572"/>
    <w:rsid w:val="00605BF8"/>
    <w:rsid w:val="006062E1"/>
    <w:rsid w:val="00606520"/>
    <w:rsid w:val="006069CF"/>
    <w:rsid w:val="00607BA5"/>
    <w:rsid w:val="00610D7A"/>
    <w:rsid w:val="006116FD"/>
    <w:rsid w:val="0061180A"/>
    <w:rsid w:val="00612526"/>
    <w:rsid w:val="00612AF1"/>
    <w:rsid w:val="00612DA0"/>
    <w:rsid w:val="00613973"/>
    <w:rsid w:val="00617688"/>
    <w:rsid w:val="006176C7"/>
    <w:rsid w:val="006201EF"/>
    <w:rsid w:val="00620582"/>
    <w:rsid w:val="006205A8"/>
    <w:rsid w:val="0062287A"/>
    <w:rsid w:val="00622FB7"/>
    <w:rsid w:val="00624384"/>
    <w:rsid w:val="006264EC"/>
    <w:rsid w:val="006266D0"/>
    <w:rsid w:val="0062691B"/>
    <w:rsid w:val="00626DCD"/>
    <w:rsid w:val="00626EB6"/>
    <w:rsid w:val="0062758B"/>
    <w:rsid w:val="00627756"/>
    <w:rsid w:val="00627977"/>
    <w:rsid w:val="00627EE2"/>
    <w:rsid w:val="0063035C"/>
    <w:rsid w:val="00630456"/>
    <w:rsid w:val="006322A8"/>
    <w:rsid w:val="006328D9"/>
    <w:rsid w:val="00632C8F"/>
    <w:rsid w:val="00633FCC"/>
    <w:rsid w:val="006345F6"/>
    <w:rsid w:val="00634696"/>
    <w:rsid w:val="0063593F"/>
    <w:rsid w:val="0063624E"/>
    <w:rsid w:val="00636430"/>
    <w:rsid w:val="00636E89"/>
    <w:rsid w:val="00637342"/>
    <w:rsid w:val="00637BF8"/>
    <w:rsid w:val="00642D9D"/>
    <w:rsid w:val="00643797"/>
    <w:rsid w:val="0064490C"/>
    <w:rsid w:val="00644A74"/>
    <w:rsid w:val="006454D2"/>
    <w:rsid w:val="0064638D"/>
    <w:rsid w:val="00646B24"/>
    <w:rsid w:val="00646C22"/>
    <w:rsid w:val="006471E6"/>
    <w:rsid w:val="00647809"/>
    <w:rsid w:val="00647A8E"/>
    <w:rsid w:val="00647D60"/>
    <w:rsid w:val="0065253C"/>
    <w:rsid w:val="006531A2"/>
    <w:rsid w:val="00653610"/>
    <w:rsid w:val="0065452D"/>
    <w:rsid w:val="00654FB1"/>
    <w:rsid w:val="006552FE"/>
    <w:rsid w:val="00655327"/>
    <w:rsid w:val="006554D3"/>
    <w:rsid w:val="00655D03"/>
    <w:rsid w:val="0065616D"/>
    <w:rsid w:val="00656280"/>
    <w:rsid w:val="00657AD6"/>
    <w:rsid w:val="00657E3E"/>
    <w:rsid w:val="00657E95"/>
    <w:rsid w:val="00660B21"/>
    <w:rsid w:val="00661B42"/>
    <w:rsid w:val="0066245B"/>
    <w:rsid w:val="0066252A"/>
    <w:rsid w:val="00664496"/>
    <w:rsid w:val="00665E20"/>
    <w:rsid w:val="006663C9"/>
    <w:rsid w:val="006663D5"/>
    <w:rsid w:val="006666A6"/>
    <w:rsid w:val="00666883"/>
    <w:rsid w:val="00666904"/>
    <w:rsid w:val="00667F03"/>
    <w:rsid w:val="00670B7E"/>
    <w:rsid w:val="00670F76"/>
    <w:rsid w:val="00671D44"/>
    <w:rsid w:val="0067202C"/>
    <w:rsid w:val="0067283A"/>
    <w:rsid w:val="00672EAE"/>
    <w:rsid w:val="00672FEB"/>
    <w:rsid w:val="006730E0"/>
    <w:rsid w:val="0067325F"/>
    <w:rsid w:val="006734A6"/>
    <w:rsid w:val="00673636"/>
    <w:rsid w:val="00673EC5"/>
    <w:rsid w:val="006740EB"/>
    <w:rsid w:val="006742CC"/>
    <w:rsid w:val="00674381"/>
    <w:rsid w:val="00674992"/>
    <w:rsid w:val="00674E7C"/>
    <w:rsid w:val="00675435"/>
    <w:rsid w:val="00675A20"/>
    <w:rsid w:val="00675E38"/>
    <w:rsid w:val="00676455"/>
    <w:rsid w:val="00676FD8"/>
    <w:rsid w:val="006771F8"/>
    <w:rsid w:val="006773C8"/>
    <w:rsid w:val="00677F76"/>
    <w:rsid w:val="0068057F"/>
    <w:rsid w:val="006806E5"/>
    <w:rsid w:val="00680EC6"/>
    <w:rsid w:val="006815A4"/>
    <w:rsid w:val="00681BC5"/>
    <w:rsid w:val="00681CFA"/>
    <w:rsid w:val="00681D26"/>
    <w:rsid w:val="00682A16"/>
    <w:rsid w:val="006830F7"/>
    <w:rsid w:val="00683388"/>
    <w:rsid w:val="00683638"/>
    <w:rsid w:val="00683A80"/>
    <w:rsid w:val="00683F84"/>
    <w:rsid w:val="00684C9B"/>
    <w:rsid w:val="00684DBC"/>
    <w:rsid w:val="00685797"/>
    <w:rsid w:val="006859CF"/>
    <w:rsid w:val="0068660E"/>
    <w:rsid w:val="00687059"/>
    <w:rsid w:val="00687577"/>
    <w:rsid w:val="00687ABC"/>
    <w:rsid w:val="00687C46"/>
    <w:rsid w:val="00687F20"/>
    <w:rsid w:val="006900C9"/>
    <w:rsid w:val="006902B0"/>
    <w:rsid w:val="006906A2"/>
    <w:rsid w:val="00690AF6"/>
    <w:rsid w:val="00690AFA"/>
    <w:rsid w:val="00692709"/>
    <w:rsid w:val="00692DDE"/>
    <w:rsid w:val="0069331C"/>
    <w:rsid w:val="0069476D"/>
    <w:rsid w:val="0069492A"/>
    <w:rsid w:val="00694B7D"/>
    <w:rsid w:val="0069520E"/>
    <w:rsid w:val="00695A3D"/>
    <w:rsid w:val="00695E63"/>
    <w:rsid w:val="00696610"/>
    <w:rsid w:val="00696772"/>
    <w:rsid w:val="00696B96"/>
    <w:rsid w:val="006970D8"/>
    <w:rsid w:val="00697219"/>
    <w:rsid w:val="006A1833"/>
    <w:rsid w:val="006A197B"/>
    <w:rsid w:val="006A1F49"/>
    <w:rsid w:val="006A2663"/>
    <w:rsid w:val="006A2F9C"/>
    <w:rsid w:val="006A3F87"/>
    <w:rsid w:val="006A403B"/>
    <w:rsid w:val="006A51EC"/>
    <w:rsid w:val="006A527C"/>
    <w:rsid w:val="006A5C74"/>
    <w:rsid w:val="006A6A81"/>
    <w:rsid w:val="006A7552"/>
    <w:rsid w:val="006A7920"/>
    <w:rsid w:val="006B1456"/>
    <w:rsid w:val="006B1A0A"/>
    <w:rsid w:val="006B1CBB"/>
    <w:rsid w:val="006B1DE2"/>
    <w:rsid w:val="006B249A"/>
    <w:rsid w:val="006B3E11"/>
    <w:rsid w:val="006B4700"/>
    <w:rsid w:val="006B4C5A"/>
    <w:rsid w:val="006B5F59"/>
    <w:rsid w:val="006B765D"/>
    <w:rsid w:val="006B76CA"/>
    <w:rsid w:val="006B7C89"/>
    <w:rsid w:val="006C00F5"/>
    <w:rsid w:val="006C04D9"/>
    <w:rsid w:val="006C1431"/>
    <w:rsid w:val="006C15B3"/>
    <w:rsid w:val="006C30BC"/>
    <w:rsid w:val="006C3D27"/>
    <w:rsid w:val="006C4BDE"/>
    <w:rsid w:val="006C4D91"/>
    <w:rsid w:val="006C4DF7"/>
    <w:rsid w:val="006C5013"/>
    <w:rsid w:val="006C5422"/>
    <w:rsid w:val="006C581A"/>
    <w:rsid w:val="006C5A23"/>
    <w:rsid w:val="006C5B39"/>
    <w:rsid w:val="006C5F05"/>
    <w:rsid w:val="006C5FEA"/>
    <w:rsid w:val="006C6D7D"/>
    <w:rsid w:val="006C6E56"/>
    <w:rsid w:val="006C7DD3"/>
    <w:rsid w:val="006D003D"/>
    <w:rsid w:val="006D114E"/>
    <w:rsid w:val="006D2AE4"/>
    <w:rsid w:val="006D2E9C"/>
    <w:rsid w:val="006D3562"/>
    <w:rsid w:val="006D3EA7"/>
    <w:rsid w:val="006D40C9"/>
    <w:rsid w:val="006D40E7"/>
    <w:rsid w:val="006D47E6"/>
    <w:rsid w:val="006D4989"/>
    <w:rsid w:val="006D5062"/>
    <w:rsid w:val="006D5145"/>
    <w:rsid w:val="006D565B"/>
    <w:rsid w:val="006D607E"/>
    <w:rsid w:val="006D6931"/>
    <w:rsid w:val="006D7A0F"/>
    <w:rsid w:val="006E01F4"/>
    <w:rsid w:val="006E081C"/>
    <w:rsid w:val="006E0890"/>
    <w:rsid w:val="006E0F84"/>
    <w:rsid w:val="006E159E"/>
    <w:rsid w:val="006E1DCC"/>
    <w:rsid w:val="006E22A4"/>
    <w:rsid w:val="006E3D73"/>
    <w:rsid w:val="006E40D9"/>
    <w:rsid w:val="006E5016"/>
    <w:rsid w:val="006E6431"/>
    <w:rsid w:val="006E7276"/>
    <w:rsid w:val="006E72D9"/>
    <w:rsid w:val="006E7534"/>
    <w:rsid w:val="006F0024"/>
    <w:rsid w:val="006F0107"/>
    <w:rsid w:val="006F022E"/>
    <w:rsid w:val="006F10ED"/>
    <w:rsid w:val="006F1111"/>
    <w:rsid w:val="006F13E4"/>
    <w:rsid w:val="006F2BEB"/>
    <w:rsid w:val="006F2D11"/>
    <w:rsid w:val="006F425C"/>
    <w:rsid w:val="006F4432"/>
    <w:rsid w:val="006F52B3"/>
    <w:rsid w:val="006F7110"/>
    <w:rsid w:val="006F7393"/>
    <w:rsid w:val="006F7C05"/>
    <w:rsid w:val="00702195"/>
    <w:rsid w:val="0070224F"/>
    <w:rsid w:val="00702429"/>
    <w:rsid w:val="007024A2"/>
    <w:rsid w:val="00702511"/>
    <w:rsid w:val="0070276B"/>
    <w:rsid w:val="00702EF0"/>
    <w:rsid w:val="00706585"/>
    <w:rsid w:val="0071038D"/>
    <w:rsid w:val="00710BBB"/>
    <w:rsid w:val="00710D88"/>
    <w:rsid w:val="007111DF"/>
    <w:rsid w:val="007115F7"/>
    <w:rsid w:val="00711A5D"/>
    <w:rsid w:val="00711D2B"/>
    <w:rsid w:val="0071200D"/>
    <w:rsid w:val="00712AA1"/>
    <w:rsid w:val="00713C6F"/>
    <w:rsid w:val="00713DBC"/>
    <w:rsid w:val="00714729"/>
    <w:rsid w:val="007157B3"/>
    <w:rsid w:val="0071604F"/>
    <w:rsid w:val="007160F0"/>
    <w:rsid w:val="0071656F"/>
    <w:rsid w:val="00716AC0"/>
    <w:rsid w:val="00716EDC"/>
    <w:rsid w:val="00716FDA"/>
    <w:rsid w:val="00720DB5"/>
    <w:rsid w:val="00720F21"/>
    <w:rsid w:val="0072190F"/>
    <w:rsid w:val="00722395"/>
    <w:rsid w:val="007226C0"/>
    <w:rsid w:val="0072347D"/>
    <w:rsid w:val="00723B2D"/>
    <w:rsid w:val="00723EB0"/>
    <w:rsid w:val="007241C3"/>
    <w:rsid w:val="007243E5"/>
    <w:rsid w:val="0072528B"/>
    <w:rsid w:val="00726027"/>
    <w:rsid w:val="007263C8"/>
    <w:rsid w:val="007266F9"/>
    <w:rsid w:val="00726B68"/>
    <w:rsid w:val="0072713D"/>
    <w:rsid w:val="00730343"/>
    <w:rsid w:val="00730411"/>
    <w:rsid w:val="007328FB"/>
    <w:rsid w:val="00732AE8"/>
    <w:rsid w:val="00732B55"/>
    <w:rsid w:val="00733446"/>
    <w:rsid w:val="00733A9B"/>
    <w:rsid w:val="00734321"/>
    <w:rsid w:val="00734FBC"/>
    <w:rsid w:val="007353C6"/>
    <w:rsid w:val="00735C54"/>
    <w:rsid w:val="00736813"/>
    <w:rsid w:val="00736CC3"/>
    <w:rsid w:val="007373B2"/>
    <w:rsid w:val="00737C45"/>
    <w:rsid w:val="00737FFB"/>
    <w:rsid w:val="00740529"/>
    <w:rsid w:val="00740DD1"/>
    <w:rsid w:val="0074213C"/>
    <w:rsid w:val="00742983"/>
    <w:rsid w:val="007433B8"/>
    <w:rsid w:val="0074341B"/>
    <w:rsid w:val="00743766"/>
    <w:rsid w:val="00743E89"/>
    <w:rsid w:val="00744486"/>
    <w:rsid w:val="00744F02"/>
    <w:rsid w:val="0074578A"/>
    <w:rsid w:val="00745D19"/>
    <w:rsid w:val="00746405"/>
    <w:rsid w:val="00746BE1"/>
    <w:rsid w:val="00747149"/>
    <w:rsid w:val="007471E2"/>
    <w:rsid w:val="0074728D"/>
    <w:rsid w:val="00750079"/>
    <w:rsid w:val="007522D1"/>
    <w:rsid w:val="007530E8"/>
    <w:rsid w:val="007531FA"/>
    <w:rsid w:val="0075392B"/>
    <w:rsid w:val="00754033"/>
    <w:rsid w:val="007540D1"/>
    <w:rsid w:val="0075483C"/>
    <w:rsid w:val="0075533D"/>
    <w:rsid w:val="007553B5"/>
    <w:rsid w:val="0075764E"/>
    <w:rsid w:val="00757A19"/>
    <w:rsid w:val="00760002"/>
    <w:rsid w:val="007615B4"/>
    <w:rsid w:val="0076181F"/>
    <w:rsid w:val="007618E6"/>
    <w:rsid w:val="00761C68"/>
    <w:rsid w:val="00762DEB"/>
    <w:rsid w:val="00763A6B"/>
    <w:rsid w:val="007640F7"/>
    <w:rsid w:val="007647F5"/>
    <w:rsid w:val="00764933"/>
    <w:rsid w:val="00764D07"/>
    <w:rsid w:val="0076512B"/>
    <w:rsid w:val="00765442"/>
    <w:rsid w:val="007662D9"/>
    <w:rsid w:val="007676A8"/>
    <w:rsid w:val="00767E3F"/>
    <w:rsid w:val="007702DB"/>
    <w:rsid w:val="0077046D"/>
    <w:rsid w:val="00770899"/>
    <w:rsid w:val="00770BDF"/>
    <w:rsid w:val="00770E2E"/>
    <w:rsid w:val="0077155E"/>
    <w:rsid w:val="0077642E"/>
    <w:rsid w:val="00776546"/>
    <w:rsid w:val="0077656E"/>
    <w:rsid w:val="00776DF9"/>
    <w:rsid w:val="007770CA"/>
    <w:rsid w:val="00777B7F"/>
    <w:rsid w:val="007800AA"/>
    <w:rsid w:val="00780C8D"/>
    <w:rsid w:val="007811A1"/>
    <w:rsid w:val="0078164B"/>
    <w:rsid w:val="007821F5"/>
    <w:rsid w:val="00782C2E"/>
    <w:rsid w:val="0078345B"/>
    <w:rsid w:val="00783922"/>
    <w:rsid w:val="00783DFC"/>
    <w:rsid w:val="00783FCF"/>
    <w:rsid w:val="00785689"/>
    <w:rsid w:val="00785922"/>
    <w:rsid w:val="00785946"/>
    <w:rsid w:val="00786E0B"/>
    <w:rsid w:val="00786EF2"/>
    <w:rsid w:val="00787349"/>
    <w:rsid w:val="00787DE8"/>
    <w:rsid w:val="0079048A"/>
    <w:rsid w:val="007904CD"/>
    <w:rsid w:val="00791A66"/>
    <w:rsid w:val="007920DC"/>
    <w:rsid w:val="00792597"/>
    <w:rsid w:val="00792BF7"/>
    <w:rsid w:val="00793AB0"/>
    <w:rsid w:val="00793E19"/>
    <w:rsid w:val="00794059"/>
    <w:rsid w:val="00795724"/>
    <w:rsid w:val="0079589D"/>
    <w:rsid w:val="0079656C"/>
    <w:rsid w:val="00796816"/>
    <w:rsid w:val="0079754B"/>
    <w:rsid w:val="007975F8"/>
    <w:rsid w:val="007977BE"/>
    <w:rsid w:val="007A0B97"/>
    <w:rsid w:val="007A0E6C"/>
    <w:rsid w:val="007A1C9E"/>
    <w:rsid w:val="007A1E6D"/>
    <w:rsid w:val="007A2A58"/>
    <w:rsid w:val="007A2EBB"/>
    <w:rsid w:val="007A3217"/>
    <w:rsid w:val="007A4032"/>
    <w:rsid w:val="007A4A4B"/>
    <w:rsid w:val="007A6119"/>
    <w:rsid w:val="007A6F83"/>
    <w:rsid w:val="007A7670"/>
    <w:rsid w:val="007B02E1"/>
    <w:rsid w:val="007B05A9"/>
    <w:rsid w:val="007B0C19"/>
    <w:rsid w:val="007B0EB2"/>
    <w:rsid w:val="007B17C5"/>
    <w:rsid w:val="007B1808"/>
    <w:rsid w:val="007B1A7E"/>
    <w:rsid w:val="007B1FEA"/>
    <w:rsid w:val="007B2262"/>
    <w:rsid w:val="007B289F"/>
    <w:rsid w:val="007B2CDA"/>
    <w:rsid w:val="007B384A"/>
    <w:rsid w:val="007B3A3E"/>
    <w:rsid w:val="007B45E2"/>
    <w:rsid w:val="007B4687"/>
    <w:rsid w:val="007B4981"/>
    <w:rsid w:val="007B4B91"/>
    <w:rsid w:val="007B56CE"/>
    <w:rsid w:val="007B5A73"/>
    <w:rsid w:val="007B6BF7"/>
    <w:rsid w:val="007B6C1D"/>
    <w:rsid w:val="007B6D8E"/>
    <w:rsid w:val="007C0738"/>
    <w:rsid w:val="007C139C"/>
    <w:rsid w:val="007C170E"/>
    <w:rsid w:val="007C188A"/>
    <w:rsid w:val="007C18D1"/>
    <w:rsid w:val="007C1D3A"/>
    <w:rsid w:val="007C23AA"/>
    <w:rsid w:val="007C32A6"/>
    <w:rsid w:val="007C3750"/>
    <w:rsid w:val="007C3A11"/>
    <w:rsid w:val="007C3FC5"/>
    <w:rsid w:val="007C411F"/>
    <w:rsid w:val="007C4988"/>
    <w:rsid w:val="007C6CCD"/>
    <w:rsid w:val="007C789B"/>
    <w:rsid w:val="007C7C2B"/>
    <w:rsid w:val="007C7C4D"/>
    <w:rsid w:val="007D0051"/>
    <w:rsid w:val="007D3870"/>
    <w:rsid w:val="007D3E47"/>
    <w:rsid w:val="007D4443"/>
    <w:rsid w:val="007D48F5"/>
    <w:rsid w:val="007D5235"/>
    <w:rsid w:val="007D5A19"/>
    <w:rsid w:val="007D72CA"/>
    <w:rsid w:val="007D79FC"/>
    <w:rsid w:val="007E05FF"/>
    <w:rsid w:val="007E0870"/>
    <w:rsid w:val="007E144D"/>
    <w:rsid w:val="007E179B"/>
    <w:rsid w:val="007E1801"/>
    <w:rsid w:val="007E2508"/>
    <w:rsid w:val="007E2771"/>
    <w:rsid w:val="007E3CB0"/>
    <w:rsid w:val="007E3FC6"/>
    <w:rsid w:val="007E48F0"/>
    <w:rsid w:val="007E4D9E"/>
    <w:rsid w:val="007E5233"/>
    <w:rsid w:val="007E63E1"/>
    <w:rsid w:val="007E6E18"/>
    <w:rsid w:val="007E7DB6"/>
    <w:rsid w:val="007F071F"/>
    <w:rsid w:val="007F086E"/>
    <w:rsid w:val="007F0960"/>
    <w:rsid w:val="007F0AA3"/>
    <w:rsid w:val="007F1B3D"/>
    <w:rsid w:val="007F31F3"/>
    <w:rsid w:val="007F33A2"/>
    <w:rsid w:val="007F413A"/>
    <w:rsid w:val="007F4520"/>
    <w:rsid w:val="007F4C56"/>
    <w:rsid w:val="007F5B57"/>
    <w:rsid w:val="007F5FE4"/>
    <w:rsid w:val="007F6272"/>
    <w:rsid w:val="007F6434"/>
    <w:rsid w:val="007F72FD"/>
    <w:rsid w:val="007F7869"/>
    <w:rsid w:val="007F7896"/>
    <w:rsid w:val="007F78C7"/>
    <w:rsid w:val="007F795C"/>
    <w:rsid w:val="0080052D"/>
    <w:rsid w:val="00800BA6"/>
    <w:rsid w:val="008012D0"/>
    <w:rsid w:val="00801AC0"/>
    <w:rsid w:val="00803640"/>
    <w:rsid w:val="0080428E"/>
    <w:rsid w:val="008043C6"/>
    <w:rsid w:val="00810B6F"/>
    <w:rsid w:val="00810E8B"/>
    <w:rsid w:val="00811035"/>
    <w:rsid w:val="00811A4A"/>
    <w:rsid w:val="00811E8F"/>
    <w:rsid w:val="00812C99"/>
    <w:rsid w:val="00812FD6"/>
    <w:rsid w:val="00813287"/>
    <w:rsid w:val="00813662"/>
    <w:rsid w:val="008145A6"/>
    <w:rsid w:val="0081467C"/>
    <w:rsid w:val="00814965"/>
    <w:rsid w:val="00814D34"/>
    <w:rsid w:val="00814F56"/>
    <w:rsid w:val="008154EE"/>
    <w:rsid w:val="00816914"/>
    <w:rsid w:val="00817361"/>
    <w:rsid w:val="008179F6"/>
    <w:rsid w:val="00817DFE"/>
    <w:rsid w:val="00817EAF"/>
    <w:rsid w:val="0082018A"/>
    <w:rsid w:val="0082129C"/>
    <w:rsid w:val="0082267D"/>
    <w:rsid w:val="008226EB"/>
    <w:rsid w:val="00822CE0"/>
    <w:rsid w:val="00822EED"/>
    <w:rsid w:val="00823537"/>
    <w:rsid w:val="00823ACB"/>
    <w:rsid w:val="0082551B"/>
    <w:rsid w:val="00825A19"/>
    <w:rsid w:val="00826003"/>
    <w:rsid w:val="00826046"/>
    <w:rsid w:val="008263FA"/>
    <w:rsid w:val="00826601"/>
    <w:rsid w:val="008273A5"/>
    <w:rsid w:val="0082780A"/>
    <w:rsid w:val="00827FDC"/>
    <w:rsid w:val="00830025"/>
    <w:rsid w:val="00830BCE"/>
    <w:rsid w:val="00830BF0"/>
    <w:rsid w:val="00830C8C"/>
    <w:rsid w:val="00830F62"/>
    <w:rsid w:val="00831CDB"/>
    <w:rsid w:val="00832071"/>
    <w:rsid w:val="00832F53"/>
    <w:rsid w:val="008332B8"/>
    <w:rsid w:val="0083414F"/>
    <w:rsid w:val="00834689"/>
    <w:rsid w:val="00834C06"/>
    <w:rsid w:val="008354F6"/>
    <w:rsid w:val="008361AB"/>
    <w:rsid w:val="0083663D"/>
    <w:rsid w:val="00836791"/>
    <w:rsid w:val="00836A60"/>
    <w:rsid w:val="0083752F"/>
    <w:rsid w:val="008403E8"/>
    <w:rsid w:val="0084043B"/>
    <w:rsid w:val="008408D7"/>
    <w:rsid w:val="00840CB1"/>
    <w:rsid w:val="00840E1E"/>
    <w:rsid w:val="008417ED"/>
    <w:rsid w:val="00841AB1"/>
    <w:rsid w:val="00841B9E"/>
    <w:rsid w:val="008436D6"/>
    <w:rsid w:val="00843DBA"/>
    <w:rsid w:val="008440E9"/>
    <w:rsid w:val="008445BC"/>
    <w:rsid w:val="00844A31"/>
    <w:rsid w:val="00845536"/>
    <w:rsid w:val="00846888"/>
    <w:rsid w:val="00846C4B"/>
    <w:rsid w:val="00846D0E"/>
    <w:rsid w:val="008473CC"/>
    <w:rsid w:val="00847C49"/>
    <w:rsid w:val="008504F6"/>
    <w:rsid w:val="00850ABD"/>
    <w:rsid w:val="008512E9"/>
    <w:rsid w:val="00852D93"/>
    <w:rsid w:val="00853168"/>
    <w:rsid w:val="0085335A"/>
    <w:rsid w:val="008533A8"/>
    <w:rsid w:val="00854338"/>
    <w:rsid w:val="0085455F"/>
    <w:rsid w:val="0085487D"/>
    <w:rsid w:val="0085575E"/>
    <w:rsid w:val="00855A5F"/>
    <w:rsid w:val="008564BD"/>
    <w:rsid w:val="00856900"/>
    <w:rsid w:val="00857BC4"/>
    <w:rsid w:val="0086055A"/>
    <w:rsid w:val="0086077B"/>
    <w:rsid w:val="008612D2"/>
    <w:rsid w:val="00862BC9"/>
    <w:rsid w:val="008630E4"/>
    <w:rsid w:val="00863789"/>
    <w:rsid w:val="00863EC4"/>
    <w:rsid w:val="00864003"/>
    <w:rsid w:val="008642E9"/>
    <w:rsid w:val="00864357"/>
    <w:rsid w:val="008648FD"/>
    <w:rsid w:val="008653DD"/>
    <w:rsid w:val="008653F2"/>
    <w:rsid w:val="008658AB"/>
    <w:rsid w:val="008660C2"/>
    <w:rsid w:val="00867458"/>
    <w:rsid w:val="00870564"/>
    <w:rsid w:val="00871253"/>
    <w:rsid w:val="00871355"/>
    <w:rsid w:val="008714BC"/>
    <w:rsid w:val="0087302E"/>
    <w:rsid w:val="008735B3"/>
    <w:rsid w:val="008745D3"/>
    <w:rsid w:val="00874AFA"/>
    <w:rsid w:val="008754FB"/>
    <w:rsid w:val="00877722"/>
    <w:rsid w:val="00877E75"/>
    <w:rsid w:val="00881192"/>
    <w:rsid w:val="008830E7"/>
    <w:rsid w:val="008839AA"/>
    <w:rsid w:val="00884720"/>
    <w:rsid w:val="008847FA"/>
    <w:rsid w:val="00884C84"/>
    <w:rsid w:val="00885121"/>
    <w:rsid w:val="00885491"/>
    <w:rsid w:val="00885F1E"/>
    <w:rsid w:val="00887356"/>
    <w:rsid w:val="00887AF4"/>
    <w:rsid w:val="008913C7"/>
    <w:rsid w:val="00891CA0"/>
    <w:rsid w:val="00893416"/>
    <w:rsid w:val="00894191"/>
    <w:rsid w:val="00894FD6"/>
    <w:rsid w:val="008957CC"/>
    <w:rsid w:val="00895818"/>
    <w:rsid w:val="008962B7"/>
    <w:rsid w:val="00896891"/>
    <w:rsid w:val="00896BAD"/>
    <w:rsid w:val="008A0B38"/>
    <w:rsid w:val="008A0B8D"/>
    <w:rsid w:val="008A10D3"/>
    <w:rsid w:val="008A13E4"/>
    <w:rsid w:val="008A14D3"/>
    <w:rsid w:val="008A212A"/>
    <w:rsid w:val="008A2A65"/>
    <w:rsid w:val="008A2F95"/>
    <w:rsid w:val="008A309C"/>
    <w:rsid w:val="008A31D0"/>
    <w:rsid w:val="008A4251"/>
    <w:rsid w:val="008A4F10"/>
    <w:rsid w:val="008A575B"/>
    <w:rsid w:val="008A5AD5"/>
    <w:rsid w:val="008A628A"/>
    <w:rsid w:val="008A695B"/>
    <w:rsid w:val="008A6DE7"/>
    <w:rsid w:val="008B02DB"/>
    <w:rsid w:val="008B0A03"/>
    <w:rsid w:val="008B0C99"/>
    <w:rsid w:val="008B1C15"/>
    <w:rsid w:val="008B3C28"/>
    <w:rsid w:val="008B4FE7"/>
    <w:rsid w:val="008B503E"/>
    <w:rsid w:val="008B5E57"/>
    <w:rsid w:val="008B65C5"/>
    <w:rsid w:val="008B6819"/>
    <w:rsid w:val="008B68F2"/>
    <w:rsid w:val="008B6998"/>
    <w:rsid w:val="008B7F90"/>
    <w:rsid w:val="008C0291"/>
    <w:rsid w:val="008C068C"/>
    <w:rsid w:val="008C084A"/>
    <w:rsid w:val="008C12A4"/>
    <w:rsid w:val="008C1675"/>
    <w:rsid w:val="008C2288"/>
    <w:rsid w:val="008C2681"/>
    <w:rsid w:val="008C2D20"/>
    <w:rsid w:val="008C2EAC"/>
    <w:rsid w:val="008C3802"/>
    <w:rsid w:val="008C3E72"/>
    <w:rsid w:val="008C467A"/>
    <w:rsid w:val="008C4C24"/>
    <w:rsid w:val="008C6479"/>
    <w:rsid w:val="008C68F1"/>
    <w:rsid w:val="008C6CA9"/>
    <w:rsid w:val="008C6F12"/>
    <w:rsid w:val="008C7135"/>
    <w:rsid w:val="008C782F"/>
    <w:rsid w:val="008D06E5"/>
    <w:rsid w:val="008D1EBC"/>
    <w:rsid w:val="008D2340"/>
    <w:rsid w:val="008D4774"/>
    <w:rsid w:val="008D4D6C"/>
    <w:rsid w:val="008D4DC6"/>
    <w:rsid w:val="008D52AB"/>
    <w:rsid w:val="008D5832"/>
    <w:rsid w:val="008D666E"/>
    <w:rsid w:val="008D7753"/>
    <w:rsid w:val="008D7D73"/>
    <w:rsid w:val="008E0219"/>
    <w:rsid w:val="008E05B2"/>
    <w:rsid w:val="008E07A4"/>
    <w:rsid w:val="008E15C9"/>
    <w:rsid w:val="008E1651"/>
    <w:rsid w:val="008E288E"/>
    <w:rsid w:val="008E29AD"/>
    <w:rsid w:val="008E2A7A"/>
    <w:rsid w:val="008E2B89"/>
    <w:rsid w:val="008E2D5E"/>
    <w:rsid w:val="008E6542"/>
    <w:rsid w:val="008E6C3C"/>
    <w:rsid w:val="008E6E6C"/>
    <w:rsid w:val="008E744C"/>
    <w:rsid w:val="008F015F"/>
    <w:rsid w:val="008F1558"/>
    <w:rsid w:val="008F331A"/>
    <w:rsid w:val="008F52D9"/>
    <w:rsid w:val="008F56C6"/>
    <w:rsid w:val="008F592F"/>
    <w:rsid w:val="008F5CB1"/>
    <w:rsid w:val="008F6238"/>
    <w:rsid w:val="008F668E"/>
    <w:rsid w:val="008F6D43"/>
    <w:rsid w:val="008F710E"/>
    <w:rsid w:val="008F7820"/>
    <w:rsid w:val="008F7C7C"/>
    <w:rsid w:val="0090028A"/>
    <w:rsid w:val="00900C76"/>
    <w:rsid w:val="0090174A"/>
    <w:rsid w:val="00901A43"/>
    <w:rsid w:val="00901D7A"/>
    <w:rsid w:val="00902146"/>
    <w:rsid w:val="0090298B"/>
    <w:rsid w:val="009039F7"/>
    <w:rsid w:val="00904218"/>
    <w:rsid w:val="0090562A"/>
    <w:rsid w:val="009062CA"/>
    <w:rsid w:val="00906442"/>
    <w:rsid w:val="00906C1F"/>
    <w:rsid w:val="00906C7A"/>
    <w:rsid w:val="00906FF4"/>
    <w:rsid w:val="009114AE"/>
    <w:rsid w:val="00913000"/>
    <w:rsid w:val="00913153"/>
    <w:rsid w:val="00913450"/>
    <w:rsid w:val="009143BC"/>
    <w:rsid w:val="00914DE8"/>
    <w:rsid w:val="0091558A"/>
    <w:rsid w:val="00915D67"/>
    <w:rsid w:val="0091625D"/>
    <w:rsid w:val="00916AD5"/>
    <w:rsid w:val="009177DA"/>
    <w:rsid w:val="00917999"/>
    <w:rsid w:val="00917DC9"/>
    <w:rsid w:val="00920638"/>
    <w:rsid w:val="00920AF2"/>
    <w:rsid w:val="00920E25"/>
    <w:rsid w:val="009215BE"/>
    <w:rsid w:val="00921803"/>
    <w:rsid w:val="00921979"/>
    <w:rsid w:val="00922000"/>
    <w:rsid w:val="009226AB"/>
    <w:rsid w:val="009233FA"/>
    <w:rsid w:val="00924B91"/>
    <w:rsid w:val="0092516D"/>
    <w:rsid w:val="00925D33"/>
    <w:rsid w:val="00926503"/>
    <w:rsid w:val="00926B77"/>
    <w:rsid w:val="00926EBB"/>
    <w:rsid w:val="009271A0"/>
    <w:rsid w:val="0092770B"/>
    <w:rsid w:val="00931797"/>
    <w:rsid w:val="009325CD"/>
    <w:rsid w:val="0093292A"/>
    <w:rsid w:val="00932D82"/>
    <w:rsid w:val="00933333"/>
    <w:rsid w:val="00934C8B"/>
    <w:rsid w:val="00935B89"/>
    <w:rsid w:val="00935DF6"/>
    <w:rsid w:val="00936251"/>
    <w:rsid w:val="00936EFE"/>
    <w:rsid w:val="0093732E"/>
    <w:rsid w:val="00937480"/>
    <w:rsid w:val="00940127"/>
    <w:rsid w:val="00940F49"/>
    <w:rsid w:val="0094462A"/>
    <w:rsid w:val="00944DE3"/>
    <w:rsid w:val="00945407"/>
    <w:rsid w:val="00945A48"/>
    <w:rsid w:val="00946164"/>
    <w:rsid w:val="00946283"/>
    <w:rsid w:val="009466AE"/>
    <w:rsid w:val="00946786"/>
    <w:rsid w:val="0094752E"/>
    <w:rsid w:val="00947AD2"/>
    <w:rsid w:val="00947F32"/>
    <w:rsid w:val="00950359"/>
    <w:rsid w:val="00951628"/>
    <w:rsid w:val="0095197A"/>
    <w:rsid w:val="009532CB"/>
    <w:rsid w:val="00953A66"/>
    <w:rsid w:val="00953CEB"/>
    <w:rsid w:val="0095428A"/>
    <w:rsid w:val="009544D7"/>
    <w:rsid w:val="00954501"/>
    <w:rsid w:val="009546B5"/>
    <w:rsid w:val="00954FC3"/>
    <w:rsid w:val="0095505F"/>
    <w:rsid w:val="00955410"/>
    <w:rsid w:val="00957325"/>
    <w:rsid w:val="009578A6"/>
    <w:rsid w:val="00957EB6"/>
    <w:rsid w:val="009602C8"/>
    <w:rsid w:val="009640FA"/>
    <w:rsid w:val="009665F2"/>
    <w:rsid w:val="00966706"/>
    <w:rsid w:val="00970092"/>
    <w:rsid w:val="00970602"/>
    <w:rsid w:val="00970BDE"/>
    <w:rsid w:val="00970EB3"/>
    <w:rsid w:val="00970F87"/>
    <w:rsid w:val="009713D1"/>
    <w:rsid w:val="00971863"/>
    <w:rsid w:val="009726D8"/>
    <w:rsid w:val="0097332E"/>
    <w:rsid w:val="00973452"/>
    <w:rsid w:val="00973FD9"/>
    <w:rsid w:val="00974332"/>
    <w:rsid w:val="00974DD5"/>
    <w:rsid w:val="009773F4"/>
    <w:rsid w:val="00977666"/>
    <w:rsid w:val="00977CE5"/>
    <w:rsid w:val="0098064F"/>
    <w:rsid w:val="00982412"/>
    <w:rsid w:val="00983162"/>
    <w:rsid w:val="00983474"/>
    <w:rsid w:val="00983DF3"/>
    <w:rsid w:val="009847BB"/>
    <w:rsid w:val="0098491E"/>
    <w:rsid w:val="00984E06"/>
    <w:rsid w:val="00985D2C"/>
    <w:rsid w:val="00986849"/>
    <w:rsid w:val="00987075"/>
    <w:rsid w:val="009870AA"/>
    <w:rsid w:val="0098737E"/>
    <w:rsid w:val="00990839"/>
    <w:rsid w:val="00990B66"/>
    <w:rsid w:val="009913C4"/>
    <w:rsid w:val="00991EC8"/>
    <w:rsid w:val="00992285"/>
    <w:rsid w:val="00992B00"/>
    <w:rsid w:val="00992D9B"/>
    <w:rsid w:val="00993336"/>
    <w:rsid w:val="009934BE"/>
    <w:rsid w:val="00993B28"/>
    <w:rsid w:val="00994942"/>
    <w:rsid w:val="00994F0D"/>
    <w:rsid w:val="009968B6"/>
    <w:rsid w:val="00996C50"/>
    <w:rsid w:val="009972BD"/>
    <w:rsid w:val="00997497"/>
    <w:rsid w:val="009A0914"/>
    <w:rsid w:val="009A12AA"/>
    <w:rsid w:val="009A13D8"/>
    <w:rsid w:val="009A1FE5"/>
    <w:rsid w:val="009A2187"/>
    <w:rsid w:val="009A23D8"/>
    <w:rsid w:val="009A262D"/>
    <w:rsid w:val="009A3509"/>
    <w:rsid w:val="009A3560"/>
    <w:rsid w:val="009A3F45"/>
    <w:rsid w:val="009A491F"/>
    <w:rsid w:val="009A5C44"/>
    <w:rsid w:val="009A5E33"/>
    <w:rsid w:val="009A6369"/>
    <w:rsid w:val="009A65CB"/>
    <w:rsid w:val="009A6C5A"/>
    <w:rsid w:val="009A7ACE"/>
    <w:rsid w:val="009A7D81"/>
    <w:rsid w:val="009B06DB"/>
    <w:rsid w:val="009B08AA"/>
    <w:rsid w:val="009B0B0E"/>
    <w:rsid w:val="009B0D13"/>
    <w:rsid w:val="009B33BA"/>
    <w:rsid w:val="009B3724"/>
    <w:rsid w:val="009B4F5D"/>
    <w:rsid w:val="009B4FE1"/>
    <w:rsid w:val="009B6898"/>
    <w:rsid w:val="009C09A4"/>
    <w:rsid w:val="009C0AC7"/>
    <w:rsid w:val="009C1987"/>
    <w:rsid w:val="009C1DBB"/>
    <w:rsid w:val="009C1FEB"/>
    <w:rsid w:val="009C26DE"/>
    <w:rsid w:val="009C295B"/>
    <w:rsid w:val="009C2D0D"/>
    <w:rsid w:val="009C2F76"/>
    <w:rsid w:val="009C3F96"/>
    <w:rsid w:val="009C44B0"/>
    <w:rsid w:val="009C564B"/>
    <w:rsid w:val="009C6222"/>
    <w:rsid w:val="009D0237"/>
    <w:rsid w:val="009D0365"/>
    <w:rsid w:val="009D0A26"/>
    <w:rsid w:val="009D125C"/>
    <w:rsid w:val="009D15CF"/>
    <w:rsid w:val="009D1DEF"/>
    <w:rsid w:val="009D2E2B"/>
    <w:rsid w:val="009D3D08"/>
    <w:rsid w:val="009D416F"/>
    <w:rsid w:val="009D45F7"/>
    <w:rsid w:val="009D4C02"/>
    <w:rsid w:val="009D653D"/>
    <w:rsid w:val="009D670D"/>
    <w:rsid w:val="009D6C1E"/>
    <w:rsid w:val="009D74F9"/>
    <w:rsid w:val="009D78A3"/>
    <w:rsid w:val="009E0250"/>
    <w:rsid w:val="009E06DC"/>
    <w:rsid w:val="009E09A7"/>
    <w:rsid w:val="009E14CB"/>
    <w:rsid w:val="009E14F2"/>
    <w:rsid w:val="009E1FCD"/>
    <w:rsid w:val="009E3229"/>
    <w:rsid w:val="009E32AC"/>
    <w:rsid w:val="009E41C3"/>
    <w:rsid w:val="009E488C"/>
    <w:rsid w:val="009E49E7"/>
    <w:rsid w:val="009E4B91"/>
    <w:rsid w:val="009E4DC1"/>
    <w:rsid w:val="009E4E11"/>
    <w:rsid w:val="009E4E92"/>
    <w:rsid w:val="009E5164"/>
    <w:rsid w:val="009E57C7"/>
    <w:rsid w:val="009E67CD"/>
    <w:rsid w:val="009E67D0"/>
    <w:rsid w:val="009E6A07"/>
    <w:rsid w:val="009E6FBC"/>
    <w:rsid w:val="009E7AB7"/>
    <w:rsid w:val="009E7BB1"/>
    <w:rsid w:val="009F079C"/>
    <w:rsid w:val="009F09E8"/>
    <w:rsid w:val="009F1ADC"/>
    <w:rsid w:val="009F1EF7"/>
    <w:rsid w:val="009F2734"/>
    <w:rsid w:val="009F2A56"/>
    <w:rsid w:val="009F2B77"/>
    <w:rsid w:val="009F3A26"/>
    <w:rsid w:val="009F4350"/>
    <w:rsid w:val="009F45D8"/>
    <w:rsid w:val="009F4674"/>
    <w:rsid w:val="009F5725"/>
    <w:rsid w:val="009F59E2"/>
    <w:rsid w:val="009F64BB"/>
    <w:rsid w:val="009F6597"/>
    <w:rsid w:val="009F6678"/>
    <w:rsid w:val="009F76D7"/>
    <w:rsid w:val="009F76DB"/>
    <w:rsid w:val="00A0106C"/>
    <w:rsid w:val="00A013B7"/>
    <w:rsid w:val="00A01EF7"/>
    <w:rsid w:val="00A03456"/>
    <w:rsid w:val="00A03C7B"/>
    <w:rsid w:val="00A0468B"/>
    <w:rsid w:val="00A04848"/>
    <w:rsid w:val="00A05D48"/>
    <w:rsid w:val="00A05F52"/>
    <w:rsid w:val="00A07173"/>
    <w:rsid w:val="00A0744D"/>
    <w:rsid w:val="00A10B00"/>
    <w:rsid w:val="00A11135"/>
    <w:rsid w:val="00A114AC"/>
    <w:rsid w:val="00A114FF"/>
    <w:rsid w:val="00A1174C"/>
    <w:rsid w:val="00A11C14"/>
    <w:rsid w:val="00A121E6"/>
    <w:rsid w:val="00A1324F"/>
    <w:rsid w:val="00A13881"/>
    <w:rsid w:val="00A149D2"/>
    <w:rsid w:val="00A14BED"/>
    <w:rsid w:val="00A14F2F"/>
    <w:rsid w:val="00A1509B"/>
    <w:rsid w:val="00A15938"/>
    <w:rsid w:val="00A1625B"/>
    <w:rsid w:val="00A162E1"/>
    <w:rsid w:val="00A169AF"/>
    <w:rsid w:val="00A175B8"/>
    <w:rsid w:val="00A17706"/>
    <w:rsid w:val="00A204B0"/>
    <w:rsid w:val="00A20B6F"/>
    <w:rsid w:val="00A20E03"/>
    <w:rsid w:val="00A21423"/>
    <w:rsid w:val="00A21C79"/>
    <w:rsid w:val="00A21E42"/>
    <w:rsid w:val="00A23FBA"/>
    <w:rsid w:val="00A24CA2"/>
    <w:rsid w:val="00A24E47"/>
    <w:rsid w:val="00A2503B"/>
    <w:rsid w:val="00A2503F"/>
    <w:rsid w:val="00A25A81"/>
    <w:rsid w:val="00A26677"/>
    <w:rsid w:val="00A26856"/>
    <w:rsid w:val="00A27CEA"/>
    <w:rsid w:val="00A27E22"/>
    <w:rsid w:val="00A30889"/>
    <w:rsid w:val="00A30DF6"/>
    <w:rsid w:val="00A312D0"/>
    <w:rsid w:val="00A31718"/>
    <w:rsid w:val="00A31C7D"/>
    <w:rsid w:val="00A32119"/>
    <w:rsid w:val="00A32933"/>
    <w:rsid w:val="00A32C3B"/>
    <w:rsid w:val="00A32DF6"/>
    <w:rsid w:val="00A351DE"/>
    <w:rsid w:val="00A3646D"/>
    <w:rsid w:val="00A36A74"/>
    <w:rsid w:val="00A36DE3"/>
    <w:rsid w:val="00A40320"/>
    <w:rsid w:val="00A4048F"/>
    <w:rsid w:val="00A40E66"/>
    <w:rsid w:val="00A4120A"/>
    <w:rsid w:val="00A418BA"/>
    <w:rsid w:val="00A41D66"/>
    <w:rsid w:val="00A4250D"/>
    <w:rsid w:val="00A43526"/>
    <w:rsid w:val="00A4390D"/>
    <w:rsid w:val="00A4421D"/>
    <w:rsid w:val="00A452D8"/>
    <w:rsid w:val="00A45640"/>
    <w:rsid w:val="00A45F4F"/>
    <w:rsid w:val="00A46BB0"/>
    <w:rsid w:val="00A46CD8"/>
    <w:rsid w:val="00A470C9"/>
    <w:rsid w:val="00A50A14"/>
    <w:rsid w:val="00A515DA"/>
    <w:rsid w:val="00A51A84"/>
    <w:rsid w:val="00A52C92"/>
    <w:rsid w:val="00A539ED"/>
    <w:rsid w:val="00A545AF"/>
    <w:rsid w:val="00A55738"/>
    <w:rsid w:val="00A567AA"/>
    <w:rsid w:val="00A600A9"/>
    <w:rsid w:val="00A6020C"/>
    <w:rsid w:val="00A607BC"/>
    <w:rsid w:val="00A61467"/>
    <w:rsid w:val="00A61E24"/>
    <w:rsid w:val="00A622FE"/>
    <w:rsid w:val="00A62321"/>
    <w:rsid w:val="00A62392"/>
    <w:rsid w:val="00A624D6"/>
    <w:rsid w:val="00A63690"/>
    <w:rsid w:val="00A63DCE"/>
    <w:rsid w:val="00A63F46"/>
    <w:rsid w:val="00A650DE"/>
    <w:rsid w:val="00A65269"/>
    <w:rsid w:val="00A676AA"/>
    <w:rsid w:val="00A67753"/>
    <w:rsid w:val="00A67A0D"/>
    <w:rsid w:val="00A67C88"/>
    <w:rsid w:val="00A703F4"/>
    <w:rsid w:val="00A704A1"/>
    <w:rsid w:val="00A70FC8"/>
    <w:rsid w:val="00A71BFF"/>
    <w:rsid w:val="00A71EDA"/>
    <w:rsid w:val="00A72405"/>
    <w:rsid w:val="00A729CC"/>
    <w:rsid w:val="00A73C65"/>
    <w:rsid w:val="00A73F3E"/>
    <w:rsid w:val="00A74424"/>
    <w:rsid w:val="00A754FE"/>
    <w:rsid w:val="00A76218"/>
    <w:rsid w:val="00A76892"/>
    <w:rsid w:val="00A77250"/>
    <w:rsid w:val="00A77920"/>
    <w:rsid w:val="00A8098E"/>
    <w:rsid w:val="00A814F7"/>
    <w:rsid w:val="00A8375E"/>
    <w:rsid w:val="00A84105"/>
    <w:rsid w:val="00A8414C"/>
    <w:rsid w:val="00A8541B"/>
    <w:rsid w:val="00A86385"/>
    <w:rsid w:val="00A86CBA"/>
    <w:rsid w:val="00A86ECD"/>
    <w:rsid w:val="00A86F80"/>
    <w:rsid w:val="00A8713F"/>
    <w:rsid w:val="00A878A9"/>
    <w:rsid w:val="00A8791B"/>
    <w:rsid w:val="00A87D6B"/>
    <w:rsid w:val="00A900C8"/>
    <w:rsid w:val="00A90952"/>
    <w:rsid w:val="00A90C91"/>
    <w:rsid w:val="00A913D0"/>
    <w:rsid w:val="00A91B40"/>
    <w:rsid w:val="00A91DF8"/>
    <w:rsid w:val="00A91F5C"/>
    <w:rsid w:val="00A93483"/>
    <w:rsid w:val="00A935D3"/>
    <w:rsid w:val="00A961B7"/>
    <w:rsid w:val="00A96A6A"/>
    <w:rsid w:val="00A96AD8"/>
    <w:rsid w:val="00A96FC6"/>
    <w:rsid w:val="00A978D2"/>
    <w:rsid w:val="00AA058E"/>
    <w:rsid w:val="00AA0CA3"/>
    <w:rsid w:val="00AA10C6"/>
    <w:rsid w:val="00AA13DD"/>
    <w:rsid w:val="00AA1B1C"/>
    <w:rsid w:val="00AA1D14"/>
    <w:rsid w:val="00AA2906"/>
    <w:rsid w:val="00AA347C"/>
    <w:rsid w:val="00AA3EF5"/>
    <w:rsid w:val="00AA4F83"/>
    <w:rsid w:val="00AA549E"/>
    <w:rsid w:val="00AA55B7"/>
    <w:rsid w:val="00AA5B9E"/>
    <w:rsid w:val="00AA5BB2"/>
    <w:rsid w:val="00AA5EF3"/>
    <w:rsid w:val="00AA6DA2"/>
    <w:rsid w:val="00AA6FD3"/>
    <w:rsid w:val="00AA7C0E"/>
    <w:rsid w:val="00AA7F80"/>
    <w:rsid w:val="00AB0AEA"/>
    <w:rsid w:val="00AB13F1"/>
    <w:rsid w:val="00AB2407"/>
    <w:rsid w:val="00AB25AC"/>
    <w:rsid w:val="00AB2D89"/>
    <w:rsid w:val="00AB2FBF"/>
    <w:rsid w:val="00AB33A8"/>
    <w:rsid w:val="00AB3432"/>
    <w:rsid w:val="00AB35EC"/>
    <w:rsid w:val="00AB3CF7"/>
    <w:rsid w:val="00AB3EF0"/>
    <w:rsid w:val="00AB48BF"/>
    <w:rsid w:val="00AB49CF"/>
    <w:rsid w:val="00AB4B8E"/>
    <w:rsid w:val="00AB4B91"/>
    <w:rsid w:val="00AB53DF"/>
    <w:rsid w:val="00AB5A34"/>
    <w:rsid w:val="00AB6311"/>
    <w:rsid w:val="00AB65FF"/>
    <w:rsid w:val="00AB7606"/>
    <w:rsid w:val="00AB7F2C"/>
    <w:rsid w:val="00AC3167"/>
    <w:rsid w:val="00AC3CB9"/>
    <w:rsid w:val="00AC402D"/>
    <w:rsid w:val="00AC424B"/>
    <w:rsid w:val="00AC58F4"/>
    <w:rsid w:val="00AC5BE9"/>
    <w:rsid w:val="00AC5C71"/>
    <w:rsid w:val="00AC6501"/>
    <w:rsid w:val="00AC65A9"/>
    <w:rsid w:val="00AC6B61"/>
    <w:rsid w:val="00AC723E"/>
    <w:rsid w:val="00AD227E"/>
    <w:rsid w:val="00AD2A0A"/>
    <w:rsid w:val="00AD4921"/>
    <w:rsid w:val="00AD49D1"/>
    <w:rsid w:val="00AD4D0E"/>
    <w:rsid w:val="00AD5140"/>
    <w:rsid w:val="00AD579F"/>
    <w:rsid w:val="00AD5F4D"/>
    <w:rsid w:val="00AD6894"/>
    <w:rsid w:val="00AD6BB0"/>
    <w:rsid w:val="00AD6BD9"/>
    <w:rsid w:val="00AD6C8D"/>
    <w:rsid w:val="00AD6CE6"/>
    <w:rsid w:val="00AD77C8"/>
    <w:rsid w:val="00AE0555"/>
    <w:rsid w:val="00AE0906"/>
    <w:rsid w:val="00AE1088"/>
    <w:rsid w:val="00AE13BB"/>
    <w:rsid w:val="00AE1921"/>
    <w:rsid w:val="00AE1A4D"/>
    <w:rsid w:val="00AE2177"/>
    <w:rsid w:val="00AE24B5"/>
    <w:rsid w:val="00AE309B"/>
    <w:rsid w:val="00AE3E43"/>
    <w:rsid w:val="00AE496B"/>
    <w:rsid w:val="00AE49D2"/>
    <w:rsid w:val="00AE4D27"/>
    <w:rsid w:val="00AE4E8E"/>
    <w:rsid w:val="00AE5679"/>
    <w:rsid w:val="00AE5758"/>
    <w:rsid w:val="00AE5CA5"/>
    <w:rsid w:val="00AE622F"/>
    <w:rsid w:val="00AE74A7"/>
    <w:rsid w:val="00AE77F1"/>
    <w:rsid w:val="00AE7C84"/>
    <w:rsid w:val="00AE7D00"/>
    <w:rsid w:val="00AF0654"/>
    <w:rsid w:val="00AF1D08"/>
    <w:rsid w:val="00AF1EFD"/>
    <w:rsid w:val="00AF2EB1"/>
    <w:rsid w:val="00AF3188"/>
    <w:rsid w:val="00AF37B7"/>
    <w:rsid w:val="00AF46DC"/>
    <w:rsid w:val="00AF4CB8"/>
    <w:rsid w:val="00AF6359"/>
    <w:rsid w:val="00AF65AB"/>
    <w:rsid w:val="00AF6750"/>
    <w:rsid w:val="00AF7BB2"/>
    <w:rsid w:val="00AF7E43"/>
    <w:rsid w:val="00B00A05"/>
    <w:rsid w:val="00B01E50"/>
    <w:rsid w:val="00B02F14"/>
    <w:rsid w:val="00B0337E"/>
    <w:rsid w:val="00B0398D"/>
    <w:rsid w:val="00B04308"/>
    <w:rsid w:val="00B044AB"/>
    <w:rsid w:val="00B04DE0"/>
    <w:rsid w:val="00B04DF1"/>
    <w:rsid w:val="00B052E1"/>
    <w:rsid w:val="00B05CF8"/>
    <w:rsid w:val="00B06744"/>
    <w:rsid w:val="00B068BE"/>
    <w:rsid w:val="00B06C09"/>
    <w:rsid w:val="00B07358"/>
    <w:rsid w:val="00B07453"/>
    <w:rsid w:val="00B07E5C"/>
    <w:rsid w:val="00B07EE9"/>
    <w:rsid w:val="00B101D7"/>
    <w:rsid w:val="00B10353"/>
    <w:rsid w:val="00B1159C"/>
    <w:rsid w:val="00B11951"/>
    <w:rsid w:val="00B11FD7"/>
    <w:rsid w:val="00B136CF"/>
    <w:rsid w:val="00B13705"/>
    <w:rsid w:val="00B141FF"/>
    <w:rsid w:val="00B14D13"/>
    <w:rsid w:val="00B14EC3"/>
    <w:rsid w:val="00B16345"/>
    <w:rsid w:val="00B16BE3"/>
    <w:rsid w:val="00B170CB"/>
    <w:rsid w:val="00B176F3"/>
    <w:rsid w:val="00B17A4C"/>
    <w:rsid w:val="00B201F9"/>
    <w:rsid w:val="00B20363"/>
    <w:rsid w:val="00B205EC"/>
    <w:rsid w:val="00B2134D"/>
    <w:rsid w:val="00B215D9"/>
    <w:rsid w:val="00B239B3"/>
    <w:rsid w:val="00B24B5B"/>
    <w:rsid w:val="00B24D81"/>
    <w:rsid w:val="00B2548A"/>
    <w:rsid w:val="00B2671B"/>
    <w:rsid w:val="00B275A5"/>
    <w:rsid w:val="00B27E67"/>
    <w:rsid w:val="00B31815"/>
    <w:rsid w:val="00B31CEF"/>
    <w:rsid w:val="00B31E0D"/>
    <w:rsid w:val="00B321CC"/>
    <w:rsid w:val="00B325D5"/>
    <w:rsid w:val="00B32A19"/>
    <w:rsid w:val="00B338A9"/>
    <w:rsid w:val="00B33FD9"/>
    <w:rsid w:val="00B34962"/>
    <w:rsid w:val="00B35077"/>
    <w:rsid w:val="00B350E5"/>
    <w:rsid w:val="00B35975"/>
    <w:rsid w:val="00B35A90"/>
    <w:rsid w:val="00B361C7"/>
    <w:rsid w:val="00B409A1"/>
    <w:rsid w:val="00B41391"/>
    <w:rsid w:val="00B41499"/>
    <w:rsid w:val="00B4169F"/>
    <w:rsid w:val="00B41D01"/>
    <w:rsid w:val="00B41F79"/>
    <w:rsid w:val="00B4203B"/>
    <w:rsid w:val="00B421CC"/>
    <w:rsid w:val="00B4495C"/>
    <w:rsid w:val="00B449F4"/>
    <w:rsid w:val="00B46C1D"/>
    <w:rsid w:val="00B47265"/>
    <w:rsid w:val="00B47401"/>
    <w:rsid w:val="00B47ABD"/>
    <w:rsid w:val="00B47BDC"/>
    <w:rsid w:val="00B50199"/>
    <w:rsid w:val="00B51ED6"/>
    <w:rsid w:val="00B533C3"/>
    <w:rsid w:val="00B55113"/>
    <w:rsid w:val="00B55853"/>
    <w:rsid w:val="00B5668B"/>
    <w:rsid w:val="00B56F07"/>
    <w:rsid w:val="00B57E25"/>
    <w:rsid w:val="00B61AC2"/>
    <w:rsid w:val="00B62FD9"/>
    <w:rsid w:val="00B637B1"/>
    <w:rsid w:val="00B63CD7"/>
    <w:rsid w:val="00B645C1"/>
    <w:rsid w:val="00B64C2A"/>
    <w:rsid w:val="00B65179"/>
    <w:rsid w:val="00B65CA0"/>
    <w:rsid w:val="00B65E68"/>
    <w:rsid w:val="00B65FF8"/>
    <w:rsid w:val="00B66632"/>
    <w:rsid w:val="00B66DD9"/>
    <w:rsid w:val="00B66ED7"/>
    <w:rsid w:val="00B673A7"/>
    <w:rsid w:val="00B675A9"/>
    <w:rsid w:val="00B679AB"/>
    <w:rsid w:val="00B70688"/>
    <w:rsid w:val="00B708B2"/>
    <w:rsid w:val="00B71309"/>
    <w:rsid w:val="00B714D4"/>
    <w:rsid w:val="00B733B8"/>
    <w:rsid w:val="00B748BE"/>
    <w:rsid w:val="00B74BBA"/>
    <w:rsid w:val="00B75C9E"/>
    <w:rsid w:val="00B766FD"/>
    <w:rsid w:val="00B76DB8"/>
    <w:rsid w:val="00B7788A"/>
    <w:rsid w:val="00B77F2C"/>
    <w:rsid w:val="00B803E0"/>
    <w:rsid w:val="00B808B0"/>
    <w:rsid w:val="00B811F7"/>
    <w:rsid w:val="00B81405"/>
    <w:rsid w:val="00B815B5"/>
    <w:rsid w:val="00B81C58"/>
    <w:rsid w:val="00B81D58"/>
    <w:rsid w:val="00B82C2A"/>
    <w:rsid w:val="00B831F3"/>
    <w:rsid w:val="00B847C4"/>
    <w:rsid w:val="00B84EEE"/>
    <w:rsid w:val="00B858F4"/>
    <w:rsid w:val="00B85CAE"/>
    <w:rsid w:val="00B86B41"/>
    <w:rsid w:val="00B86D7D"/>
    <w:rsid w:val="00B872AD"/>
    <w:rsid w:val="00B90C9E"/>
    <w:rsid w:val="00B90CBC"/>
    <w:rsid w:val="00B90D52"/>
    <w:rsid w:val="00B90FB0"/>
    <w:rsid w:val="00B91F23"/>
    <w:rsid w:val="00B92D66"/>
    <w:rsid w:val="00B932F7"/>
    <w:rsid w:val="00B93B4D"/>
    <w:rsid w:val="00B93C89"/>
    <w:rsid w:val="00B94CD8"/>
    <w:rsid w:val="00B95120"/>
    <w:rsid w:val="00B957B0"/>
    <w:rsid w:val="00B9675A"/>
    <w:rsid w:val="00B96E9E"/>
    <w:rsid w:val="00BA04F1"/>
    <w:rsid w:val="00BA07F5"/>
    <w:rsid w:val="00BA11C9"/>
    <w:rsid w:val="00BA1FB0"/>
    <w:rsid w:val="00BA2A7D"/>
    <w:rsid w:val="00BA2CED"/>
    <w:rsid w:val="00BA36D2"/>
    <w:rsid w:val="00BA3D4F"/>
    <w:rsid w:val="00BA3E11"/>
    <w:rsid w:val="00BA574B"/>
    <w:rsid w:val="00BA5855"/>
    <w:rsid w:val="00BA5DC6"/>
    <w:rsid w:val="00BA5FA9"/>
    <w:rsid w:val="00BA6196"/>
    <w:rsid w:val="00BA68D7"/>
    <w:rsid w:val="00BA6AB8"/>
    <w:rsid w:val="00BA70FD"/>
    <w:rsid w:val="00BA727E"/>
    <w:rsid w:val="00BA76F9"/>
    <w:rsid w:val="00BB19DA"/>
    <w:rsid w:val="00BB1ABE"/>
    <w:rsid w:val="00BB2288"/>
    <w:rsid w:val="00BB268A"/>
    <w:rsid w:val="00BB2DC3"/>
    <w:rsid w:val="00BB2E41"/>
    <w:rsid w:val="00BB32F0"/>
    <w:rsid w:val="00BB3A68"/>
    <w:rsid w:val="00BB410B"/>
    <w:rsid w:val="00BB46E5"/>
    <w:rsid w:val="00BB4C9E"/>
    <w:rsid w:val="00BB4F93"/>
    <w:rsid w:val="00BB534F"/>
    <w:rsid w:val="00BB6436"/>
    <w:rsid w:val="00BC1171"/>
    <w:rsid w:val="00BC1B45"/>
    <w:rsid w:val="00BC3945"/>
    <w:rsid w:val="00BC3F1D"/>
    <w:rsid w:val="00BC414A"/>
    <w:rsid w:val="00BC5761"/>
    <w:rsid w:val="00BC5E0B"/>
    <w:rsid w:val="00BC647E"/>
    <w:rsid w:val="00BC6D8C"/>
    <w:rsid w:val="00BC782C"/>
    <w:rsid w:val="00BD0322"/>
    <w:rsid w:val="00BD0F60"/>
    <w:rsid w:val="00BD12C9"/>
    <w:rsid w:val="00BD1C5B"/>
    <w:rsid w:val="00BD25B3"/>
    <w:rsid w:val="00BD2F83"/>
    <w:rsid w:val="00BD3E76"/>
    <w:rsid w:val="00BD4FA0"/>
    <w:rsid w:val="00BD65B5"/>
    <w:rsid w:val="00BD6946"/>
    <w:rsid w:val="00BD7A55"/>
    <w:rsid w:val="00BE0023"/>
    <w:rsid w:val="00BE0D03"/>
    <w:rsid w:val="00BE0F1B"/>
    <w:rsid w:val="00BE11CB"/>
    <w:rsid w:val="00BE1AE2"/>
    <w:rsid w:val="00BE2EFF"/>
    <w:rsid w:val="00BE34F1"/>
    <w:rsid w:val="00BE463B"/>
    <w:rsid w:val="00BE4EDE"/>
    <w:rsid w:val="00BE5C18"/>
    <w:rsid w:val="00BE656E"/>
    <w:rsid w:val="00BE7006"/>
    <w:rsid w:val="00BE768A"/>
    <w:rsid w:val="00BE7854"/>
    <w:rsid w:val="00BE7DAB"/>
    <w:rsid w:val="00BF174F"/>
    <w:rsid w:val="00BF2A22"/>
    <w:rsid w:val="00BF3006"/>
    <w:rsid w:val="00BF3B05"/>
    <w:rsid w:val="00BF46D3"/>
    <w:rsid w:val="00BF4C80"/>
    <w:rsid w:val="00BF4DC2"/>
    <w:rsid w:val="00BF4E2B"/>
    <w:rsid w:val="00BF51F9"/>
    <w:rsid w:val="00BF5335"/>
    <w:rsid w:val="00BF57F4"/>
    <w:rsid w:val="00BF5839"/>
    <w:rsid w:val="00BF737F"/>
    <w:rsid w:val="00BF7743"/>
    <w:rsid w:val="00BF781E"/>
    <w:rsid w:val="00C01415"/>
    <w:rsid w:val="00C01A87"/>
    <w:rsid w:val="00C02D9F"/>
    <w:rsid w:val="00C03F92"/>
    <w:rsid w:val="00C03FC5"/>
    <w:rsid w:val="00C0470E"/>
    <w:rsid w:val="00C04E09"/>
    <w:rsid w:val="00C05C8F"/>
    <w:rsid w:val="00C07143"/>
    <w:rsid w:val="00C10602"/>
    <w:rsid w:val="00C111A3"/>
    <w:rsid w:val="00C11CB3"/>
    <w:rsid w:val="00C146E4"/>
    <w:rsid w:val="00C15445"/>
    <w:rsid w:val="00C15540"/>
    <w:rsid w:val="00C15D98"/>
    <w:rsid w:val="00C165A0"/>
    <w:rsid w:val="00C16D26"/>
    <w:rsid w:val="00C17FFB"/>
    <w:rsid w:val="00C20257"/>
    <w:rsid w:val="00C20BFD"/>
    <w:rsid w:val="00C20FF3"/>
    <w:rsid w:val="00C220FD"/>
    <w:rsid w:val="00C227E5"/>
    <w:rsid w:val="00C22F5C"/>
    <w:rsid w:val="00C23AF4"/>
    <w:rsid w:val="00C23E53"/>
    <w:rsid w:val="00C24121"/>
    <w:rsid w:val="00C24786"/>
    <w:rsid w:val="00C24BCA"/>
    <w:rsid w:val="00C24D9E"/>
    <w:rsid w:val="00C24E28"/>
    <w:rsid w:val="00C25A5F"/>
    <w:rsid w:val="00C2640E"/>
    <w:rsid w:val="00C265A7"/>
    <w:rsid w:val="00C272B0"/>
    <w:rsid w:val="00C272FF"/>
    <w:rsid w:val="00C302E3"/>
    <w:rsid w:val="00C31731"/>
    <w:rsid w:val="00C3202F"/>
    <w:rsid w:val="00C32D3B"/>
    <w:rsid w:val="00C33E16"/>
    <w:rsid w:val="00C34006"/>
    <w:rsid w:val="00C34443"/>
    <w:rsid w:val="00C34FCB"/>
    <w:rsid w:val="00C3560D"/>
    <w:rsid w:val="00C36321"/>
    <w:rsid w:val="00C36C37"/>
    <w:rsid w:val="00C36FD7"/>
    <w:rsid w:val="00C372F5"/>
    <w:rsid w:val="00C41A60"/>
    <w:rsid w:val="00C426B1"/>
    <w:rsid w:val="00C4332F"/>
    <w:rsid w:val="00C44A50"/>
    <w:rsid w:val="00C44A7A"/>
    <w:rsid w:val="00C44C74"/>
    <w:rsid w:val="00C45607"/>
    <w:rsid w:val="00C469CF"/>
    <w:rsid w:val="00C47465"/>
    <w:rsid w:val="00C5001A"/>
    <w:rsid w:val="00C5026D"/>
    <w:rsid w:val="00C50829"/>
    <w:rsid w:val="00C50892"/>
    <w:rsid w:val="00C51B36"/>
    <w:rsid w:val="00C5275B"/>
    <w:rsid w:val="00C54262"/>
    <w:rsid w:val="00C5433B"/>
    <w:rsid w:val="00C5475C"/>
    <w:rsid w:val="00C54AB4"/>
    <w:rsid w:val="00C603C7"/>
    <w:rsid w:val="00C6058A"/>
    <w:rsid w:val="00C618FB"/>
    <w:rsid w:val="00C6213C"/>
    <w:rsid w:val="00C62480"/>
    <w:rsid w:val="00C62EC1"/>
    <w:rsid w:val="00C63023"/>
    <w:rsid w:val="00C63C12"/>
    <w:rsid w:val="00C63C43"/>
    <w:rsid w:val="00C64B3A"/>
    <w:rsid w:val="00C65430"/>
    <w:rsid w:val="00C6548A"/>
    <w:rsid w:val="00C66160"/>
    <w:rsid w:val="00C664D2"/>
    <w:rsid w:val="00C66507"/>
    <w:rsid w:val="00C665BD"/>
    <w:rsid w:val="00C66E44"/>
    <w:rsid w:val="00C7081B"/>
    <w:rsid w:val="00C70989"/>
    <w:rsid w:val="00C71227"/>
    <w:rsid w:val="00C71269"/>
    <w:rsid w:val="00C717C6"/>
    <w:rsid w:val="00C71818"/>
    <w:rsid w:val="00C71D14"/>
    <w:rsid w:val="00C721AC"/>
    <w:rsid w:val="00C72E03"/>
    <w:rsid w:val="00C748BB"/>
    <w:rsid w:val="00C74AA7"/>
    <w:rsid w:val="00C75011"/>
    <w:rsid w:val="00C7559A"/>
    <w:rsid w:val="00C75FEE"/>
    <w:rsid w:val="00C772E0"/>
    <w:rsid w:val="00C803C4"/>
    <w:rsid w:val="00C80D4D"/>
    <w:rsid w:val="00C813BC"/>
    <w:rsid w:val="00C82046"/>
    <w:rsid w:val="00C82128"/>
    <w:rsid w:val="00C8278B"/>
    <w:rsid w:val="00C83AA3"/>
    <w:rsid w:val="00C84438"/>
    <w:rsid w:val="00C85689"/>
    <w:rsid w:val="00C86396"/>
    <w:rsid w:val="00C86779"/>
    <w:rsid w:val="00C867DC"/>
    <w:rsid w:val="00C86ACD"/>
    <w:rsid w:val="00C86C26"/>
    <w:rsid w:val="00C8718D"/>
    <w:rsid w:val="00C8761A"/>
    <w:rsid w:val="00C900C9"/>
    <w:rsid w:val="00C90191"/>
    <w:rsid w:val="00C901FA"/>
    <w:rsid w:val="00C90C3A"/>
    <w:rsid w:val="00C90D6A"/>
    <w:rsid w:val="00C91713"/>
    <w:rsid w:val="00C9222E"/>
    <w:rsid w:val="00C9254D"/>
    <w:rsid w:val="00C92963"/>
    <w:rsid w:val="00C92B10"/>
    <w:rsid w:val="00C93AFB"/>
    <w:rsid w:val="00C93DCA"/>
    <w:rsid w:val="00C948BA"/>
    <w:rsid w:val="00C94FBD"/>
    <w:rsid w:val="00C94FEF"/>
    <w:rsid w:val="00C95238"/>
    <w:rsid w:val="00C959C5"/>
    <w:rsid w:val="00C9716F"/>
    <w:rsid w:val="00C9747C"/>
    <w:rsid w:val="00C97773"/>
    <w:rsid w:val="00C97A3B"/>
    <w:rsid w:val="00C97F69"/>
    <w:rsid w:val="00CA0193"/>
    <w:rsid w:val="00CA0BAB"/>
    <w:rsid w:val="00CA148F"/>
    <w:rsid w:val="00CA2337"/>
    <w:rsid w:val="00CA247E"/>
    <w:rsid w:val="00CA26B2"/>
    <w:rsid w:val="00CA325C"/>
    <w:rsid w:val="00CA368F"/>
    <w:rsid w:val="00CA4032"/>
    <w:rsid w:val="00CA4551"/>
    <w:rsid w:val="00CA4A34"/>
    <w:rsid w:val="00CA5316"/>
    <w:rsid w:val="00CA533A"/>
    <w:rsid w:val="00CA5F50"/>
    <w:rsid w:val="00CA6913"/>
    <w:rsid w:val="00CA77D4"/>
    <w:rsid w:val="00CA7838"/>
    <w:rsid w:val="00CA78F5"/>
    <w:rsid w:val="00CA7FD9"/>
    <w:rsid w:val="00CB0518"/>
    <w:rsid w:val="00CB0BEE"/>
    <w:rsid w:val="00CB21A3"/>
    <w:rsid w:val="00CB3191"/>
    <w:rsid w:val="00CB33AF"/>
    <w:rsid w:val="00CB3F90"/>
    <w:rsid w:val="00CB4881"/>
    <w:rsid w:val="00CB4B0B"/>
    <w:rsid w:val="00CB5419"/>
    <w:rsid w:val="00CB5577"/>
    <w:rsid w:val="00CB5A71"/>
    <w:rsid w:val="00CB5BDF"/>
    <w:rsid w:val="00CB6FA2"/>
    <w:rsid w:val="00CB7148"/>
    <w:rsid w:val="00CC0453"/>
    <w:rsid w:val="00CC0F02"/>
    <w:rsid w:val="00CC1218"/>
    <w:rsid w:val="00CC1934"/>
    <w:rsid w:val="00CC1A58"/>
    <w:rsid w:val="00CC1F31"/>
    <w:rsid w:val="00CC1F9C"/>
    <w:rsid w:val="00CC39ED"/>
    <w:rsid w:val="00CC461B"/>
    <w:rsid w:val="00CC48B2"/>
    <w:rsid w:val="00CC4D95"/>
    <w:rsid w:val="00CC552E"/>
    <w:rsid w:val="00CC611B"/>
    <w:rsid w:val="00CC6266"/>
    <w:rsid w:val="00CC6F24"/>
    <w:rsid w:val="00CC72B6"/>
    <w:rsid w:val="00CC776F"/>
    <w:rsid w:val="00CC780F"/>
    <w:rsid w:val="00CD042A"/>
    <w:rsid w:val="00CD066B"/>
    <w:rsid w:val="00CD18EF"/>
    <w:rsid w:val="00CD1BAC"/>
    <w:rsid w:val="00CD1C6B"/>
    <w:rsid w:val="00CD2DB2"/>
    <w:rsid w:val="00CD3994"/>
    <w:rsid w:val="00CD4061"/>
    <w:rsid w:val="00CD4EB3"/>
    <w:rsid w:val="00CD557B"/>
    <w:rsid w:val="00CD55E7"/>
    <w:rsid w:val="00CD5942"/>
    <w:rsid w:val="00CD6175"/>
    <w:rsid w:val="00CD680E"/>
    <w:rsid w:val="00CD6B2B"/>
    <w:rsid w:val="00CD7181"/>
    <w:rsid w:val="00CD71E6"/>
    <w:rsid w:val="00CD71EE"/>
    <w:rsid w:val="00CE04ED"/>
    <w:rsid w:val="00CE10A5"/>
    <w:rsid w:val="00CE184F"/>
    <w:rsid w:val="00CE20C8"/>
    <w:rsid w:val="00CE214E"/>
    <w:rsid w:val="00CE3446"/>
    <w:rsid w:val="00CE4061"/>
    <w:rsid w:val="00CE4112"/>
    <w:rsid w:val="00CE4BEA"/>
    <w:rsid w:val="00CE583A"/>
    <w:rsid w:val="00CE5E17"/>
    <w:rsid w:val="00CE6F77"/>
    <w:rsid w:val="00CE7F59"/>
    <w:rsid w:val="00CF2139"/>
    <w:rsid w:val="00CF21FF"/>
    <w:rsid w:val="00CF2AB7"/>
    <w:rsid w:val="00CF34E9"/>
    <w:rsid w:val="00CF3843"/>
    <w:rsid w:val="00CF4824"/>
    <w:rsid w:val="00CF4B2B"/>
    <w:rsid w:val="00CF5424"/>
    <w:rsid w:val="00CF6459"/>
    <w:rsid w:val="00CF6738"/>
    <w:rsid w:val="00CF7327"/>
    <w:rsid w:val="00D003D5"/>
    <w:rsid w:val="00D00D45"/>
    <w:rsid w:val="00D01262"/>
    <w:rsid w:val="00D01980"/>
    <w:rsid w:val="00D01EA9"/>
    <w:rsid w:val="00D0218D"/>
    <w:rsid w:val="00D0219C"/>
    <w:rsid w:val="00D024E0"/>
    <w:rsid w:val="00D03E7B"/>
    <w:rsid w:val="00D04FB5"/>
    <w:rsid w:val="00D05468"/>
    <w:rsid w:val="00D05592"/>
    <w:rsid w:val="00D05634"/>
    <w:rsid w:val="00D05C87"/>
    <w:rsid w:val="00D06CFB"/>
    <w:rsid w:val="00D07865"/>
    <w:rsid w:val="00D1056D"/>
    <w:rsid w:val="00D10885"/>
    <w:rsid w:val="00D10A37"/>
    <w:rsid w:val="00D11CEA"/>
    <w:rsid w:val="00D12127"/>
    <w:rsid w:val="00D12B58"/>
    <w:rsid w:val="00D12F30"/>
    <w:rsid w:val="00D13AF0"/>
    <w:rsid w:val="00D13BCC"/>
    <w:rsid w:val="00D1408F"/>
    <w:rsid w:val="00D145F9"/>
    <w:rsid w:val="00D1461F"/>
    <w:rsid w:val="00D1471B"/>
    <w:rsid w:val="00D14E5E"/>
    <w:rsid w:val="00D1502E"/>
    <w:rsid w:val="00D15CCA"/>
    <w:rsid w:val="00D175A6"/>
    <w:rsid w:val="00D1793F"/>
    <w:rsid w:val="00D20313"/>
    <w:rsid w:val="00D2056D"/>
    <w:rsid w:val="00D205AB"/>
    <w:rsid w:val="00D21497"/>
    <w:rsid w:val="00D21F7F"/>
    <w:rsid w:val="00D2254E"/>
    <w:rsid w:val="00D226FD"/>
    <w:rsid w:val="00D227D2"/>
    <w:rsid w:val="00D22DAC"/>
    <w:rsid w:val="00D23C84"/>
    <w:rsid w:val="00D242E8"/>
    <w:rsid w:val="00D24A06"/>
    <w:rsid w:val="00D2561A"/>
    <w:rsid w:val="00D25FB5"/>
    <w:rsid w:val="00D26351"/>
    <w:rsid w:val="00D271E2"/>
    <w:rsid w:val="00D27C38"/>
    <w:rsid w:val="00D27F2B"/>
    <w:rsid w:val="00D27F6C"/>
    <w:rsid w:val="00D30453"/>
    <w:rsid w:val="00D30473"/>
    <w:rsid w:val="00D317BD"/>
    <w:rsid w:val="00D31B1F"/>
    <w:rsid w:val="00D31E0C"/>
    <w:rsid w:val="00D32926"/>
    <w:rsid w:val="00D32D17"/>
    <w:rsid w:val="00D33323"/>
    <w:rsid w:val="00D34138"/>
    <w:rsid w:val="00D35135"/>
    <w:rsid w:val="00D36980"/>
    <w:rsid w:val="00D37B89"/>
    <w:rsid w:val="00D41024"/>
    <w:rsid w:val="00D413C1"/>
    <w:rsid w:val="00D42484"/>
    <w:rsid w:val="00D42AF3"/>
    <w:rsid w:val="00D436E3"/>
    <w:rsid w:val="00D44223"/>
    <w:rsid w:val="00D44F51"/>
    <w:rsid w:val="00D456FB"/>
    <w:rsid w:val="00D46367"/>
    <w:rsid w:val="00D46A46"/>
    <w:rsid w:val="00D47505"/>
    <w:rsid w:val="00D47FD8"/>
    <w:rsid w:val="00D50013"/>
    <w:rsid w:val="00D50522"/>
    <w:rsid w:val="00D50637"/>
    <w:rsid w:val="00D50796"/>
    <w:rsid w:val="00D50865"/>
    <w:rsid w:val="00D50A49"/>
    <w:rsid w:val="00D53EC6"/>
    <w:rsid w:val="00D540C4"/>
    <w:rsid w:val="00D542D0"/>
    <w:rsid w:val="00D5564B"/>
    <w:rsid w:val="00D5569D"/>
    <w:rsid w:val="00D5628C"/>
    <w:rsid w:val="00D568B0"/>
    <w:rsid w:val="00D60B70"/>
    <w:rsid w:val="00D612EA"/>
    <w:rsid w:val="00D614AF"/>
    <w:rsid w:val="00D62AFD"/>
    <w:rsid w:val="00D62E98"/>
    <w:rsid w:val="00D63CC9"/>
    <w:rsid w:val="00D644A8"/>
    <w:rsid w:val="00D64543"/>
    <w:rsid w:val="00D6646A"/>
    <w:rsid w:val="00D66946"/>
    <w:rsid w:val="00D67732"/>
    <w:rsid w:val="00D67A51"/>
    <w:rsid w:val="00D706FF"/>
    <w:rsid w:val="00D70821"/>
    <w:rsid w:val="00D71440"/>
    <w:rsid w:val="00D71825"/>
    <w:rsid w:val="00D71D5E"/>
    <w:rsid w:val="00D71E47"/>
    <w:rsid w:val="00D72318"/>
    <w:rsid w:val="00D73692"/>
    <w:rsid w:val="00D736F2"/>
    <w:rsid w:val="00D73995"/>
    <w:rsid w:val="00D74ACF"/>
    <w:rsid w:val="00D74D19"/>
    <w:rsid w:val="00D74F7E"/>
    <w:rsid w:val="00D750A1"/>
    <w:rsid w:val="00D756B8"/>
    <w:rsid w:val="00D75DF2"/>
    <w:rsid w:val="00D7616E"/>
    <w:rsid w:val="00D767CF"/>
    <w:rsid w:val="00D8035D"/>
    <w:rsid w:val="00D809B7"/>
    <w:rsid w:val="00D81966"/>
    <w:rsid w:val="00D81970"/>
    <w:rsid w:val="00D8217E"/>
    <w:rsid w:val="00D828B6"/>
    <w:rsid w:val="00D82E1E"/>
    <w:rsid w:val="00D8307F"/>
    <w:rsid w:val="00D8350E"/>
    <w:rsid w:val="00D83CFC"/>
    <w:rsid w:val="00D8413D"/>
    <w:rsid w:val="00D84F9C"/>
    <w:rsid w:val="00D8529D"/>
    <w:rsid w:val="00D85885"/>
    <w:rsid w:val="00D85A1E"/>
    <w:rsid w:val="00D85B2A"/>
    <w:rsid w:val="00D90809"/>
    <w:rsid w:val="00D9089B"/>
    <w:rsid w:val="00D911E8"/>
    <w:rsid w:val="00D9281E"/>
    <w:rsid w:val="00D92A85"/>
    <w:rsid w:val="00D93387"/>
    <w:rsid w:val="00D934DF"/>
    <w:rsid w:val="00D94987"/>
    <w:rsid w:val="00D95658"/>
    <w:rsid w:val="00D957F4"/>
    <w:rsid w:val="00D95F94"/>
    <w:rsid w:val="00D96267"/>
    <w:rsid w:val="00D96FCB"/>
    <w:rsid w:val="00D97061"/>
    <w:rsid w:val="00D97115"/>
    <w:rsid w:val="00D974F0"/>
    <w:rsid w:val="00DA0441"/>
    <w:rsid w:val="00DA054E"/>
    <w:rsid w:val="00DA08A8"/>
    <w:rsid w:val="00DA109C"/>
    <w:rsid w:val="00DA234F"/>
    <w:rsid w:val="00DA2529"/>
    <w:rsid w:val="00DA2EB7"/>
    <w:rsid w:val="00DA3DEE"/>
    <w:rsid w:val="00DA3F8F"/>
    <w:rsid w:val="00DA465B"/>
    <w:rsid w:val="00DA4D59"/>
    <w:rsid w:val="00DA6711"/>
    <w:rsid w:val="00DA6D5F"/>
    <w:rsid w:val="00DA76DE"/>
    <w:rsid w:val="00DA77D8"/>
    <w:rsid w:val="00DA7EAA"/>
    <w:rsid w:val="00DB0FD9"/>
    <w:rsid w:val="00DB123B"/>
    <w:rsid w:val="00DB130A"/>
    <w:rsid w:val="00DB1B15"/>
    <w:rsid w:val="00DB1F1D"/>
    <w:rsid w:val="00DB20AF"/>
    <w:rsid w:val="00DB2EBB"/>
    <w:rsid w:val="00DB322A"/>
    <w:rsid w:val="00DB32BC"/>
    <w:rsid w:val="00DB343E"/>
    <w:rsid w:val="00DB358B"/>
    <w:rsid w:val="00DB3817"/>
    <w:rsid w:val="00DB3D41"/>
    <w:rsid w:val="00DB47EA"/>
    <w:rsid w:val="00DB4B81"/>
    <w:rsid w:val="00DB5C58"/>
    <w:rsid w:val="00DB5E3D"/>
    <w:rsid w:val="00DB67FC"/>
    <w:rsid w:val="00DC06DD"/>
    <w:rsid w:val="00DC0C77"/>
    <w:rsid w:val="00DC10A1"/>
    <w:rsid w:val="00DC1F8D"/>
    <w:rsid w:val="00DC202F"/>
    <w:rsid w:val="00DC2C35"/>
    <w:rsid w:val="00DC2D8F"/>
    <w:rsid w:val="00DC3123"/>
    <w:rsid w:val="00DC361C"/>
    <w:rsid w:val="00DC4507"/>
    <w:rsid w:val="00DC46A3"/>
    <w:rsid w:val="00DC4CD7"/>
    <w:rsid w:val="00DC5800"/>
    <w:rsid w:val="00DC5F9F"/>
    <w:rsid w:val="00DC655F"/>
    <w:rsid w:val="00DC692E"/>
    <w:rsid w:val="00DC6C5C"/>
    <w:rsid w:val="00DC76A6"/>
    <w:rsid w:val="00DC7E72"/>
    <w:rsid w:val="00DD0B59"/>
    <w:rsid w:val="00DD3B2A"/>
    <w:rsid w:val="00DD4183"/>
    <w:rsid w:val="00DD4ADD"/>
    <w:rsid w:val="00DD4AEA"/>
    <w:rsid w:val="00DD4C58"/>
    <w:rsid w:val="00DD64E3"/>
    <w:rsid w:val="00DD6F26"/>
    <w:rsid w:val="00DD729C"/>
    <w:rsid w:val="00DD7EBD"/>
    <w:rsid w:val="00DE09B4"/>
    <w:rsid w:val="00DE0B08"/>
    <w:rsid w:val="00DE12CE"/>
    <w:rsid w:val="00DE16CD"/>
    <w:rsid w:val="00DE246F"/>
    <w:rsid w:val="00DE31BF"/>
    <w:rsid w:val="00DE31E4"/>
    <w:rsid w:val="00DE4C8D"/>
    <w:rsid w:val="00DE4D2A"/>
    <w:rsid w:val="00DE53DB"/>
    <w:rsid w:val="00DE5529"/>
    <w:rsid w:val="00DE59FC"/>
    <w:rsid w:val="00DE5DBE"/>
    <w:rsid w:val="00DE6D31"/>
    <w:rsid w:val="00DE771F"/>
    <w:rsid w:val="00DE7D3F"/>
    <w:rsid w:val="00DE7D56"/>
    <w:rsid w:val="00DE7DBF"/>
    <w:rsid w:val="00DF0033"/>
    <w:rsid w:val="00DF0810"/>
    <w:rsid w:val="00DF0946"/>
    <w:rsid w:val="00DF0A54"/>
    <w:rsid w:val="00DF1610"/>
    <w:rsid w:val="00DF1739"/>
    <w:rsid w:val="00DF2736"/>
    <w:rsid w:val="00DF2D4A"/>
    <w:rsid w:val="00DF33C0"/>
    <w:rsid w:val="00DF3749"/>
    <w:rsid w:val="00DF399E"/>
    <w:rsid w:val="00DF41F7"/>
    <w:rsid w:val="00DF48FC"/>
    <w:rsid w:val="00DF591C"/>
    <w:rsid w:val="00DF5CD2"/>
    <w:rsid w:val="00DF62B6"/>
    <w:rsid w:val="00DF6758"/>
    <w:rsid w:val="00E00EBD"/>
    <w:rsid w:val="00E0146A"/>
    <w:rsid w:val="00E01BBB"/>
    <w:rsid w:val="00E02018"/>
    <w:rsid w:val="00E023B6"/>
    <w:rsid w:val="00E03948"/>
    <w:rsid w:val="00E039E5"/>
    <w:rsid w:val="00E03E2E"/>
    <w:rsid w:val="00E03E80"/>
    <w:rsid w:val="00E044A5"/>
    <w:rsid w:val="00E04F8C"/>
    <w:rsid w:val="00E05355"/>
    <w:rsid w:val="00E05607"/>
    <w:rsid w:val="00E05714"/>
    <w:rsid w:val="00E059BF"/>
    <w:rsid w:val="00E05EBD"/>
    <w:rsid w:val="00E06288"/>
    <w:rsid w:val="00E07225"/>
    <w:rsid w:val="00E07305"/>
    <w:rsid w:val="00E07477"/>
    <w:rsid w:val="00E10157"/>
    <w:rsid w:val="00E101E5"/>
    <w:rsid w:val="00E108B0"/>
    <w:rsid w:val="00E113E9"/>
    <w:rsid w:val="00E128B5"/>
    <w:rsid w:val="00E13627"/>
    <w:rsid w:val="00E13F11"/>
    <w:rsid w:val="00E142CF"/>
    <w:rsid w:val="00E145B6"/>
    <w:rsid w:val="00E147C0"/>
    <w:rsid w:val="00E14F7D"/>
    <w:rsid w:val="00E15B89"/>
    <w:rsid w:val="00E16365"/>
    <w:rsid w:val="00E168BE"/>
    <w:rsid w:val="00E1786B"/>
    <w:rsid w:val="00E2063B"/>
    <w:rsid w:val="00E21A6B"/>
    <w:rsid w:val="00E21B2E"/>
    <w:rsid w:val="00E21D66"/>
    <w:rsid w:val="00E23D82"/>
    <w:rsid w:val="00E2491E"/>
    <w:rsid w:val="00E2631B"/>
    <w:rsid w:val="00E270F0"/>
    <w:rsid w:val="00E27232"/>
    <w:rsid w:val="00E27C48"/>
    <w:rsid w:val="00E31089"/>
    <w:rsid w:val="00E33328"/>
    <w:rsid w:val="00E341C4"/>
    <w:rsid w:val="00E354A5"/>
    <w:rsid w:val="00E3689E"/>
    <w:rsid w:val="00E37621"/>
    <w:rsid w:val="00E37849"/>
    <w:rsid w:val="00E37F6B"/>
    <w:rsid w:val="00E40D5C"/>
    <w:rsid w:val="00E40FDF"/>
    <w:rsid w:val="00E41022"/>
    <w:rsid w:val="00E41735"/>
    <w:rsid w:val="00E4190A"/>
    <w:rsid w:val="00E41CD6"/>
    <w:rsid w:val="00E41DA0"/>
    <w:rsid w:val="00E42322"/>
    <w:rsid w:val="00E42612"/>
    <w:rsid w:val="00E42903"/>
    <w:rsid w:val="00E43450"/>
    <w:rsid w:val="00E43548"/>
    <w:rsid w:val="00E44B36"/>
    <w:rsid w:val="00E4544F"/>
    <w:rsid w:val="00E4611B"/>
    <w:rsid w:val="00E4663F"/>
    <w:rsid w:val="00E469E3"/>
    <w:rsid w:val="00E46B76"/>
    <w:rsid w:val="00E46C0E"/>
    <w:rsid w:val="00E4727E"/>
    <w:rsid w:val="00E47AEC"/>
    <w:rsid w:val="00E50DD2"/>
    <w:rsid w:val="00E51727"/>
    <w:rsid w:val="00E51862"/>
    <w:rsid w:val="00E52374"/>
    <w:rsid w:val="00E52E16"/>
    <w:rsid w:val="00E535AB"/>
    <w:rsid w:val="00E53B32"/>
    <w:rsid w:val="00E5409F"/>
    <w:rsid w:val="00E54633"/>
    <w:rsid w:val="00E54CDD"/>
    <w:rsid w:val="00E56E07"/>
    <w:rsid w:val="00E570BC"/>
    <w:rsid w:val="00E602FF"/>
    <w:rsid w:val="00E607BF"/>
    <w:rsid w:val="00E60C61"/>
    <w:rsid w:val="00E610CA"/>
    <w:rsid w:val="00E614CA"/>
    <w:rsid w:val="00E6321D"/>
    <w:rsid w:val="00E643C8"/>
    <w:rsid w:val="00E65054"/>
    <w:rsid w:val="00E65650"/>
    <w:rsid w:val="00E65BEF"/>
    <w:rsid w:val="00E65E64"/>
    <w:rsid w:val="00E663F3"/>
    <w:rsid w:val="00E66D01"/>
    <w:rsid w:val="00E66FD0"/>
    <w:rsid w:val="00E67D73"/>
    <w:rsid w:val="00E701CF"/>
    <w:rsid w:val="00E70402"/>
    <w:rsid w:val="00E70450"/>
    <w:rsid w:val="00E70D05"/>
    <w:rsid w:val="00E71A0C"/>
    <w:rsid w:val="00E71B7B"/>
    <w:rsid w:val="00E71C68"/>
    <w:rsid w:val="00E73D28"/>
    <w:rsid w:val="00E73DAB"/>
    <w:rsid w:val="00E748E8"/>
    <w:rsid w:val="00E74A92"/>
    <w:rsid w:val="00E75304"/>
    <w:rsid w:val="00E753A3"/>
    <w:rsid w:val="00E75DD1"/>
    <w:rsid w:val="00E76185"/>
    <w:rsid w:val="00E76A9E"/>
    <w:rsid w:val="00E76EA1"/>
    <w:rsid w:val="00E801F1"/>
    <w:rsid w:val="00E8036B"/>
    <w:rsid w:val="00E80F82"/>
    <w:rsid w:val="00E81BAB"/>
    <w:rsid w:val="00E8231C"/>
    <w:rsid w:val="00E824C8"/>
    <w:rsid w:val="00E824F5"/>
    <w:rsid w:val="00E83212"/>
    <w:rsid w:val="00E8325F"/>
    <w:rsid w:val="00E83697"/>
    <w:rsid w:val="00E83BFC"/>
    <w:rsid w:val="00E83DEC"/>
    <w:rsid w:val="00E8465A"/>
    <w:rsid w:val="00E855B4"/>
    <w:rsid w:val="00E85915"/>
    <w:rsid w:val="00E869EF"/>
    <w:rsid w:val="00E905C5"/>
    <w:rsid w:val="00E90F61"/>
    <w:rsid w:val="00E92046"/>
    <w:rsid w:val="00E920C0"/>
    <w:rsid w:val="00E92C3A"/>
    <w:rsid w:val="00E94D6A"/>
    <w:rsid w:val="00E94D8E"/>
    <w:rsid w:val="00E9524C"/>
    <w:rsid w:val="00E95537"/>
    <w:rsid w:val="00E96838"/>
    <w:rsid w:val="00E972DD"/>
    <w:rsid w:val="00E974F9"/>
    <w:rsid w:val="00E978DF"/>
    <w:rsid w:val="00EA03CB"/>
    <w:rsid w:val="00EA121F"/>
    <w:rsid w:val="00EA1371"/>
    <w:rsid w:val="00EA274F"/>
    <w:rsid w:val="00EA441F"/>
    <w:rsid w:val="00EA4F9D"/>
    <w:rsid w:val="00EA69A9"/>
    <w:rsid w:val="00EA77D9"/>
    <w:rsid w:val="00EA78CA"/>
    <w:rsid w:val="00EB0EDC"/>
    <w:rsid w:val="00EB1271"/>
    <w:rsid w:val="00EB1916"/>
    <w:rsid w:val="00EB2B2C"/>
    <w:rsid w:val="00EB30C5"/>
    <w:rsid w:val="00EB334E"/>
    <w:rsid w:val="00EB398D"/>
    <w:rsid w:val="00EB46AB"/>
    <w:rsid w:val="00EB4765"/>
    <w:rsid w:val="00EB4ACC"/>
    <w:rsid w:val="00EB4BCC"/>
    <w:rsid w:val="00EB4F56"/>
    <w:rsid w:val="00EB542F"/>
    <w:rsid w:val="00EB5B48"/>
    <w:rsid w:val="00EB5D59"/>
    <w:rsid w:val="00EB5F5A"/>
    <w:rsid w:val="00EB6BA0"/>
    <w:rsid w:val="00EB7236"/>
    <w:rsid w:val="00EB7CE7"/>
    <w:rsid w:val="00EC0F33"/>
    <w:rsid w:val="00EC19CB"/>
    <w:rsid w:val="00EC1D34"/>
    <w:rsid w:val="00EC2255"/>
    <w:rsid w:val="00EC3270"/>
    <w:rsid w:val="00EC3645"/>
    <w:rsid w:val="00EC38E3"/>
    <w:rsid w:val="00EC4E13"/>
    <w:rsid w:val="00EC5273"/>
    <w:rsid w:val="00EC565F"/>
    <w:rsid w:val="00EC6EA1"/>
    <w:rsid w:val="00EC7A26"/>
    <w:rsid w:val="00EC7E64"/>
    <w:rsid w:val="00ED0423"/>
    <w:rsid w:val="00ED04E6"/>
    <w:rsid w:val="00ED190C"/>
    <w:rsid w:val="00ED213C"/>
    <w:rsid w:val="00ED2421"/>
    <w:rsid w:val="00ED3FEC"/>
    <w:rsid w:val="00ED46F6"/>
    <w:rsid w:val="00ED4C4C"/>
    <w:rsid w:val="00ED5B88"/>
    <w:rsid w:val="00ED676B"/>
    <w:rsid w:val="00ED6975"/>
    <w:rsid w:val="00ED739F"/>
    <w:rsid w:val="00ED79AE"/>
    <w:rsid w:val="00ED7BDC"/>
    <w:rsid w:val="00EE012F"/>
    <w:rsid w:val="00EE06A6"/>
    <w:rsid w:val="00EE1722"/>
    <w:rsid w:val="00EE1B68"/>
    <w:rsid w:val="00EE1DCE"/>
    <w:rsid w:val="00EE3095"/>
    <w:rsid w:val="00EE4912"/>
    <w:rsid w:val="00EE55BA"/>
    <w:rsid w:val="00EE5FBB"/>
    <w:rsid w:val="00EE6488"/>
    <w:rsid w:val="00EE65DA"/>
    <w:rsid w:val="00EE68BC"/>
    <w:rsid w:val="00EE6DE7"/>
    <w:rsid w:val="00EE7B44"/>
    <w:rsid w:val="00EE7EC6"/>
    <w:rsid w:val="00EE7F02"/>
    <w:rsid w:val="00EF08BB"/>
    <w:rsid w:val="00EF0A93"/>
    <w:rsid w:val="00EF0CC4"/>
    <w:rsid w:val="00EF0D23"/>
    <w:rsid w:val="00EF1FEE"/>
    <w:rsid w:val="00EF2317"/>
    <w:rsid w:val="00EF2A45"/>
    <w:rsid w:val="00EF41F4"/>
    <w:rsid w:val="00EF4E04"/>
    <w:rsid w:val="00EF5592"/>
    <w:rsid w:val="00EF654D"/>
    <w:rsid w:val="00EF7714"/>
    <w:rsid w:val="00EF7D66"/>
    <w:rsid w:val="00EF7EC1"/>
    <w:rsid w:val="00F00F76"/>
    <w:rsid w:val="00F021FA"/>
    <w:rsid w:val="00F025DE"/>
    <w:rsid w:val="00F028F2"/>
    <w:rsid w:val="00F02EA5"/>
    <w:rsid w:val="00F02EE0"/>
    <w:rsid w:val="00F0340B"/>
    <w:rsid w:val="00F03414"/>
    <w:rsid w:val="00F03510"/>
    <w:rsid w:val="00F04D2E"/>
    <w:rsid w:val="00F05389"/>
    <w:rsid w:val="00F05FC8"/>
    <w:rsid w:val="00F06CC9"/>
    <w:rsid w:val="00F070D8"/>
    <w:rsid w:val="00F0755A"/>
    <w:rsid w:val="00F07946"/>
    <w:rsid w:val="00F07D2B"/>
    <w:rsid w:val="00F114DF"/>
    <w:rsid w:val="00F11F98"/>
    <w:rsid w:val="00F12128"/>
    <w:rsid w:val="00F12784"/>
    <w:rsid w:val="00F13FCE"/>
    <w:rsid w:val="00F141AD"/>
    <w:rsid w:val="00F14EB9"/>
    <w:rsid w:val="00F14F54"/>
    <w:rsid w:val="00F15A85"/>
    <w:rsid w:val="00F1616C"/>
    <w:rsid w:val="00F16547"/>
    <w:rsid w:val="00F167DD"/>
    <w:rsid w:val="00F200B6"/>
    <w:rsid w:val="00F201E8"/>
    <w:rsid w:val="00F20508"/>
    <w:rsid w:val="00F2163D"/>
    <w:rsid w:val="00F23470"/>
    <w:rsid w:val="00F237C6"/>
    <w:rsid w:val="00F23A64"/>
    <w:rsid w:val="00F23D6D"/>
    <w:rsid w:val="00F25872"/>
    <w:rsid w:val="00F25CDF"/>
    <w:rsid w:val="00F25CF5"/>
    <w:rsid w:val="00F25D8F"/>
    <w:rsid w:val="00F26749"/>
    <w:rsid w:val="00F27398"/>
    <w:rsid w:val="00F274D8"/>
    <w:rsid w:val="00F302ED"/>
    <w:rsid w:val="00F30771"/>
    <w:rsid w:val="00F30ACD"/>
    <w:rsid w:val="00F319BE"/>
    <w:rsid w:val="00F32252"/>
    <w:rsid w:val="00F329F7"/>
    <w:rsid w:val="00F33264"/>
    <w:rsid w:val="00F335F8"/>
    <w:rsid w:val="00F3459B"/>
    <w:rsid w:val="00F34C22"/>
    <w:rsid w:val="00F35E22"/>
    <w:rsid w:val="00F365FC"/>
    <w:rsid w:val="00F36619"/>
    <w:rsid w:val="00F36A97"/>
    <w:rsid w:val="00F37F63"/>
    <w:rsid w:val="00F40C47"/>
    <w:rsid w:val="00F40E97"/>
    <w:rsid w:val="00F413CE"/>
    <w:rsid w:val="00F43A54"/>
    <w:rsid w:val="00F43DF9"/>
    <w:rsid w:val="00F44908"/>
    <w:rsid w:val="00F44AD0"/>
    <w:rsid w:val="00F45795"/>
    <w:rsid w:val="00F4613E"/>
    <w:rsid w:val="00F46952"/>
    <w:rsid w:val="00F469F7"/>
    <w:rsid w:val="00F47854"/>
    <w:rsid w:val="00F5033B"/>
    <w:rsid w:val="00F50448"/>
    <w:rsid w:val="00F51264"/>
    <w:rsid w:val="00F531A1"/>
    <w:rsid w:val="00F533CB"/>
    <w:rsid w:val="00F53953"/>
    <w:rsid w:val="00F5405C"/>
    <w:rsid w:val="00F54319"/>
    <w:rsid w:val="00F54620"/>
    <w:rsid w:val="00F553C7"/>
    <w:rsid w:val="00F55974"/>
    <w:rsid w:val="00F56B78"/>
    <w:rsid w:val="00F5740A"/>
    <w:rsid w:val="00F57AEE"/>
    <w:rsid w:val="00F57C19"/>
    <w:rsid w:val="00F57EE1"/>
    <w:rsid w:val="00F6046C"/>
    <w:rsid w:val="00F604BC"/>
    <w:rsid w:val="00F6116A"/>
    <w:rsid w:val="00F620E2"/>
    <w:rsid w:val="00F62E97"/>
    <w:rsid w:val="00F631B0"/>
    <w:rsid w:val="00F637FD"/>
    <w:rsid w:val="00F63A2F"/>
    <w:rsid w:val="00F64209"/>
    <w:rsid w:val="00F643B4"/>
    <w:rsid w:val="00F6538D"/>
    <w:rsid w:val="00F65A34"/>
    <w:rsid w:val="00F66FB1"/>
    <w:rsid w:val="00F6763D"/>
    <w:rsid w:val="00F70A0B"/>
    <w:rsid w:val="00F70A9C"/>
    <w:rsid w:val="00F70D69"/>
    <w:rsid w:val="00F70E87"/>
    <w:rsid w:val="00F71A1F"/>
    <w:rsid w:val="00F73928"/>
    <w:rsid w:val="00F745A9"/>
    <w:rsid w:val="00F74691"/>
    <w:rsid w:val="00F7512C"/>
    <w:rsid w:val="00F756FA"/>
    <w:rsid w:val="00F811BE"/>
    <w:rsid w:val="00F82B05"/>
    <w:rsid w:val="00F83768"/>
    <w:rsid w:val="00F837D2"/>
    <w:rsid w:val="00F83FA5"/>
    <w:rsid w:val="00F843A9"/>
    <w:rsid w:val="00F85579"/>
    <w:rsid w:val="00F85786"/>
    <w:rsid w:val="00F85826"/>
    <w:rsid w:val="00F8591E"/>
    <w:rsid w:val="00F85C1B"/>
    <w:rsid w:val="00F86ED1"/>
    <w:rsid w:val="00F87C08"/>
    <w:rsid w:val="00F87D24"/>
    <w:rsid w:val="00F90065"/>
    <w:rsid w:val="00F901E7"/>
    <w:rsid w:val="00F90F06"/>
    <w:rsid w:val="00F91060"/>
    <w:rsid w:val="00F91567"/>
    <w:rsid w:val="00F92C51"/>
    <w:rsid w:val="00F93847"/>
    <w:rsid w:val="00F93B42"/>
    <w:rsid w:val="00F93BF5"/>
    <w:rsid w:val="00F948A9"/>
    <w:rsid w:val="00F95170"/>
    <w:rsid w:val="00F954EF"/>
    <w:rsid w:val="00F95CCD"/>
    <w:rsid w:val="00F962C6"/>
    <w:rsid w:val="00F97CDD"/>
    <w:rsid w:val="00F97EDC"/>
    <w:rsid w:val="00FA2582"/>
    <w:rsid w:val="00FA2B1E"/>
    <w:rsid w:val="00FA3730"/>
    <w:rsid w:val="00FA3C60"/>
    <w:rsid w:val="00FA4150"/>
    <w:rsid w:val="00FA4FC3"/>
    <w:rsid w:val="00FA5A3B"/>
    <w:rsid w:val="00FA5F64"/>
    <w:rsid w:val="00FA6FE4"/>
    <w:rsid w:val="00FA73E0"/>
    <w:rsid w:val="00FA7B27"/>
    <w:rsid w:val="00FB19DC"/>
    <w:rsid w:val="00FB1BEF"/>
    <w:rsid w:val="00FB1D53"/>
    <w:rsid w:val="00FB2116"/>
    <w:rsid w:val="00FB276C"/>
    <w:rsid w:val="00FB3400"/>
    <w:rsid w:val="00FB3A8F"/>
    <w:rsid w:val="00FB41DA"/>
    <w:rsid w:val="00FB4611"/>
    <w:rsid w:val="00FB4C31"/>
    <w:rsid w:val="00FB531C"/>
    <w:rsid w:val="00FB556A"/>
    <w:rsid w:val="00FB595C"/>
    <w:rsid w:val="00FB5BFD"/>
    <w:rsid w:val="00FB5D2C"/>
    <w:rsid w:val="00FB6855"/>
    <w:rsid w:val="00FB757E"/>
    <w:rsid w:val="00FB7DEA"/>
    <w:rsid w:val="00FC015F"/>
    <w:rsid w:val="00FC0376"/>
    <w:rsid w:val="00FC142E"/>
    <w:rsid w:val="00FC1A45"/>
    <w:rsid w:val="00FC1DF3"/>
    <w:rsid w:val="00FC209F"/>
    <w:rsid w:val="00FC2BCA"/>
    <w:rsid w:val="00FC2FD0"/>
    <w:rsid w:val="00FC357B"/>
    <w:rsid w:val="00FC4FD2"/>
    <w:rsid w:val="00FC58CE"/>
    <w:rsid w:val="00FC5E19"/>
    <w:rsid w:val="00FC60DE"/>
    <w:rsid w:val="00FC6A2F"/>
    <w:rsid w:val="00FD0F5C"/>
    <w:rsid w:val="00FD13B3"/>
    <w:rsid w:val="00FD19FD"/>
    <w:rsid w:val="00FD2387"/>
    <w:rsid w:val="00FD2443"/>
    <w:rsid w:val="00FD274F"/>
    <w:rsid w:val="00FD2E41"/>
    <w:rsid w:val="00FD2F96"/>
    <w:rsid w:val="00FD334C"/>
    <w:rsid w:val="00FD35F0"/>
    <w:rsid w:val="00FD3DF5"/>
    <w:rsid w:val="00FD3FD0"/>
    <w:rsid w:val="00FD4166"/>
    <w:rsid w:val="00FD599E"/>
    <w:rsid w:val="00FD6DEC"/>
    <w:rsid w:val="00FD72C3"/>
    <w:rsid w:val="00FD7884"/>
    <w:rsid w:val="00FD7F24"/>
    <w:rsid w:val="00FE0ED2"/>
    <w:rsid w:val="00FE1159"/>
    <w:rsid w:val="00FE2517"/>
    <w:rsid w:val="00FE2C64"/>
    <w:rsid w:val="00FE2DE3"/>
    <w:rsid w:val="00FE3A4C"/>
    <w:rsid w:val="00FE3C0B"/>
    <w:rsid w:val="00FE5A5E"/>
    <w:rsid w:val="00FE63A9"/>
    <w:rsid w:val="00FE692C"/>
    <w:rsid w:val="00FE6A3D"/>
    <w:rsid w:val="00FE71D0"/>
    <w:rsid w:val="00FE7C08"/>
    <w:rsid w:val="00FE7E3B"/>
    <w:rsid w:val="00FE7EC2"/>
    <w:rsid w:val="00FF0BC8"/>
    <w:rsid w:val="00FF0C42"/>
    <w:rsid w:val="00FF1176"/>
    <w:rsid w:val="00FF1A69"/>
    <w:rsid w:val="00FF1D6C"/>
    <w:rsid w:val="00FF394A"/>
    <w:rsid w:val="00FF395D"/>
    <w:rsid w:val="00FF3E92"/>
    <w:rsid w:val="00FF4597"/>
    <w:rsid w:val="00FF463E"/>
    <w:rsid w:val="00FF46E7"/>
    <w:rsid w:val="00FF4F74"/>
    <w:rsid w:val="00FF50B9"/>
    <w:rsid w:val="00FF58DC"/>
    <w:rsid w:val="00FF5A7B"/>
    <w:rsid w:val="00FF6CF8"/>
    <w:rsid w:val="00FF6D02"/>
    <w:rsid w:val="00FF714F"/>
    <w:rsid w:val="00FF7A60"/>
    <w:rsid w:val="00FF7D94"/>
    <w:rsid w:val="012BD1A1"/>
    <w:rsid w:val="01FD0796"/>
    <w:rsid w:val="02CD6E19"/>
    <w:rsid w:val="02FD661C"/>
    <w:rsid w:val="039276AD"/>
    <w:rsid w:val="03F42026"/>
    <w:rsid w:val="04CF8707"/>
    <w:rsid w:val="0852A442"/>
    <w:rsid w:val="08C4F85E"/>
    <w:rsid w:val="08FE1CEF"/>
    <w:rsid w:val="09946B2B"/>
    <w:rsid w:val="0AAA9E01"/>
    <w:rsid w:val="0B423E91"/>
    <w:rsid w:val="0B8D6035"/>
    <w:rsid w:val="0C5811BF"/>
    <w:rsid w:val="0C88020C"/>
    <w:rsid w:val="0CD57D3E"/>
    <w:rsid w:val="0D04D953"/>
    <w:rsid w:val="0D3B5A93"/>
    <w:rsid w:val="0D3DED30"/>
    <w:rsid w:val="0D4F8594"/>
    <w:rsid w:val="0DBF3332"/>
    <w:rsid w:val="0E6AC75F"/>
    <w:rsid w:val="0F7D5554"/>
    <w:rsid w:val="0F944AEE"/>
    <w:rsid w:val="0F966124"/>
    <w:rsid w:val="108A13B7"/>
    <w:rsid w:val="1194A8A9"/>
    <w:rsid w:val="11F7C2A8"/>
    <w:rsid w:val="12856DC7"/>
    <w:rsid w:val="1320CEE6"/>
    <w:rsid w:val="13A91B12"/>
    <w:rsid w:val="13B60728"/>
    <w:rsid w:val="13D2A2A4"/>
    <w:rsid w:val="13D9F003"/>
    <w:rsid w:val="1460CF50"/>
    <w:rsid w:val="15D864D6"/>
    <w:rsid w:val="160268FF"/>
    <w:rsid w:val="16642186"/>
    <w:rsid w:val="16A651D1"/>
    <w:rsid w:val="16B33B70"/>
    <w:rsid w:val="171EE82F"/>
    <w:rsid w:val="17612E09"/>
    <w:rsid w:val="17903BF6"/>
    <w:rsid w:val="19D91B0F"/>
    <w:rsid w:val="1A451082"/>
    <w:rsid w:val="1B7B777A"/>
    <w:rsid w:val="1C8D5138"/>
    <w:rsid w:val="1CA7D142"/>
    <w:rsid w:val="1CB901EE"/>
    <w:rsid w:val="1D38F572"/>
    <w:rsid w:val="1D4CCD7D"/>
    <w:rsid w:val="1E8F97C9"/>
    <w:rsid w:val="1EE6C552"/>
    <w:rsid w:val="1EF8A5A8"/>
    <w:rsid w:val="20460B52"/>
    <w:rsid w:val="205BD229"/>
    <w:rsid w:val="20BFAC73"/>
    <w:rsid w:val="20DE53E4"/>
    <w:rsid w:val="213E9D1A"/>
    <w:rsid w:val="21E7F7F6"/>
    <w:rsid w:val="22E14BEF"/>
    <w:rsid w:val="23A7D778"/>
    <w:rsid w:val="23C7CCF3"/>
    <w:rsid w:val="24327012"/>
    <w:rsid w:val="2455C178"/>
    <w:rsid w:val="24908FF5"/>
    <w:rsid w:val="254CE80A"/>
    <w:rsid w:val="25E8382C"/>
    <w:rsid w:val="2613FBE0"/>
    <w:rsid w:val="268FDF45"/>
    <w:rsid w:val="26FDE8D3"/>
    <w:rsid w:val="27169A7B"/>
    <w:rsid w:val="275B785B"/>
    <w:rsid w:val="27831005"/>
    <w:rsid w:val="28550BFC"/>
    <w:rsid w:val="28617544"/>
    <w:rsid w:val="29AEDE55"/>
    <w:rsid w:val="2A06E9CA"/>
    <w:rsid w:val="2CCFA4EA"/>
    <w:rsid w:val="2D41472F"/>
    <w:rsid w:val="2ED59D7F"/>
    <w:rsid w:val="2F17525E"/>
    <w:rsid w:val="2F4B3C8E"/>
    <w:rsid w:val="2F6DB47E"/>
    <w:rsid w:val="2FE481EF"/>
    <w:rsid w:val="301D5809"/>
    <w:rsid w:val="303A5B51"/>
    <w:rsid w:val="30B65134"/>
    <w:rsid w:val="30B8FC81"/>
    <w:rsid w:val="321F30B9"/>
    <w:rsid w:val="32F0D139"/>
    <w:rsid w:val="33C5A62E"/>
    <w:rsid w:val="33E6D170"/>
    <w:rsid w:val="349411AA"/>
    <w:rsid w:val="34A1EACE"/>
    <w:rsid w:val="35814D3B"/>
    <w:rsid w:val="35952CA1"/>
    <w:rsid w:val="35EC150A"/>
    <w:rsid w:val="3730E059"/>
    <w:rsid w:val="37579F2F"/>
    <w:rsid w:val="375B8490"/>
    <w:rsid w:val="3955C1D7"/>
    <w:rsid w:val="3A762327"/>
    <w:rsid w:val="3AFD1D02"/>
    <w:rsid w:val="3B0042C5"/>
    <w:rsid w:val="3B3A7368"/>
    <w:rsid w:val="3BB607FA"/>
    <w:rsid w:val="3CEDE7E3"/>
    <w:rsid w:val="3D237EE0"/>
    <w:rsid w:val="3D9838D3"/>
    <w:rsid w:val="3DF6CD93"/>
    <w:rsid w:val="3EA2EB39"/>
    <w:rsid w:val="3ED30BCC"/>
    <w:rsid w:val="3F566DCF"/>
    <w:rsid w:val="3F639DF3"/>
    <w:rsid w:val="3FC974F4"/>
    <w:rsid w:val="406F7DFA"/>
    <w:rsid w:val="4103B805"/>
    <w:rsid w:val="410E24EF"/>
    <w:rsid w:val="41BE2029"/>
    <w:rsid w:val="41CE75D5"/>
    <w:rsid w:val="41DD742B"/>
    <w:rsid w:val="42971480"/>
    <w:rsid w:val="431E95C6"/>
    <w:rsid w:val="43497F2D"/>
    <w:rsid w:val="436E2073"/>
    <w:rsid w:val="43B38BA0"/>
    <w:rsid w:val="453578C8"/>
    <w:rsid w:val="45398065"/>
    <w:rsid w:val="453F3451"/>
    <w:rsid w:val="456F62FF"/>
    <w:rsid w:val="4593C43B"/>
    <w:rsid w:val="461DDE29"/>
    <w:rsid w:val="464F919E"/>
    <w:rsid w:val="46875394"/>
    <w:rsid w:val="46C62C81"/>
    <w:rsid w:val="47293E2D"/>
    <w:rsid w:val="47464F9B"/>
    <w:rsid w:val="477000DD"/>
    <w:rsid w:val="480A23D1"/>
    <w:rsid w:val="480EE92E"/>
    <w:rsid w:val="493D20A8"/>
    <w:rsid w:val="4A69251C"/>
    <w:rsid w:val="4AE8D5C8"/>
    <w:rsid w:val="4B57AE6F"/>
    <w:rsid w:val="4B83DA69"/>
    <w:rsid w:val="4BA2C796"/>
    <w:rsid w:val="4C1D11C8"/>
    <w:rsid w:val="4C55DE68"/>
    <w:rsid w:val="4C738A83"/>
    <w:rsid w:val="4C836E79"/>
    <w:rsid w:val="4CFDAC25"/>
    <w:rsid w:val="4D13AE4D"/>
    <w:rsid w:val="4D4EA78B"/>
    <w:rsid w:val="4D951BE9"/>
    <w:rsid w:val="4DA4D51E"/>
    <w:rsid w:val="4E3CB0F6"/>
    <w:rsid w:val="4E6962B4"/>
    <w:rsid w:val="4F5BF456"/>
    <w:rsid w:val="4FF98001"/>
    <w:rsid w:val="501E9329"/>
    <w:rsid w:val="50A34F8D"/>
    <w:rsid w:val="5111D675"/>
    <w:rsid w:val="51CD4C40"/>
    <w:rsid w:val="53F8E43E"/>
    <w:rsid w:val="54BE5A10"/>
    <w:rsid w:val="55523F08"/>
    <w:rsid w:val="555AB85D"/>
    <w:rsid w:val="56B6DB8C"/>
    <w:rsid w:val="579EC768"/>
    <w:rsid w:val="584009A3"/>
    <w:rsid w:val="58417090"/>
    <w:rsid w:val="588DC8AE"/>
    <w:rsid w:val="58CEB990"/>
    <w:rsid w:val="58F51AE7"/>
    <w:rsid w:val="59029FE0"/>
    <w:rsid w:val="59B84B6A"/>
    <w:rsid w:val="5B3B9C52"/>
    <w:rsid w:val="5B5A1CCB"/>
    <w:rsid w:val="5BC3C20C"/>
    <w:rsid w:val="5D172FE6"/>
    <w:rsid w:val="5D2D5DEC"/>
    <w:rsid w:val="5D33A51A"/>
    <w:rsid w:val="5D6A535B"/>
    <w:rsid w:val="5D97480C"/>
    <w:rsid w:val="5DC52492"/>
    <w:rsid w:val="5EB25261"/>
    <w:rsid w:val="5ED5C70F"/>
    <w:rsid w:val="5F00BFB9"/>
    <w:rsid w:val="600154EA"/>
    <w:rsid w:val="602EC48F"/>
    <w:rsid w:val="60BF8B35"/>
    <w:rsid w:val="616F13EA"/>
    <w:rsid w:val="62684DE1"/>
    <w:rsid w:val="62CB857F"/>
    <w:rsid w:val="62DF7D2E"/>
    <w:rsid w:val="630C2199"/>
    <w:rsid w:val="630E537A"/>
    <w:rsid w:val="642C4BCF"/>
    <w:rsid w:val="645006EC"/>
    <w:rsid w:val="6488206C"/>
    <w:rsid w:val="64AC1234"/>
    <w:rsid w:val="650ADD75"/>
    <w:rsid w:val="65B37CAC"/>
    <w:rsid w:val="65F074C1"/>
    <w:rsid w:val="66802ECC"/>
    <w:rsid w:val="66B10147"/>
    <w:rsid w:val="66B902DD"/>
    <w:rsid w:val="67F270F1"/>
    <w:rsid w:val="67F406CA"/>
    <w:rsid w:val="685F71D7"/>
    <w:rsid w:val="68805F7E"/>
    <w:rsid w:val="69417B2E"/>
    <w:rsid w:val="6A332F19"/>
    <w:rsid w:val="6A8AAE07"/>
    <w:rsid w:val="6B573D8D"/>
    <w:rsid w:val="6BCE9670"/>
    <w:rsid w:val="6CB19E47"/>
    <w:rsid w:val="6CF72B2D"/>
    <w:rsid w:val="6CFFA70F"/>
    <w:rsid w:val="6D559D6E"/>
    <w:rsid w:val="6E76DA04"/>
    <w:rsid w:val="6F2D742E"/>
    <w:rsid w:val="6FA71D46"/>
    <w:rsid w:val="6FEA9E10"/>
    <w:rsid w:val="70A490FB"/>
    <w:rsid w:val="72D65936"/>
    <w:rsid w:val="7300A08A"/>
    <w:rsid w:val="730D2AA0"/>
    <w:rsid w:val="73BBE5FB"/>
    <w:rsid w:val="73DFAD8E"/>
    <w:rsid w:val="740F680C"/>
    <w:rsid w:val="76CB42EF"/>
    <w:rsid w:val="76D995AF"/>
    <w:rsid w:val="7751DA94"/>
    <w:rsid w:val="775C3C4D"/>
    <w:rsid w:val="778CD551"/>
    <w:rsid w:val="77AE6CC7"/>
    <w:rsid w:val="78172F1D"/>
    <w:rsid w:val="78663989"/>
    <w:rsid w:val="78EFDE9D"/>
    <w:rsid w:val="79577D29"/>
    <w:rsid w:val="797753CA"/>
    <w:rsid w:val="79C88D65"/>
    <w:rsid w:val="7A04110C"/>
    <w:rsid w:val="7C14459D"/>
    <w:rsid w:val="7C684380"/>
    <w:rsid w:val="7CDCC937"/>
    <w:rsid w:val="7CE79EED"/>
    <w:rsid w:val="7D0BD601"/>
    <w:rsid w:val="7DBD1518"/>
    <w:rsid w:val="7DD7E7CE"/>
    <w:rsid w:val="7E510DDD"/>
    <w:rsid w:val="7EDA6377"/>
    <w:rsid w:val="7F0B3A2D"/>
    <w:rsid w:val="7FEBD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971"/>
    <w:pPr>
      <w:widowControl w:val="0"/>
    </w:pPr>
    <w:rPr>
      <w:snapToGrid w:val="0"/>
      <w:kern w:val="28"/>
      <w:sz w:val="22"/>
    </w:rPr>
  </w:style>
  <w:style w:type="paragraph" w:styleId="Heading1">
    <w:name w:val="heading 1"/>
    <w:basedOn w:val="Normal"/>
    <w:next w:val="ParaNum"/>
    <w:qFormat/>
    <w:rsid w:val="00626EB6"/>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7"/>
      </w:numPr>
      <w:spacing w:after="120"/>
      <w:outlineLvl w:val="1"/>
    </w:pPr>
    <w:rPr>
      <w:b/>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6"/>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Style 4,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0A286D"/>
    <w:pPr>
      <w:spacing w:before="40"/>
      <w:ind w:left="108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6213C"/>
  </w:style>
  <w:style w:type="character" w:customStyle="1" w:styleId="ParaNumChar">
    <w:name w:val="ParaNum Char"/>
    <w:link w:val="ParaNum"/>
    <w:locked/>
    <w:rsid w:val="00C6213C"/>
    <w:rPr>
      <w:snapToGrid w:val="0"/>
      <w:kern w:val="28"/>
      <w:sz w:val="22"/>
    </w:rPr>
  </w:style>
  <w:style w:type="character" w:styleId="Emphasis">
    <w:name w:val="Emphasis"/>
    <w:uiPriority w:val="20"/>
    <w:qFormat/>
    <w:rsid w:val="00196539"/>
    <w:rPr>
      <w:rFonts w:cs="Times New Roman"/>
      <w:i/>
    </w:rPr>
  </w:style>
  <w:style w:type="character" w:customStyle="1" w:styleId="apple-converted-space">
    <w:name w:val="apple-converted-space"/>
    <w:rsid w:val="00196539"/>
    <w:rPr>
      <w:rFonts w:cs="Times New Roman"/>
    </w:rPr>
  </w:style>
  <w:style w:type="character" w:customStyle="1" w:styleId="StyleNumberedparagraphs11ptChar">
    <w:name w:val="Style Numbered paragraphs + 11 pt Char"/>
    <w:rsid w:val="00F6538D"/>
    <w:rPr>
      <w:color w:val="000000"/>
      <w:sz w:val="22"/>
      <w:lang w:val="en-US"/>
    </w:rPr>
  </w:style>
  <w:style w:type="paragraph" w:styleId="NoSpacing">
    <w:name w:val="No Spacing"/>
    <w:uiPriority w:val="1"/>
    <w:qFormat/>
    <w:rsid w:val="00276C05"/>
    <w:rPr>
      <w:rFonts w:asciiTheme="minorHAnsi" w:eastAsiaTheme="minorHAnsi" w:hAnsiTheme="minorHAnsi" w:cstheme="minorBidi"/>
      <w:sz w:val="22"/>
      <w:szCs w:val="22"/>
    </w:rPr>
  </w:style>
  <w:style w:type="character" w:styleId="CommentReference">
    <w:name w:val="annotation reference"/>
    <w:basedOn w:val="DefaultParagraphFont"/>
    <w:unhideWhenUsed/>
    <w:rsid w:val="00761C68"/>
    <w:rPr>
      <w:sz w:val="16"/>
      <w:szCs w:val="16"/>
    </w:rPr>
  </w:style>
  <w:style w:type="paragraph" w:styleId="CommentText">
    <w:name w:val="annotation text"/>
    <w:basedOn w:val="Normal"/>
    <w:link w:val="CommentTextChar"/>
    <w:unhideWhenUsed/>
    <w:rsid w:val="00761C68"/>
    <w:rPr>
      <w:sz w:val="20"/>
    </w:rPr>
  </w:style>
  <w:style w:type="character" w:customStyle="1" w:styleId="CommentTextChar">
    <w:name w:val="Comment Text Char"/>
    <w:basedOn w:val="DefaultParagraphFont"/>
    <w:link w:val="CommentText"/>
    <w:rsid w:val="00761C68"/>
    <w:rPr>
      <w:snapToGrid w:val="0"/>
      <w:kern w:val="28"/>
    </w:rPr>
  </w:style>
  <w:style w:type="paragraph" w:styleId="CommentSubject">
    <w:name w:val="annotation subject"/>
    <w:basedOn w:val="CommentText"/>
    <w:next w:val="CommentText"/>
    <w:link w:val="CommentSubjectChar"/>
    <w:semiHidden/>
    <w:unhideWhenUsed/>
    <w:rsid w:val="00761C68"/>
    <w:rPr>
      <w:b/>
      <w:bCs/>
    </w:rPr>
  </w:style>
  <w:style w:type="character" w:customStyle="1" w:styleId="CommentSubjectChar">
    <w:name w:val="Comment Subject Char"/>
    <w:basedOn w:val="CommentTextChar"/>
    <w:link w:val="CommentSubject"/>
    <w:semiHidden/>
    <w:rsid w:val="00761C68"/>
    <w:rPr>
      <w:b/>
      <w:bCs/>
      <w:snapToGrid w:val="0"/>
      <w:kern w:val="28"/>
    </w:rPr>
  </w:style>
  <w:style w:type="character" w:customStyle="1" w:styleId="FootnoteTextChar1Char1">
    <w:name w:val="Footnote Text Char1 Char1"/>
    <w:aliases w:val="Footnote Text Char Char Char1,ALTS FOOTNOTE Char Char Char1,fn Char Char Char1,Footnote Text Char1 Char Char Char1,Footnote Text Char Char Char Char Char1,ALTS FOOTNOTE Char Char Char Char Char1,fn Char Char1"/>
    <w:basedOn w:val="DefaultParagraphFont"/>
    <w:uiPriority w:val="99"/>
    <w:rsid w:val="0040156D"/>
    <w:rPr>
      <w:rFonts w:ascii="Times New Roman" w:eastAsia="Times New Roman" w:hAnsi="Times New Roman" w:cs="Times New Roman"/>
      <w:sz w:val="20"/>
      <w:szCs w:val="20"/>
    </w:rPr>
  </w:style>
  <w:style w:type="character" w:customStyle="1" w:styleId="ParaNumChar2">
    <w:name w:val="ParaNum Char2"/>
    <w:rsid w:val="004E5BEB"/>
    <w:rPr>
      <w:sz w:val="22"/>
      <w:lang w:val="x-none" w:eastAsia="x-none"/>
    </w:rPr>
  </w:style>
  <w:style w:type="paragraph" w:customStyle="1" w:styleId="paragraph">
    <w:name w:val="paragraph"/>
    <w:basedOn w:val="Normal"/>
    <w:rsid w:val="00D50522"/>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D50522"/>
  </w:style>
  <w:style w:type="character" w:customStyle="1" w:styleId="scx177018673">
    <w:name w:val="scx177018673"/>
    <w:basedOn w:val="DefaultParagraphFont"/>
    <w:rsid w:val="00D50522"/>
  </w:style>
  <w:style w:type="character" w:customStyle="1" w:styleId="eop">
    <w:name w:val="eop"/>
    <w:basedOn w:val="DefaultParagraphFont"/>
    <w:rsid w:val="00D50522"/>
  </w:style>
  <w:style w:type="paragraph" w:customStyle="1" w:styleId="Titleinfo">
    <w:name w:val="Title info"/>
    <w:basedOn w:val="Header"/>
    <w:rsid w:val="00BD12C9"/>
    <w:pPr>
      <w:widowControl/>
      <w:spacing w:before="0"/>
    </w:pPr>
    <w:rPr>
      <w:rFonts w:ascii="Times New Roman" w:hAnsi="Times New Roman" w:cs="Times New Roman"/>
      <w:b w:val="0"/>
      <w:snapToGrid/>
      <w:kern w:val="0"/>
      <w:sz w:val="22"/>
    </w:rPr>
  </w:style>
  <w:style w:type="paragraph" w:customStyle="1" w:styleId="Default">
    <w:name w:val="Default"/>
    <w:rsid w:val="00236F50"/>
    <w:pPr>
      <w:autoSpaceDE w:val="0"/>
      <w:autoSpaceDN w:val="0"/>
      <w:adjustRightInd w:val="0"/>
    </w:pPr>
    <w:rPr>
      <w:color w:val="000000"/>
      <w:sz w:val="24"/>
      <w:szCs w:val="24"/>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55327"/>
    <w:pPr>
      <w:ind w:left="720"/>
      <w:contextualSpacing/>
    </w:pPr>
  </w:style>
  <w:style w:type="character" w:styleId="FollowedHyperlink">
    <w:name w:val="FollowedHyperlink"/>
    <w:basedOn w:val="DefaultParagraphFont"/>
    <w:semiHidden/>
    <w:unhideWhenUsed/>
    <w:rsid w:val="00446485"/>
    <w:rPr>
      <w:color w:val="954F72" w:themeColor="followedHyperlink"/>
      <w:u w:val="single"/>
    </w:rPr>
  </w:style>
  <w:style w:type="paragraph" w:styleId="Revision">
    <w:name w:val="Revision"/>
    <w:hidden/>
    <w:uiPriority w:val="99"/>
    <w:semiHidden/>
    <w:rsid w:val="00FB1D53"/>
    <w:rPr>
      <w:snapToGrid w:val="0"/>
      <w:kern w:val="28"/>
      <w:sz w:val="22"/>
    </w:rPr>
  </w:style>
  <w:style w:type="paragraph" w:styleId="PlainText">
    <w:name w:val="Plain Text"/>
    <w:basedOn w:val="Normal"/>
    <w:link w:val="PlainTextChar"/>
    <w:uiPriority w:val="99"/>
    <w:unhideWhenUsed/>
    <w:rsid w:val="008E6C3C"/>
    <w:pPr>
      <w:widowControl/>
    </w:pPr>
    <w:rPr>
      <w:rFonts w:ascii="Calibri" w:eastAsiaTheme="minorHAnsi" w:hAnsi="Calibri"/>
      <w:snapToGrid/>
      <w:kern w:val="0"/>
      <w:szCs w:val="22"/>
    </w:rPr>
  </w:style>
  <w:style w:type="character" w:customStyle="1" w:styleId="PlainTextChar">
    <w:name w:val="Plain Text Char"/>
    <w:basedOn w:val="DefaultParagraphFont"/>
    <w:link w:val="PlainText"/>
    <w:uiPriority w:val="99"/>
    <w:rsid w:val="008E6C3C"/>
    <w:rPr>
      <w:rFonts w:ascii="Calibri" w:eastAsiaTheme="minorHAnsi" w:hAnsi="Calibri"/>
      <w:sz w:val="22"/>
      <w:szCs w:val="22"/>
    </w:rPr>
  </w:style>
  <w:style w:type="character" w:customStyle="1" w:styleId="ALTSFOOTNOTEChar1">
    <w:name w:val="ALTS FOOTNOTE Char1"/>
    <w:aliases w:val="Footnote Text Char2 Char Char Char Char,Footnote Text Char1 Char1 Char Char Char Char,fn Char1 Char Char"/>
    <w:basedOn w:val="DefaultParagraphFont"/>
    <w:rsid w:val="00597B94"/>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195">
      <w:bodyDiv w:val="1"/>
      <w:marLeft w:val="0"/>
      <w:marRight w:val="0"/>
      <w:marTop w:val="0"/>
      <w:marBottom w:val="0"/>
      <w:divBdr>
        <w:top w:val="none" w:sz="0" w:space="0" w:color="auto"/>
        <w:left w:val="none" w:sz="0" w:space="0" w:color="auto"/>
        <w:bottom w:val="none" w:sz="0" w:space="0" w:color="auto"/>
        <w:right w:val="none" w:sz="0" w:space="0" w:color="auto"/>
      </w:divBdr>
      <w:divsChild>
        <w:div w:id="1207526964">
          <w:marLeft w:val="0"/>
          <w:marRight w:val="0"/>
          <w:marTop w:val="0"/>
          <w:marBottom w:val="0"/>
          <w:divBdr>
            <w:top w:val="none" w:sz="0" w:space="0" w:color="auto"/>
            <w:left w:val="none" w:sz="0" w:space="0" w:color="auto"/>
            <w:bottom w:val="none" w:sz="0" w:space="0" w:color="auto"/>
            <w:right w:val="none" w:sz="0" w:space="0" w:color="auto"/>
          </w:divBdr>
          <w:divsChild>
            <w:div w:id="18403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213">
      <w:bodyDiv w:val="1"/>
      <w:marLeft w:val="0"/>
      <w:marRight w:val="0"/>
      <w:marTop w:val="0"/>
      <w:marBottom w:val="0"/>
      <w:divBdr>
        <w:top w:val="none" w:sz="0" w:space="0" w:color="auto"/>
        <w:left w:val="none" w:sz="0" w:space="0" w:color="auto"/>
        <w:bottom w:val="none" w:sz="0" w:space="0" w:color="auto"/>
        <w:right w:val="none" w:sz="0" w:space="0" w:color="auto"/>
      </w:divBdr>
    </w:div>
    <w:div w:id="73165502">
      <w:bodyDiv w:val="1"/>
      <w:marLeft w:val="0"/>
      <w:marRight w:val="0"/>
      <w:marTop w:val="0"/>
      <w:marBottom w:val="0"/>
      <w:divBdr>
        <w:top w:val="none" w:sz="0" w:space="0" w:color="auto"/>
        <w:left w:val="none" w:sz="0" w:space="0" w:color="auto"/>
        <w:bottom w:val="none" w:sz="0" w:space="0" w:color="auto"/>
        <w:right w:val="none" w:sz="0" w:space="0" w:color="auto"/>
      </w:divBdr>
      <w:divsChild>
        <w:div w:id="1623540244">
          <w:marLeft w:val="0"/>
          <w:marRight w:val="0"/>
          <w:marTop w:val="0"/>
          <w:marBottom w:val="0"/>
          <w:divBdr>
            <w:top w:val="none" w:sz="0" w:space="0" w:color="auto"/>
            <w:left w:val="none" w:sz="0" w:space="0" w:color="auto"/>
            <w:bottom w:val="none" w:sz="0" w:space="0" w:color="auto"/>
            <w:right w:val="none" w:sz="0" w:space="0" w:color="auto"/>
          </w:divBdr>
          <w:divsChild>
            <w:div w:id="17610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467">
      <w:bodyDiv w:val="1"/>
      <w:marLeft w:val="0"/>
      <w:marRight w:val="0"/>
      <w:marTop w:val="0"/>
      <w:marBottom w:val="0"/>
      <w:divBdr>
        <w:top w:val="none" w:sz="0" w:space="0" w:color="auto"/>
        <w:left w:val="none" w:sz="0" w:space="0" w:color="auto"/>
        <w:bottom w:val="none" w:sz="0" w:space="0" w:color="auto"/>
        <w:right w:val="none" w:sz="0" w:space="0" w:color="auto"/>
      </w:divBdr>
      <w:divsChild>
        <w:div w:id="1809518690">
          <w:marLeft w:val="0"/>
          <w:marRight w:val="0"/>
          <w:marTop w:val="0"/>
          <w:marBottom w:val="0"/>
          <w:divBdr>
            <w:top w:val="none" w:sz="0" w:space="0" w:color="auto"/>
            <w:left w:val="none" w:sz="0" w:space="0" w:color="auto"/>
            <w:bottom w:val="none" w:sz="0" w:space="0" w:color="auto"/>
            <w:right w:val="none" w:sz="0" w:space="0" w:color="auto"/>
          </w:divBdr>
          <w:divsChild>
            <w:div w:id="3501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6635">
      <w:bodyDiv w:val="1"/>
      <w:marLeft w:val="0"/>
      <w:marRight w:val="0"/>
      <w:marTop w:val="0"/>
      <w:marBottom w:val="0"/>
      <w:divBdr>
        <w:top w:val="none" w:sz="0" w:space="0" w:color="auto"/>
        <w:left w:val="none" w:sz="0" w:space="0" w:color="auto"/>
        <w:bottom w:val="none" w:sz="0" w:space="0" w:color="auto"/>
        <w:right w:val="none" w:sz="0" w:space="0" w:color="auto"/>
      </w:divBdr>
      <w:divsChild>
        <w:div w:id="1785420179">
          <w:marLeft w:val="0"/>
          <w:marRight w:val="0"/>
          <w:marTop w:val="0"/>
          <w:marBottom w:val="0"/>
          <w:divBdr>
            <w:top w:val="none" w:sz="0" w:space="0" w:color="auto"/>
            <w:left w:val="none" w:sz="0" w:space="0" w:color="auto"/>
            <w:bottom w:val="none" w:sz="0" w:space="0" w:color="auto"/>
            <w:right w:val="none" w:sz="0" w:space="0" w:color="auto"/>
          </w:divBdr>
          <w:divsChild>
            <w:div w:id="21340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5565">
      <w:bodyDiv w:val="1"/>
      <w:marLeft w:val="0"/>
      <w:marRight w:val="0"/>
      <w:marTop w:val="0"/>
      <w:marBottom w:val="0"/>
      <w:divBdr>
        <w:top w:val="none" w:sz="0" w:space="0" w:color="auto"/>
        <w:left w:val="none" w:sz="0" w:space="0" w:color="auto"/>
        <w:bottom w:val="none" w:sz="0" w:space="0" w:color="auto"/>
        <w:right w:val="none" w:sz="0" w:space="0" w:color="auto"/>
      </w:divBdr>
    </w:div>
    <w:div w:id="120459772">
      <w:bodyDiv w:val="1"/>
      <w:marLeft w:val="0"/>
      <w:marRight w:val="0"/>
      <w:marTop w:val="0"/>
      <w:marBottom w:val="0"/>
      <w:divBdr>
        <w:top w:val="none" w:sz="0" w:space="0" w:color="auto"/>
        <w:left w:val="none" w:sz="0" w:space="0" w:color="auto"/>
        <w:bottom w:val="none" w:sz="0" w:space="0" w:color="auto"/>
        <w:right w:val="none" w:sz="0" w:space="0" w:color="auto"/>
      </w:divBdr>
    </w:div>
    <w:div w:id="144322074">
      <w:bodyDiv w:val="1"/>
      <w:marLeft w:val="0"/>
      <w:marRight w:val="0"/>
      <w:marTop w:val="0"/>
      <w:marBottom w:val="0"/>
      <w:divBdr>
        <w:top w:val="none" w:sz="0" w:space="0" w:color="auto"/>
        <w:left w:val="none" w:sz="0" w:space="0" w:color="auto"/>
        <w:bottom w:val="none" w:sz="0" w:space="0" w:color="auto"/>
        <w:right w:val="none" w:sz="0" w:space="0" w:color="auto"/>
      </w:divBdr>
    </w:div>
    <w:div w:id="239870509">
      <w:bodyDiv w:val="1"/>
      <w:marLeft w:val="0"/>
      <w:marRight w:val="0"/>
      <w:marTop w:val="0"/>
      <w:marBottom w:val="0"/>
      <w:divBdr>
        <w:top w:val="none" w:sz="0" w:space="0" w:color="auto"/>
        <w:left w:val="none" w:sz="0" w:space="0" w:color="auto"/>
        <w:bottom w:val="none" w:sz="0" w:space="0" w:color="auto"/>
        <w:right w:val="none" w:sz="0" w:space="0" w:color="auto"/>
      </w:divBdr>
    </w:div>
    <w:div w:id="256983745">
      <w:bodyDiv w:val="1"/>
      <w:marLeft w:val="0"/>
      <w:marRight w:val="0"/>
      <w:marTop w:val="0"/>
      <w:marBottom w:val="0"/>
      <w:divBdr>
        <w:top w:val="none" w:sz="0" w:space="0" w:color="auto"/>
        <w:left w:val="none" w:sz="0" w:space="0" w:color="auto"/>
        <w:bottom w:val="none" w:sz="0" w:space="0" w:color="auto"/>
        <w:right w:val="none" w:sz="0" w:space="0" w:color="auto"/>
      </w:divBdr>
      <w:divsChild>
        <w:div w:id="1150554744">
          <w:marLeft w:val="0"/>
          <w:marRight w:val="0"/>
          <w:marTop w:val="0"/>
          <w:marBottom w:val="0"/>
          <w:divBdr>
            <w:top w:val="none" w:sz="0" w:space="0" w:color="auto"/>
            <w:left w:val="none" w:sz="0" w:space="0" w:color="auto"/>
            <w:bottom w:val="none" w:sz="0" w:space="0" w:color="auto"/>
            <w:right w:val="none" w:sz="0" w:space="0" w:color="auto"/>
          </w:divBdr>
          <w:divsChild>
            <w:div w:id="2029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53">
      <w:bodyDiv w:val="1"/>
      <w:marLeft w:val="0"/>
      <w:marRight w:val="0"/>
      <w:marTop w:val="0"/>
      <w:marBottom w:val="0"/>
      <w:divBdr>
        <w:top w:val="none" w:sz="0" w:space="0" w:color="auto"/>
        <w:left w:val="none" w:sz="0" w:space="0" w:color="auto"/>
        <w:bottom w:val="none" w:sz="0" w:space="0" w:color="auto"/>
        <w:right w:val="none" w:sz="0" w:space="0" w:color="auto"/>
      </w:divBdr>
      <w:divsChild>
        <w:div w:id="203491569">
          <w:marLeft w:val="0"/>
          <w:marRight w:val="0"/>
          <w:marTop w:val="0"/>
          <w:marBottom w:val="0"/>
          <w:divBdr>
            <w:top w:val="none" w:sz="0" w:space="0" w:color="auto"/>
            <w:left w:val="none" w:sz="0" w:space="0" w:color="auto"/>
            <w:bottom w:val="none" w:sz="0" w:space="0" w:color="auto"/>
            <w:right w:val="none" w:sz="0" w:space="0" w:color="auto"/>
          </w:divBdr>
          <w:divsChild>
            <w:div w:id="1134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3569">
      <w:bodyDiv w:val="1"/>
      <w:marLeft w:val="0"/>
      <w:marRight w:val="0"/>
      <w:marTop w:val="0"/>
      <w:marBottom w:val="0"/>
      <w:divBdr>
        <w:top w:val="none" w:sz="0" w:space="0" w:color="auto"/>
        <w:left w:val="none" w:sz="0" w:space="0" w:color="auto"/>
        <w:bottom w:val="none" w:sz="0" w:space="0" w:color="auto"/>
        <w:right w:val="none" w:sz="0" w:space="0" w:color="auto"/>
      </w:divBdr>
      <w:divsChild>
        <w:div w:id="518589421">
          <w:marLeft w:val="0"/>
          <w:marRight w:val="0"/>
          <w:marTop w:val="0"/>
          <w:marBottom w:val="0"/>
          <w:divBdr>
            <w:top w:val="none" w:sz="0" w:space="0" w:color="auto"/>
            <w:left w:val="none" w:sz="0" w:space="0" w:color="auto"/>
            <w:bottom w:val="none" w:sz="0" w:space="0" w:color="auto"/>
            <w:right w:val="none" w:sz="0" w:space="0" w:color="auto"/>
          </w:divBdr>
        </w:div>
      </w:divsChild>
    </w:div>
    <w:div w:id="368845183">
      <w:bodyDiv w:val="1"/>
      <w:marLeft w:val="0"/>
      <w:marRight w:val="0"/>
      <w:marTop w:val="0"/>
      <w:marBottom w:val="0"/>
      <w:divBdr>
        <w:top w:val="none" w:sz="0" w:space="0" w:color="auto"/>
        <w:left w:val="none" w:sz="0" w:space="0" w:color="auto"/>
        <w:bottom w:val="none" w:sz="0" w:space="0" w:color="auto"/>
        <w:right w:val="none" w:sz="0" w:space="0" w:color="auto"/>
      </w:divBdr>
    </w:div>
    <w:div w:id="371809594">
      <w:bodyDiv w:val="1"/>
      <w:marLeft w:val="0"/>
      <w:marRight w:val="0"/>
      <w:marTop w:val="0"/>
      <w:marBottom w:val="0"/>
      <w:divBdr>
        <w:top w:val="none" w:sz="0" w:space="0" w:color="auto"/>
        <w:left w:val="none" w:sz="0" w:space="0" w:color="auto"/>
        <w:bottom w:val="none" w:sz="0" w:space="0" w:color="auto"/>
        <w:right w:val="none" w:sz="0" w:space="0" w:color="auto"/>
      </w:divBdr>
      <w:divsChild>
        <w:div w:id="91557990">
          <w:marLeft w:val="0"/>
          <w:marRight w:val="0"/>
          <w:marTop w:val="0"/>
          <w:marBottom w:val="0"/>
          <w:divBdr>
            <w:top w:val="none" w:sz="0" w:space="0" w:color="auto"/>
            <w:left w:val="none" w:sz="0" w:space="0" w:color="auto"/>
            <w:bottom w:val="none" w:sz="0" w:space="0" w:color="auto"/>
            <w:right w:val="none" w:sz="0" w:space="0" w:color="auto"/>
          </w:divBdr>
          <w:divsChild>
            <w:div w:id="1973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805">
      <w:bodyDiv w:val="1"/>
      <w:marLeft w:val="0"/>
      <w:marRight w:val="0"/>
      <w:marTop w:val="0"/>
      <w:marBottom w:val="0"/>
      <w:divBdr>
        <w:top w:val="none" w:sz="0" w:space="0" w:color="auto"/>
        <w:left w:val="none" w:sz="0" w:space="0" w:color="auto"/>
        <w:bottom w:val="none" w:sz="0" w:space="0" w:color="auto"/>
        <w:right w:val="none" w:sz="0" w:space="0" w:color="auto"/>
      </w:divBdr>
      <w:divsChild>
        <w:div w:id="742799134">
          <w:marLeft w:val="0"/>
          <w:marRight w:val="0"/>
          <w:marTop w:val="0"/>
          <w:marBottom w:val="0"/>
          <w:divBdr>
            <w:top w:val="none" w:sz="0" w:space="0" w:color="auto"/>
            <w:left w:val="none" w:sz="0" w:space="0" w:color="auto"/>
            <w:bottom w:val="none" w:sz="0" w:space="0" w:color="auto"/>
            <w:right w:val="none" w:sz="0" w:space="0" w:color="auto"/>
          </w:divBdr>
          <w:divsChild>
            <w:div w:id="20962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44">
      <w:bodyDiv w:val="1"/>
      <w:marLeft w:val="0"/>
      <w:marRight w:val="0"/>
      <w:marTop w:val="0"/>
      <w:marBottom w:val="0"/>
      <w:divBdr>
        <w:top w:val="none" w:sz="0" w:space="0" w:color="auto"/>
        <w:left w:val="none" w:sz="0" w:space="0" w:color="auto"/>
        <w:bottom w:val="none" w:sz="0" w:space="0" w:color="auto"/>
        <w:right w:val="none" w:sz="0" w:space="0" w:color="auto"/>
      </w:divBdr>
      <w:divsChild>
        <w:div w:id="616907801">
          <w:marLeft w:val="0"/>
          <w:marRight w:val="0"/>
          <w:marTop w:val="0"/>
          <w:marBottom w:val="0"/>
          <w:divBdr>
            <w:top w:val="none" w:sz="0" w:space="0" w:color="auto"/>
            <w:left w:val="none" w:sz="0" w:space="0" w:color="auto"/>
            <w:bottom w:val="none" w:sz="0" w:space="0" w:color="auto"/>
            <w:right w:val="none" w:sz="0" w:space="0" w:color="auto"/>
          </w:divBdr>
          <w:divsChild>
            <w:div w:id="539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505">
      <w:bodyDiv w:val="1"/>
      <w:marLeft w:val="0"/>
      <w:marRight w:val="0"/>
      <w:marTop w:val="0"/>
      <w:marBottom w:val="0"/>
      <w:divBdr>
        <w:top w:val="none" w:sz="0" w:space="0" w:color="auto"/>
        <w:left w:val="none" w:sz="0" w:space="0" w:color="auto"/>
        <w:bottom w:val="none" w:sz="0" w:space="0" w:color="auto"/>
        <w:right w:val="none" w:sz="0" w:space="0" w:color="auto"/>
      </w:divBdr>
      <w:divsChild>
        <w:div w:id="544610273">
          <w:marLeft w:val="0"/>
          <w:marRight w:val="0"/>
          <w:marTop w:val="0"/>
          <w:marBottom w:val="0"/>
          <w:divBdr>
            <w:top w:val="none" w:sz="0" w:space="0" w:color="auto"/>
            <w:left w:val="none" w:sz="0" w:space="0" w:color="auto"/>
            <w:bottom w:val="none" w:sz="0" w:space="0" w:color="auto"/>
            <w:right w:val="none" w:sz="0" w:space="0" w:color="auto"/>
          </w:divBdr>
          <w:divsChild>
            <w:div w:id="3786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2819">
      <w:bodyDiv w:val="1"/>
      <w:marLeft w:val="0"/>
      <w:marRight w:val="0"/>
      <w:marTop w:val="0"/>
      <w:marBottom w:val="0"/>
      <w:divBdr>
        <w:top w:val="none" w:sz="0" w:space="0" w:color="auto"/>
        <w:left w:val="none" w:sz="0" w:space="0" w:color="auto"/>
        <w:bottom w:val="none" w:sz="0" w:space="0" w:color="auto"/>
        <w:right w:val="none" w:sz="0" w:space="0" w:color="auto"/>
      </w:divBdr>
    </w:div>
    <w:div w:id="586498183">
      <w:bodyDiv w:val="1"/>
      <w:marLeft w:val="0"/>
      <w:marRight w:val="0"/>
      <w:marTop w:val="0"/>
      <w:marBottom w:val="0"/>
      <w:divBdr>
        <w:top w:val="none" w:sz="0" w:space="0" w:color="auto"/>
        <w:left w:val="none" w:sz="0" w:space="0" w:color="auto"/>
        <w:bottom w:val="none" w:sz="0" w:space="0" w:color="auto"/>
        <w:right w:val="none" w:sz="0" w:space="0" w:color="auto"/>
      </w:divBdr>
    </w:div>
    <w:div w:id="599720573">
      <w:bodyDiv w:val="1"/>
      <w:marLeft w:val="0"/>
      <w:marRight w:val="0"/>
      <w:marTop w:val="0"/>
      <w:marBottom w:val="0"/>
      <w:divBdr>
        <w:top w:val="none" w:sz="0" w:space="0" w:color="auto"/>
        <w:left w:val="none" w:sz="0" w:space="0" w:color="auto"/>
        <w:bottom w:val="none" w:sz="0" w:space="0" w:color="auto"/>
        <w:right w:val="none" w:sz="0" w:space="0" w:color="auto"/>
      </w:divBdr>
      <w:divsChild>
        <w:div w:id="508913302">
          <w:marLeft w:val="0"/>
          <w:marRight w:val="0"/>
          <w:marTop w:val="0"/>
          <w:marBottom w:val="0"/>
          <w:divBdr>
            <w:top w:val="none" w:sz="0" w:space="0" w:color="auto"/>
            <w:left w:val="none" w:sz="0" w:space="0" w:color="auto"/>
            <w:bottom w:val="none" w:sz="0" w:space="0" w:color="auto"/>
            <w:right w:val="none" w:sz="0" w:space="0" w:color="auto"/>
          </w:divBdr>
        </w:div>
      </w:divsChild>
    </w:div>
    <w:div w:id="629017918">
      <w:bodyDiv w:val="1"/>
      <w:marLeft w:val="0"/>
      <w:marRight w:val="0"/>
      <w:marTop w:val="0"/>
      <w:marBottom w:val="0"/>
      <w:divBdr>
        <w:top w:val="none" w:sz="0" w:space="0" w:color="auto"/>
        <w:left w:val="none" w:sz="0" w:space="0" w:color="auto"/>
        <w:bottom w:val="none" w:sz="0" w:space="0" w:color="auto"/>
        <w:right w:val="none" w:sz="0" w:space="0" w:color="auto"/>
      </w:divBdr>
      <w:divsChild>
        <w:div w:id="273950433">
          <w:marLeft w:val="0"/>
          <w:marRight w:val="0"/>
          <w:marTop w:val="0"/>
          <w:marBottom w:val="0"/>
          <w:divBdr>
            <w:top w:val="none" w:sz="0" w:space="0" w:color="auto"/>
            <w:left w:val="none" w:sz="0" w:space="0" w:color="auto"/>
            <w:bottom w:val="none" w:sz="0" w:space="0" w:color="auto"/>
            <w:right w:val="none" w:sz="0" w:space="0" w:color="auto"/>
          </w:divBdr>
          <w:divsChild>
            <w:div w:id="15391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021">
      <w:bodyDiv w:val="1"/>
      <w:marLeft w:val="0"/>
      <w:marRight w:val="0"/>
      <w:marTop w:val="0"/>
      <w:marBottom w:val="0"/>
      <w:divBdr>
        <w:top w:val="none" w:sz="0" w:space="0" w:color="auto"/>
        <w:left w:val="none" w:sz="0" w:space="0" w:color="auto"/>
        <w:bottom w:val="none" w:sz="0" w:space="0" w:color="auto"/>
        <w:right w:val="none" w:sz="0" w:space="0" w:color="auto"/>
      </w:divBdr>
    </w:div>
    <w:div w:id="744493644">
      <w:bodyDiv w:val="1"/>
      <w:marLeft w:val="0"/>
      <w:marRight w:val="0"/>
      <w:marTop w:val="0"/>
      <w:marBottom w:val="0"/>
      <w:divBdr>
        <w:top w:val="none" w:sz="0" w:space="0" w:color="auto"/>
        <w:left w:val="none" w:sz="0" w:space="0" w:color="auto"/>
        <w:bottom w:val="none" w:sz="0" w:space="0" w:color="auto"/>
        <w:right w:val="none" w:sz="0" w:space="0" w:color="auto"/>
      </w:divBdr>
    </w:div>
    <w:div w:id="792015558">
      <w:bodyDiv w:val="1"/>
      <w:marLeft w:val="0"/>
      <w:marRight w:val="0"/>
      <w:marTop w:val="0"/>
      <w:marBottom w:val="0"/>
      <w:divBdr>
        <w:top w:val="none" w:sz="0" w:space="0" w:color="auto"/>
        <w:left w:val="none" w:sz="0" w:space="0" w:color="auto"/>
        <w:bottom w:val="none" w:sz="0" w:space="0" w:color="auto"/>
        <w:right w:val="none" w:sz="0" w:space="0" w:color="auto"/>
      </w:divBdr>
      <w:divsChild>
        <w:div w:id="716205922">
          <w:marLeft w:val="0"/>
          <w:marRight w:val="0"/>
          <w:marTop w:val="0"/>
          <w:marBottom w:val="0"/>
          <w:divBdr>
            <w:top w:val="none" w:sz="0" w:space="0" w:color="auto"/>
            <w:left w:val="none" w:sz="0" w:space="0" w:color="auto"/>
            <w:bottom w:val="none" w:sz="0" w:space="0" w:color="auto"/>
            <w:right w:val="none" w:sz="0" w:space="0" w:color="auto"/>
          </w:divBdr>
          <w:divsChild>
            <w:div w:id="557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21015">
      <w:bodyDiv w:val="1"/>
      <w:marLeft w:val="0"/>
      <w:marRight w:val="0"/>
      <w:marTop w:val="0"/>
      <w:marBottom w:val="0"/>
      <w:divBdr>
        <w:top w:val="none" w:sz="0" w:space="0" w:color="auto"/>
        <w:left w:val="none" w:sz="0" w:space="0" w:color="auto"/>
        <w:bottom w:val="none" w:sz="0" w:space="0" w:color="auto"/>
        <w:right w:val="none" w:sz="0" w:space="0" w:color="auto"/>
      </w:divBdr>
    </w:div>
    <w:div w:id="811562424">
      <w:bodyDiv w:val="1"/>
      <w:marLeft w:val="0"/>
      <w:marRight w:val="0"/>
      <w:marTop w:val="0"/>
      <w:marBottom w:val="0"/>
      <w:divBdr>
        <w:top w:val="none" w:sz="0" w:space="0" w:color="auto"/>
        <w:left w:val="none" w:sz="0" w:space="0" w:color="auto"/>
        <w:bottom w:val="none" w:sz="0" w:space="0" w:color="auto"/>
        <w:right w:val="none" w:sz="0" w:space="0" w:color="auto"/>
      </w:divBdr>
    </w:div>
    <w:div w:id="897519728">
      <w:bodyDiv w:val="1"/>
      <w:marLeft w:val="0"/>
      <w:marRight w:val="0"/>
      <w:marTop w:val="0"/>
      <w:marBottom w:val="0"/>
      <w:divBdr>
        <w:top w:val="none" w:sz="0" w:space="0" w:color="auto"/>
        <w:left w:val="none" w:sz="0" w:space="0" w:color="auto"/>
        <w:bottom w:val="none" w:sz="0" w:space="0" w:color="auto"/>
        <w:right w:val="none" w:sz="0" w:space="0" w:color="auto"/>
      </w:divBdr>
      <w:divsChild>
        <w:div w:id="814176237">
          <w:marLeft w:val="0"/>
          <w:marRight w:val="0"/>
          <w:marTop w:val="0"/>
          <w:marBottom w:val="0"/>
          <w:divBdr>
            <w:top w:val="none" w:sz="0" w:space="0" w:color="auto"/>
            <w:left w:val="none" w:sz="0" w:space="0" w:color="auto"/>
            <w:bottom w:val="none" w:sz="0" w:space="0" w:color="auto"/>
            <w:right w:val="none" w:sz="0" w:space="0" w:color="auto"/>
          </w:divBdr>
          <w:divsChild>
            <w:div w:id="12887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6024">
      <w:bodyDiv w:val="1"/>
      <w:marLeft w:val="0"/>
      <w:marRight w:val="0"/>
      <w:marTop w:val="0"/>
      <w:marBottom w:val="0"/>
      <w:divBdr>
        <w:top w:val="none" w:sz="0" w:space="0" w:color="auto"/>
        <w:left w:val="none" w:sz="0" w:space="0" w:color="auto"/>
        <w:bottom w:val="none" w:sz="0" w:space="0" w:color="auto"/>
        <w:right w:val="none" w:sz="0" w:space="0" w:color="auto"/>
      </w:divBdr>
      <w:divsChild>
        <w:div w:id="811748098">
          <w:marLeft w:val="0"/>
          <w:marRight w:val="0"/>
          <w:marTop w:val="0"/>
          <w:marBottom w:val="0"/>
          <w:divBdr>
            <w:top w:val="none" w:sz="0" w:space="0" w:color="auto"/>
            <w:left w:val="none" w:sz="0" w:space="0" w:color="auto"/>
            <w:bottom w:val="none" w:sz="0" w:space="0" w:color="auto"/>
            <w:right w:val="none" w:sz="0" w:space="0" w:color="auto"/>
          </w:divBdr>
        </w:div>
      </w:divsChild>
    </w:div>
    <w:div w:id="917397428">
      <w:bodyDiv w:val="1"/>
      <w:marLeft w:val="0"/>
      <w:marRight w:val="0"/>
      <w:marTop w:val="0"/>
      <w:marBottom w:val="0"/>
      <w:divBdr>
        <w:top w:val="none" w:sz="0" w:space="0" w:color="auto"/>
        <w:left w:val="none" w:sz="0" w:space="0" w:color="auto"/>
        <w:bottom w:val="none" w:sz="0" w:space="0" w:color="auto"/>
        <w:right w:val="none" w:sz="0" w:space="0" w:color="auto"/>
      </w:divBdr>
      <w:divsChild>
        <w:div w:id="1371565061">
          <w:marLeft w:val="0"/>
          <w:marRight w:val="0"/>
          <w:marTop w:val="0"/>
          <w:marBottom w:val="0"/>
          <w:divBdr>
            <w:top w:val="none" w:sz="0" w:space="0" w:color="auto"/>
            <w:left w:val="none" w:sz="0" w:space="0" w:color="auto"/>
            <w:bottom w:val="none" w:sz="0" w:space="0" w:color="auto"/>
            <w:right w:val="none" w:sz="0" w:space="0" w:color="auto"/>
          </w:divBdr>
          <w:divsChild>
            <w:div w:id="20193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1846">
      <w:bodyDiv w:val="1"/>
      <w:marLeft w:val="0"/>
      <w:marRight w:val="0"/>
      <w:marTop w:val="0"/>
      <w:marBottom w:val="0"/>
      <w:divBdr>
        <w:top w:val="none" w:sz="0" w:space="0" w:color="auto"/>
        <w:left w:val="none" w:sz="0" w:space="0" w:color="auto"/>
        <w:bottom w:val="none" w:sz="0" w:space="0" w:color="auto"/>
        <w:right w:val="none" w:sz="0" w:space="0" w:color="auto"/>
      </w:divBdr>
    </w:div>
    <w:div w:id="1026366171">
      <w:bodyDiv w:val="1"/>
      <w:marLeft w:val="0"/>
      <w:marRight w:val="0"/>
      <w:marTop w:val="0"/>
      <w:marBottom w:val="0"/>
      <w:divBdr>
        <w:top w:val="none" w:sz="0" w:space="0" w:color="auto"/>
        <w:left w:val="none" w:sz="0" w:space="0" w:color="auto"/>
        <w:bottom w:val="none" w:sz="0" w:space="0" w:color="auto"/>
        <w:right w:val="none" w:sz="0" w:space="0" w:color="auto"/>
      </w:divBdr>
      <w:divsChild>
        <w:div w:id="1535772797">
          <w:marLeft w:val="0"/>
          <w:marRight w:val="0"/>
          <w:marTop w:val="0"/>
          <w:marBottom w:val="0"/>
          <w:divBdr>
            <w:top w:val="none" w:sz="0" w:space="0" w:color="auto"/>
            <w:left w:val="none" w:sz="0" w:space="0" w:color="auto"/>
            <w:bottom w:val="none" w:sz="0" w:space="0" w:color="auto"/>
            <w:right w:val="none" w:sz="0" w:space="0" w:color="auto"/>
          </w:divBdr>
          <w:divsChild>
            <w:div w:id="16936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164398">
      <w:bodyDiv w:val="1"/>
      <w:marLeft w:val="0"/>
      <w:marRight w:val="0"/>
      <w:marTop w:val="0"/>
      <w:marBottom w:val="0"/>
      <w:divBdr>
        <w:top w:val="none" w:sz="0" w:space="0" w:color="auto"/>
        <w:left w:val="none" w:sz="0" w:space="0" w:color="auto"/>
        <w:bottom w:val="none" w:sz="0" w:space="0" w:color="auto"/>
        <w:right w:val="none" w:sz="0" w:space="0" w:color="auto"/>
      </w:divBdr>
      <w:divsChild>
        <w:div w:id="2117434151">
          <w:marLeft w:val="0"/>
          <w:marRight w:val="0"/>
          <w:marTop w:val="0"/>
          <w:marBottom w:val="0"/>
          <w:divBdr>
            <w:top w:val="none" w:sz="0" w:space="0" w:color="auto"/>
            <w:left w:val="none" w:sz="0" w:space="0" w:color="auto"/>
            <w:bottom w:val="none" w:sz="0" w:space="0" w:color="auto"/>
            <w:right w:val="none" w:sz="0" w:space="0" w:color="auto"/>
          </w:divBdr>
          <w:divsChild>
            <w:div w:id="10358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324">
      <w:bodyDiv w:val="1"/>
      <w:marLeft w:val="0"/>
      <w:marRight w:val="0"/>
      <w:marTop w:val="0"/>
      <w:marBottom w:val="0"/>
      <w:divBdr>
        <w:top w:val="none" w:sz="0" w:space="0" w:color="auto"/>
        <w:left w:val="none" w:sz="0" w:space="0" w:color="auto"/>
        <w:bottom w:val="none" w:sz="0" w:space="0" w:color="auto"/>
        <w:right w:val="none" w:sz="0" w:space="0" w:color="auto"/>
      </w:divBdr>
      <w:divsChild>
        <w:div w:id="1133596893">
          <w:marLeft w:val="0"/>
          <w:marRight w:val="0"/>
          <w:marTop w:val="0"/>
          <w:marBottom w:val="0"/>
          <w:divBdr>
            <w:top w:val="none" w:sz="0" w:space="0" w:color="auto"/>
            <w:left w:val="none" w:sz="0" w:space="0" w:color="auto"/>
            <w:bottom w:val="none" w:sz="0" w:space="0" w:color="auto"/>
            <w:right w:val="none" w:sz="0" w:space="0" w:color="auto"/>
          </w:divBdr>
        </w:div>
      </w:divsChild>
    </w:div>
    <w:div w:id="1136603414">
      <w:bodyDiv w:val="1"/>
      <w:marLeft w:val="0"/>
      <w:marRight w:val="0"/>
      <w:marTop w:val="0"/>
      <w:marBottom w:val="0"/>
      <w:divBdr>
        <w:top w:val="none" w:sz="0" w:space="0" w:color="auto"/>
        <w:left w:val="none" w:sz="0" w:space="0" w:color="auto"/>
        <w:bottom w:val="none" w:sz="0" w:space="0" w:color="auto"/>
        <w:right w:val="none" w:sz="0" w:space="0" w:color="auto"/>
      </w:divBdr>
      <w:divsChild>
        <w:div w:id="1075055015">
          <w:marLeft w:val="0"/>
          <w:marRight w:val="0"/>
          <w:marTop w:val="0"/>
          <w:marBottom w:val="0"/>
          <w:divBdr>
            <w:top w:val="none" w:sz="0" w:space="0" w:color="auto"/>
            <w:left w:val="none" w:sz="0" w:space="0" w:color="auto"/>
            <w:bottom w:val="none" w:sz="0" w:space="0" w:color="auto"/>
            <w:right w:val="none" w:sz="0" w:space="0" w:color="auto"/>
          </w:divBdr>
          <w:divsChild>
            <w:div w:id="10268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6928">
      <w:bodyDiv w:val="1"/>
      <w:marLeft w:val="0"/>
      <w:marRight w:val="0"/>
      <w:marTop w:val="0"/>
      <w:marBottom w:val="0"/>
      <w:divBdr>
        <w:top w:val="none" w:sz="0" w:space="0" w:color="auto"/>
        <w:left w:val="none" w:sz="0" w:space="0" w:color="auto"/>
        <w:bottom w:val="none" w:sz="0" w:space="0" w:color="auto"/>
        <w:right w:val="none" w:sz="0" w:space="0" w:color="auto"/>
      </w:divBdr>
      <w:divsChild>
        <w:div w:id="156727373">
          <w:marLeft w:val="0"/>
          <w:marRight w:val="0"/>
          <w:marTop w:val="0"/>
          <w:marBottom w:val="0"/>
          <w:divBdr>
            <w:top w:val="none" w:sz="0" w:space="0" w:color="auto"/>
            <w:left w:val="none" w:sz="0" w:space="0" w:color="auto"/>
            <w:bottom w:val="none" w:sz="0" w:space="0" w:color="auto"/>
            <w:right w:val="none" w:sz="0" w:space="0" w:color="auto"/>
          </w:divBdr>
          <w:divsChild>
            <w:div w:id="4151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8662">
      <w:bodyDiv w:val="1"/>
      <w:marLeft w:val="0"/>
      <w:marRight w:val="0"/>
      <w:marTop w:val="0"/>
      <w:marBottom w:val="0"/>
      <w:divBdr>
        <w:top w:val="none" w:sz="0" w:space="0" w:color="auto"/>
        <w:left w:val="none" w:sz="0" w:space="0" w:color="auto"/>
        <w:bottom w:val="none" w:sz="0" w:space="0" w:color="auto"/>
        <w:right w:val="none" w:sz="0" w:space="0" w:color="auto"/>
      </w:divBdr>
    </w:div>
    <w:div w:id="1363743305">
      <w:bodyDiv w:val="1"/>
      <w:marLeft w:val="0"/>
      <w:marRight w:val="0"/>
      <w:marTop w:val="0"/>
      <w:marBottom w:val="0"/>
      <w:divBdr>
        <w:top w:val="none" w:sz="0" w:space="0" w:color="auto"/>
        <w:left w:val="none" w:sz="0" w:space="0" w:color="auto"/>
        <w:bottom w:val="none" w:sz="0" w:space="0" w:color="auto"/>
        <w:right w:val="none" w:sz="0" w:space="0" w:color="auto"/>
      </w:divBdr>
      <w:divsChild>
        <w:div w:id="787284143">
          <w:marLeft w:val="0"/>
          <w:marRight w:val="0"/>
          <w:marTop w:val="0"/>
          <w:marBottom w:val="0"/>
          <w:divBdr>
            <w:top w:val="none" w:sz="0" w:space="0" w:color="auto"/>
            <w:left w:val="none" w:sz="0" w:space="0" w:color="auto"/>
            <w:bottom w:val="none" w:sz="0" w:space="0" w:color="auto"/>
            <w:right w:val="none" w:sz="0" w:space="0" w:color="auto"/>
          </w:divBdr>
          <w:divsChild>
            <w:div w:id="809588676">
              <w:marLeft w:val="0"/>
              <w:marRight w:val="0"/>
              <w:marTop w:val="0"/>
              <w:marBottom w:val="0"/>
              <w:divBdr>
                <w:top w:val="none" w:sz="0" w:space="0" w:color="auto"/>
                <w:left w:val="none" w:sz="0" w:space="0" w:color="auto"/>
                <w:bottom w:val="none" w:sz="0" w:space="0" w:color="auto"/>
                <w:right w:val="none" w:sz="0" w:space="0" w:color="auto"/>
              </w:divBdr>
              <w:divsChild>
                <w:div w:id="130902625">
                  <w:marLeft w:val="0"/>
                  <w:marRight w:val="0"/>
                  <w:marTop w:val="0"/>
                  <w:marBottom w:val="0"/>
                  <w:divBdr>
                    <w:top w:val="none" w:sz="0" w:space="0" w:color="auto"/>
                    <w:left w:val="none" w:sz="0" w:space="0" w:color="auto"/>
                    <w:bottom w:val="none" w:sz="0" w:space="0" w:color="auto"/>
                    <w:right w:val="none" w:sz="0" w:space="0" w:color="auto"/>
                  </w:divBdr>
                  <w:divsChild>
                    <w:div w:id="1182544756">
                      <w:marLeft w:val="0"/>
                      <w:marRight w:val="0"/>
                      <w:marTop w:val="0"/>
                      <w:marBottom w:val="0"/>
                      <w:divBdr>
                        <w:top w:val="none" w:sz="0" w:space="0" w:color="auto"/>
                        <w:left w:val="none" w:sz="0" w:space="0" w:color="auto"/>
                        <w:bottom w:val="none" w:sz="0" w:space="0" w:color="auto"/>
                        <w:right w:val="none" w:sz="0" w:space="0" w:color="auto"/>
                      </w:divBdr>
                      <w:divsChild>
                        <w:div w:id="1062945405">
                          <w:marLeft w:val="0"/>
                          <w:marRight w:val="0"/>
                          <w:marTop w:val="150"/>
                          <w:marBottom w:val="0"/>
                          <w:divBdr>
                            <w:top w:val="none" w:sz="0" w:space="0" w:color="auto"/>
                            <w:left w:val="none" w:sz="0" w:space="0" w:color="auto"/>
                            <w:bottom w:val="none" w:sz="0" w:space="0" w:color="auto"/>
                            <w:right w:val="none" w:sz="0" w:space="0" w:color="auto"/>
                          </w:divBdr>
                          <w:divsChild>
                            <w:div w:id="220095490">
                              <w:marLeft w:val="0"/>
                              <w:marRight w:val="0"/>
                              <w:marTop w:val="0"/>
                              <w:marBottom w:val="0"/>
                              <w:divBdr>
                                <w:top w:val="none" w:sz="0" w:space="0" w:color="auto"/>
                                <w:left w:val="none" w:sz="0" w:space="0" w:color="auto"/>
                                <w:bottom w:val="none" w:sz="0" w:space="0" w:color="auto"/>
                                <w:right w:val="none" w:sz="0" w:space="0" w:color="auto"/>
                              </w:divBdr>
                              <w:divsChild>
                                <w:div w:id="1389232772">
                                  <w:marLeft w:val="0"/>
                                  <w:marRight w:val="0"/>
                                  <w:marTop w:val="0"/>
                                  <w:marBottom w:val="0"/>
                                  <w:divBdr>
                                    <w:top w:val="none" w:sz="0" w:space="0" w:color="auto"/>
                                    <w:left w:val="none" w:sz="0" w:space="0" w:color="auto"/>
                                    <w:bottom w:val="none" w:sz="0" w:space="0" w:color="auto"/>
                                    <w:right w:val="none" w:sz="0" w:space="0" w:color="auto"/>
                                  </w:divBdr>
                                  <w:divsChild>
                                    <w:div w:id="1726487452">
                                      <w:marLeft w:val="0"/>
                                      <w:marRight w:val="0"/>
                                      <w:marTop w:val="0"/>
                                      <w:marBottom w:val="0"/>
                                      <w:divBdr>
                                        <w:top w:val="none" w:sz="0" w:space="0" w:color="auto"/>
                                        <w:left w:val="none" w:sz="0" w:space="0" w:color="auto"/>
                                        <w:bottom w:val="none" w:sz="0" w:space="0" w:color="auto"/>
                                        <w:right w:val="none" w:sz="0" w:space="0" w:color="auto"/>
                                      </w:divBdr>
                                      <w:divsChild>
                                        <w:div w:id="1571380880">
                                          <w:marLeft w:val="0"/>
                                          <w:marRight w:val="0"/>
                                          <w:marTop w:val="0"/>
                                          <w:marBottom w:val="0"/>
                                          <w:divBdr>
                                            <w:top w:val="none" w:sz="0" w:space="0" w:color="auto"/>
                                            <w:left w:val="none" w:sz="0" w:space="0" w:color="auto"/>
                                            <w:bottom w:val="none" w:sz="0" w:space="0" w:color="auto"/>
                                            <w:right w:val="none" w:sz="0" w:space="0" w:color="auto"/>
                                          </w:divBdr>
                                          <w:divsChild>
                                            <w:div w:id="1338077501">
                                              <w:marLeft w:val="0"/>
                                              <w:marRight w:val="0"/>
                                              <w:marTop w:val="150"/>
                                              <w:marBottom w:val="0"/>
                                              <w:divBdr>
                                                <w:top w:val="none" w:sz="0" w:space="0" w:color="auto"/>
                                                <w:left w:val="none" w:sz="0" w:space="0" w:color="auto"/>
                                                <w:bottom w:val="none" w:sz="0" w:space="0" w:color="auto"/>
                                                <w:right w:val="none" w:sz="0" w:space="0" w:color="auto"/>
                                              </w:divBdr>
                                              <w:divsChild>
                                                <w:div w:id="166944787">
                                                  <w:marLeft w:val="0"/>
                                                  <w:marRight w:val="0"/>
                                                  <w:marTop w:val="0"/>
                                                  <w:marBottom w:val="0"/>
                                                  <w:divBdr>
                                                    <w:top w:val="none" w:sz="0" w:space="0" w:color="auto"/>
                                                    <w:left w:val="none" w:sz="0" w:space="0" w:color="auto"/>
                                                    <w:bottom w:val="none" w:sz="0" w:space="0" w:color="auto"/>
                                                    <w:right w:val="none" w:sz="0" w:space="0" w:color="auto"/>
                                                  </w:divBdr>
                                                  <w:divsChild>
                                                    <w:div w:id="1007948431">
                                                      <w:marLeft w:val="0"/>
                                                      <w:marRight w:val="0"/>
                                                      <w:marTop w:val="0"/>
                                                      <w:marBottom w:val="0"/>
                                                      <w:divBdr>
                                                        <w:top w:val="none" w:sz="0" w:space="0" w:color="auto"/>
                                                        <w:left w:val="none" w:sz="0" w:space="0" w:color="auto"/>
                                                        <w:bottom w:val="none" w:sz="0" w:space="0" w:color="auto"/>
                                                        <w:right w:val="none" w:sz="0" w:space="0" w:color="auto"/>
                                                      </w:divBdr>
                                                      <w:divsChild>
                                                        <w:div w:id="1930625179">
                                                          <w:marLeft w:val="0"/>
                                                          <w:marRight w:val="0"/>
                                                          <w:marTop w:val="0"/>
                                                          <w:marBottom w:val="0"/>
                                                          <w:divBdr>
                                                            <w:top w:val="none" w:sz="0" w:space="0" w:color="auto"/>
                                                            <w:left w:val="none" w:sz="0" w:space="0" w:color="auto"/>
                                                            <w:bottom w:val="none" w:sz="0" w:space="0" w:color="auto"/>
                                                            <w:right w:val="none" w:sz="0" w:space="0" w:color="auto"/>
                                                          </w:divBdr>
                                                          <w:divsChild>
                                                            <w:div w:id="1641958929">
                                                              <w:marLeft w:val="0"/>
                                                              <w:marRight w:val="0"/>
                                                              <w:marTop w:val="0"/>
                                                              <w:marBottom w:val="0"/>
                                                              <w:divBdr>
                                                                <w:top w:val="none" w:sz="0" w:space="0" w:color="auto"/>
                                                                <w:left w:val="none" w:sz="0" w:space="0" w:color="auto"/>
                                                                <w:bottom w:val="none" w:sz="0" w:space="0" w:color="auto"/>
                                                                <w:right w:val="none" w:sz="0" w:space="0" w:color="auto"/>
                                                              </w:divBdr>
                                                              <w:divsChild>
                                                                <w:div w:id="491916191">
                                                                  <w:marLeft w:val="0"/>
                                                                  <w:marRight w:val="0"/>
                                                                  <w:marTop w:val="0"/>
                                                                  <w:marBottom w:val="0"/>
                                                                  <w:divBdr>
                                                                    <w:top w:val="none" w:sz="0" w:space="0" w:color="auto"/>
                                                                    <w:left w:val="none" w:sz="0" w:space="0" w:color="auto"/>
                                                                    <w:bottom w:val="none" w:sz="0" w:space="0" w:color="auto"/>
                                                                    <w:right w:val="none" w:sz="0" w:space="0" w:color="auto"/>
                                                                  </w:divBdr>
                                                                  <w:divsChild>
                                                                    <w:div w:id="1971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7463342">
      <w:bodyDiv w:val="1"/>
      <w:marLeft w:val="0"/>
      <w:marRight w:val="0"/>
      <w:marTop w:val="0"/>
      <w:marBottom w:val="0"/>
      <w:divBdr>
        <w:top w:val="none" w:sz="0" w:space="0" w:color="auto"/>
        <w:left w:val="none" w:sz="0" w:space="0" w:color="auto"/>
        <w:bottom w:val="none" w:sz="0" w:space="0" w:color="auto"/>
        <w:right w:val="none" w:sz="0" w:space="0" w:color="auto"/>
      </w:divBdr>
    </w:div>
    <w:div w:id="1510099373">
      <w:bodyDiv w:val="1"/>
      <w:marLeft w:val="0"/>
      <w:marRight w:val="0"/>
      <w:marTop w:val="0"/>
      <w:marBottom w:val="0"/>
      <w:divBdr>
        <w:top w:val="none" w:sz="0" w:space="0" w:color="auto"/>
        <w:left w:val="none" w:sz="0" w:space="0" w:color="auto"/>
        <w:bottom w:val="none" w:sz="0" w:space="0" w:color="auto"/>
        <w:right w:val="none" w:sz="0" w:space="0" w:color="auto"/>
      </w:divBdr>
    </w:div>
    <w:div w:id="1597403876">
      <w:bodyDiv w:val="1"/>
      <w:marLeft w:val="0"/>
      <w:marRight w:val="0"/>
      <w:marTop w:val="0"/>
      <w:marBottom w:val="0"/>
      <w:divBdr>
        <w:top w:val="none" w:sz="0" w:space="0" w:color="auto"/>
        <w:left w:val="none" w:sz="0" w:space="0" w:color="auto"/>
        <w:bottom w:val="none" w:sz="0" w:space="0" w:color="auto"/>
        <w:right w:val="none" w:sz="0" w:space="0" w:color="auto"/>
      </w:divBdr>
      <w:divsChild>
        <w:div w:id="32461398">
          <w:marLeft w:val="0"/>
          <w:marRight w:val="0"/>
          <w:marTop w:val="0"/>
          <w:marBottom w:val="0"/>
          <w:divBdr>
            <w:top w:val="none" w:sz="0" w:space="0" w:color="auto"/>
            <w:left w:val="none" w:sz="0" w:space="0" w:color="auto"/>
            <w:bottom w:val="none" w:sz="0" w:space="0" w:color="auto"/>
            <w:right w:val="none" w:sz="0" w:space="0" w:color="auto"/>
          </w:divBdr>
          <w:divsChild>
            <w:div w:id="1860510716">
              <w:marLeft w:val="0"/>
              <w:marRight w:val="0"/>
              <w:marTop w:val="0"/>
              <w:marBottom w:val="0"/>
              <w:divBdr>
                <w:top w:val="none" w:sz="0" w:space="0" w:color="auto"/>
                <w:left w:val="none" w:sz="0" w:space="0" w:color="auto"/>
                <w:bottom w:val="none" w:sz="0" w:space="0" w:color="auto"/>
                <w:right w:val="none" w:sz="0" w:space="0" w:color="auto"/>
              </w:divBdr>
              <w:divsChild>
                <w:div w:id="1537350827">
                  <w:marLeft w:val="0"/>
                  <w:marRight w:val="0"/>
                  <w:marTop w:val="0"/>
                  <w:marBottom w:val="0"/>
                  <w:divBdr>
                    <w:top w:val="none" w:sz="0" w:space="0" w:color="auto"/>
                    <w:left w:val="none" w:sz="0" w:space="0" w:color="auto"/>
                    <w:bottom w:val="none" w:sz="0" w:space="0" w:color="auto"/>
                    <w:right w:val="none" w:sz="0" w:space="0" w:color="auto"/>
                  </w:divBdr>
                  <w:divsChild>
                    <w:div w:id="1522234302">
                      <w:marLeft w:val="0"/>
                      <w:marRight w:val="0"/>
                      <w:marTop w:val="0"/>
                      <w:marBottom w:val="0"/>
                      <w:divBdr>
                        <w:top w:val="none" w:sz="0" w:space="0" w:color="auto"/>
                        <w:left w:val="none" w:sz="0" w:space="0" w:color="auto"/>
                        <w:bottom w:val="none" w:sz="0" w:space="0" w:color="auto"/>
                        <w:right w:val="none" w:sz="0" w:space="0" w:color="auto"/>
                      </w:divBdr>
                      <w:divsChild>
                        <w:div w:id="7164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053746">
      <w:bodyDiv w:val="1"/>
      <w:marLeft w:val="0"/>
      <w:marRight w:val="0"/>
      <w:marTop w:val="0"/>
      <w:marBottom w:val="0"/>
      <w:divBdr>
        <w:top w:val="none" w:sz="0" w:space="0" w:color="auto"/>
        <w:left w:val="none" w:sz="0" w:space="0" w:color="auto"/>
        <w:bottom w:val="none" w:sz="0" w:space="0" w:color="auto"/>
        <w:right w:val="none" w:sz="0" w:space="0" w:color="auto"/>
      </w:divBdr>
    </w:div>
    <w:div w:id="1747649845">
      <w:bodyDiv w:val="1"/>
      <w:marLeft w:val="0"/>
      <w:marRight w:val="0"/>
      <w:marTop w:val="0"/>
      <w:marBottom w:val="0"/>
      <w:divBdr>
        <w:top w:val="none" w:sz="0" w:space="0" w:color="auto"/>
        <w:left w:val="none" w:sz="0" w:space="0" w:color="auto"/>
        <w:bottom w:val="none" w:sz="0" w:space="0" w:color="auto"/>
        <w:right w:val="none" w:sz="0" w:space="0" w:color="auto"/>
      </w:divBdr>
      <w:divsChild>
        <w:div w:id="18046895">
          <w:marLeft w:val="0"/>
          <w:marRight w:val="0"/>
          <w:marTop w:val="0"/>
          <w:marBottom w:val="0"/>
          <w:divBdr>
            <w:top w:val="none" w:sz="0" w:space="0" w:color="auto"/>
            <w:left w:val="none" w:sz="0" w:space="0" w:color="auto"/>
            <w:bottom w:val="none" w:sz="0" w:space="0" w:color="auto"/>
            <w:right w:val="none" w:sz="0" w:space="0" w:color="auto"/>
          </w:divBdr>
          <w:divsChild>
            <w:div w:id="19452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3725">
      <w:bodyDiv w:val="1"/>
      <w:marLeft w:val="0"/>
      <w:marRight w:val="0"/>
      <w:marTop w:val="0"/>
      <w:marBottom w:val="0"/>
      <w:divBdr>
        <w:top w:val="none" w:sz="0" w:space="0" w:color="auto"/>
        <w:left w:val="none" w:sz="0" w:space="0" w:color="auto"/>
        <w:bottom w:val="none" w:sz="0" w:space="0" w:color="auto"/>
        <w:right w:val="none" w:sz="0" w:space="0" w:color="auto"/>
      </w:divBdr>
      <w:divsChild>
        <w:div w:id="613171804">
          <w:marLeft w:val="0"/>
          <w:marRight w:val="0"/>
          <w:marTop w:val="0"/>
          <w:marBottom w:val="0"/>
          <w:divBdr>
            <w:top w:val="none" w:sz="0" w:space="0" w:color="auto"/>
            <w:left w:val="none" w:sz="0" w:space="0" w:color="auto"/>
            <w:bottom w:val="none" w:sz="0" w:space="0" w:color="auto"/>
            <w:right w:val="none" w:sz="0" w:space="0" w:color="auto"/>
          </w:divBdr>
          <w:divsChild>
            <w:div w:id="1040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4939">
      <w:bodyDiv w:val="1"/>
      <w:marLeft w:val="0"/>
      <w:marRight w:val="0"/>
      <w:marTop w:val="0"/>
      <w:marBottom w:val="0"/>
      <w:divBdr>
        <w:top w:val="none" w:sz="0" w:space="0" w:color="auto"/>
        <w:left w:val="none" w:sz="0" w:space="0" w:color="auto"/>
        <w:bottom w:val="none" w:sz="0" w:space="0" w:color="auto"/>
        <w:right w:val="none" w:sz="0" w:space="0" w:color="auto"/>
      </w:divBdr>
      <w:divsChild>
        <w:div w:id="863904336">
          <w:marLeft w:val="0"/>
          <w:marRight w:val="0"/>
          <w:marTop w:val="0"/>
          <w:marBottom w:val="0"/>
          <w:divBdr>
            <w:top w:val="none" w:sz="0" w:space="0" w:color="auto"/>
            <w:left w:val="none" w:sz="0" w:space="0" w:color="auto"/>
            <w:bottom w:val="none" w:sz="0" w:space="0" w:color="auto"/>
            <w:right w:val="none" w:sz="0" w:space="0" w:color="auto"/>
          </w:divBdr>
          <w:divsChild>
            <w:div w:id="950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0110">
      <w:bodyDiv w:val="1"/>
      <w:marLeft w:val="0"/>
      <w:marRight w:val="0"/>
      <w:marTop w:val="0"/>
      <w:marBottom w:val="0"/>
      <w:divBdr>
        <w:top w:val="none" w:sz="0" w:space="0" w:color="auto"/>
        <w:left w:val="none" w:sz="0" w:space="0" w:color="auto"/>
        <w:bottom w:val="none" w:sz="0" w:space="0" w:color="auto"/>
        <w:right w:val="none" w:sz="0" w:space="0" w:color="auto"/>
      </w:divBdr>
    </w:div>
    <w:div w:id="1974869311">
      <w:bodyDiv w:val="1"/>
      <w:marLeft w:val="0"/>
      <w:marRight w:val="0"/>
      <w:marTop w:val="0"/>
      <w:marBottom w:val="0"/>
      <w:divBdr>
        <w:top w:val="none" w:sz="0" w:space="0" w:color="auto"/>
        <w:left w:val="none" w:sz="0" w:space="0" w:color="auto"/>
        <w:bottom w:val="none" w:sz="0" w:space="0" w:color="auto"/>
        <w:right w:val="none" w:sz="0" w:space="0" w:color="auto"/>
      </w:divBdr>
      <w:divsChild>
        <w:div w:id="1634402534">
          <w:marLeft w:val="0"/>
          <w:marRight w:val="0"/>
          <w:marTop w:val="0"/>
          <w:marBottom w:val="0"/>
          <w:divBdr>
            <w:top w:val="none" w:sz="0" w:space="0" w:color="auto"/>
            <w:left w:val="none" w:sz="0" w:space="0" w:color="auto"/>
            <w:bottom w:val="none" w:sz="0" w:space="0" w:color="auto"/>
            <w:right w:val="none" w:sz="0" w:space="0" w:color="auto"/>
          </w:divBdr>
          <w:divsChild>
            <w:div w:id="18830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8361">
      <w:bodyDiv w:val="1"/>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1518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794">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063164484">
      <w:bodyDiv w:val="1"/>
      <w:marLeft w:val="0"/>
      <w:marRight w:val="0"/>
      <w:marTop w:val="0"/>
      <w:marBottom w:val="0"/>
      <w:divBdr>
        <w:top w:val="none" w:sz="0" w:space="0" w:color="auto"/>
        <w:left w:val="none" w:sz="0" w:space="0" w:color="auto"/>
        <w:bottom w:val="none" w:sz="0" w:space="0" w:color="auto"/>
        <w:right w:val="none" w:sz="0" w:space="0" w:color="auto"/>
      </w:divBdr>
    </w:div>
    <w:div w:id="2111002994">
      <w:bodyDiv w:val="1"/>
      <w:marLeft w:val="0"/>
      <w:marRight w:val="0"/>
      <w:marTop w:val="0"/>
      <w:marBottom w:val="0"/>
      <w:divBdr>
        <w:top w:val="none" w:sz="0" w:space="0" w:color="auto"/>
        <w:left w:val="none" w:sz="0" w:space="0" w:color="auto"/>
        <w:bottom w:val="none" w:sz="0" w:space="0" w:color="auto"/>
        <w:right w:val="none" w:sz="0" w:space="0" w:color="auto"/>
      </w:divBdr>
      <w:divsChild>
        <w:div w:id="33778095">
          <w:marLeft w:val="0"/>
          <w:marRight w:val="0"/>
          <w:marTop w:val="0"/>
          <w:marBottom w:val="0"/>
          <w:divBdr>
            <w:top w:val="none" w:sz="0" w:space="0" w:color="auto"/>
            <w:left w:val="none" w:sz="0" w:space="0" w:color="auto"/>
            <w:bottom w:val="none" w:sz="0" w:space="0" w:color="auto"/>
            <w:right w:val="none" w:sz="0" w:space="0" w:color="auto"/>
          </w:divBdr>
          <w:divsChild>
            <w:div w:id="464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871</Words>
  <Characters>5026</Characters>
  <Application>Microsoft Office Word</Application>
  <DocSecurity>0</DocSecurity>
  <Lines>158</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2017-10-31T13:20:00Z</dcterms:created>
  <dcterms:modified xsi:type="dcterms:W3CDTF">2017-10-31T13:20:00Z</dcterms:modified>
  <cp:category> </cp:category>
  <cp:contentStatus> </cp:contentStatus>
</cp:coreProperties>
</file>