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82" w:rsidRDefault="00AB0782">
      <w:pPr>
        <w:pStyle w:val="Header"/>
        <w:tabs>
          <w:tab w:val="clear" w:pos="4320"/>
          <w:tab w:val="clear" w:pos="8640"/>
        </w:tabs>
        <w:sectPr w:rsidR="00AB07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AC1B59" w:rsidRDefault="0089625C" w:rsidP="00AC1B59">
      <w:pPr>
        <w:jc w:val="right"/>
        <w:rPr>
          <w:sz w:val="24"/>
        </w:rPr>
      </w:pPr>
      <w:r>
        <w:rPr>
          <w:sz w:val="24"/>
        </w:rPr>
        <w:lastRenderedPageBreak/>
        <w:t xml:space="preserve">DA </w:t>
      </w:r>
      <w:r w:rsidR="00116B67">
        <w:rPr>
          <w:sz w:val="24"/>
        </w:rPr>
        <w:t>17-</w:t>
      </w:r>
      <w:r w:rsidR="0098340F">
        <w:rPr>
          <w:sz w:val="24"/>
        </w:rPr>
        <w:t>105</w:t>
      </w:r>
    </w:p>
    <w:p w:rsidR="00AC1B59" w:rsidRDefault="001D4D78" w:rsidP="00AC1B59">
      <w:pPr>
        <w:spacing w:before="60"/>
        <w:jc w:val="right"/>
        <w:rPr>
          <w:sz w:val="24"/>
        </w:rPr>
      </w:pPr>
      <w:r>
        <w:rPr>
          <w:sz w:val="24"/>
        </w:rPr>
        <w:t>January</w:t>
      </w:r>
      <w:r w:rsidR="00B73DAB">
        <w:rPr>
          <w:sz w:val="24"/>
        </w:rPr>
        <w:t xml:space="preserve"> </w:t>
      </w:r>
      <w:r>
        <w:rPr>
          <w:sz w:val="24"/>
        </w:rPr>
        <w:t>27</w:t>
      </w:r>
      <w:r w:rsidR="00AC1B59">
        <w:rPr>
          <w:sz w:val="24"/>
        </w:rPr>
        <w:t>, 201</w:t>
      </w:r>
      <w:r>
        <w:rPr>
          <w:sz w:val="24"/>
        </w:rPr>
        <w:t>7</w:t>
      </w:r>
    </w:p>
    <w:p w:rsidR="00AC1B59" w:rsidRDefault="00AC1B59" w:rsidP="00AC1B59">
      <w:pPr>
        <w:jc w:val="right"/>
        <w:rPr>
          <w:sz w:val="24"/>
        </w:rPr>
      </w:pPr>
    </w:p>
    <w:p w:rsidR="00883046" w:rsidRDefault="00E85738" w:rsidP="00E85738">
      <w:pPr>
        <w:tabs>
          <w:tab w:val="center" w:pos="4680"/>
          <w:tab w:val="left" w:pos="77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WORLD RADIOCOMMUNICATION CONFERENCE</w:t>
      </w:r>
      <w:r w:rsidR="00B000BF">
        <w:rPr>
          <w:b/>
          <w:sz w:val="24"/>
          <w:szCs w:val="24"/>
        </w:rPr>
        <w:t xml:space="preserve"> </w:t>
      </w:r>
      <w:r w:rsidR="00AC1B59">
        <w:rPr>
          <w:b/>
          <w:sz w:val="24"/>
          <w:szCs w:val="24"/>
        </w:rPr>
        <w:t>ADVISORY COMMITTEE</w:t>
      </w:r>
    </w:p>
    <w:p w:rsidR="006925E4" w:rsidRPr="0096764D" w:rsidRDefault="006925E4" w:rsidP="006925E4">
      <w:pPr>
        <w:spacing w:after="240"/>
        <w:jc w:val="center"/>
        <w:rPr>
          <w:b/>
          <w:sz w:val="24"/>
          <w:szCs w:val="24"/>
        </w:rPr>
      </w:pPr>
      <w:r w:rsidRPr="00BB38DF">
        <w:rPr>
          <w:b/>
          <w:sz w:val="24"/>
          <w:szCs w:val="24"/>
        </w:rPr>
        <w:t>MEETING OF INFORMAL WORKING GROUP</w:t>
      </w:r>
      <w:r w:rsidR="00B000BF">
        <w:rPr>
          <w:b/>
          <w:sz w:val="24"/>
          <w:szCs w:val="24"/>
        </w:rPr>
        <w:t xml:space="preserve"> TWO</w:t>
      </w:r>
    </w:p>
    <w:p w:rsidR="00AC1B59" w:rsidRDefault="00AC1B59" w:rsidP="00AC1B59">
      <w:pPr>
        <w:spacing w:after="240"/>
        <w:jc w:val="center"/>
        <w:rPr>
          <w:sz w:val="24"/>
        </w:rPr>
      </w:pPr>
      <w:r>
        <w:rPr>
          <w:sz w:val="24"/>
        </w:rPr>
        <w:t xml:space="preserve">IB Docket No. </w:t>
      </w:r>
      <w:r w:rsidR="001B1F6D">
        <w:rPr>
          <w:sz w:val="24"/>
        </w:rPr>
        <w:t>16-185</w:t>
      </w:r>
    </w:p>
    <w:p w:rsidR="00730430" w:rsidRPr="00F5315E" w:rsidRDefault="00730430" w:rsidP="001D4D78">
      <w:pPr>
        <w:suppressAutoHyphens/>
        <w:spacing w:before="120" w:after="240"/>
        <w:rPr>
          <w:sz w:val="24"/>
          <w:szCs w:val="24"/>
        </w:rPr>
      </w:pPr>
      <w:r w:rsidRPr="00F5315E">
        <w:rPr>
          <w:sz w:val="24"/>
          <w:szCs w:val="24"/>
        </w:rPr>
        <w:t>Informal Working Group</w:t>
      </w:r>
      <w:r>
        <w:rPr>
          <w:sz w:val="24"/>
          <w:szCs w:val="24"/>
        </w:rPr>
        <w:t xml:space="preserve"> 2</w:t>
      </w:r>
      <w:r w:rsidRPr="00F5315E">
        <w:rPr>
          <w:sz w:val="24"/>
          <w:szCs w:val="24"/>
        </w:rPr>
        <w:t xml:space="preserve"> (IWG</w:t>
      </w:r>
      <w:r>
        <w:rPr>
          <w:sz w:val="24"/>
          <w:szCs w:val="24"/>
        </w:rPr>
        <w:t>-2</w:t>
      </w:r>
      <w:r w:rsidRPr="00F5315E">
        <w:rPr>
          <w:sz w:val="24"/>
          <w:szCs w:val="24"/>
        </w:rPr>
        <w:t>) of the 20</w:t>
      </w:r>
      <w:r>
        <w:rPr>
          <w:sz w:val="24"/>
          <w:szCs w:val="24"/>
        </w:rPr>
        <w:t>1</w:t>
      </w:r>
      <w:r w:rsidR="00210FAC">
        <w:rPr>
          <w:sz w:val="24"/>
          <w:szCs w:val="24"/>
        </w:rPr>
        <w:t>9</w:t>
      </w:r>
      <w:r w:rsidRPr="00F5315E">
        <w:rPr>
          <w:sz w:val="24"/>
          <w:szCs w:val="24"/>
        </w:rPr>
        <w:t xml:space="preserve"> World Radio</w:t>
      </w:r>
      <w:r>
        <w:rPr>
          <w:sz w:val="24"/>
          <w:szCs w:val="24"/>
        </w:rPr>
        <w:t xml:space="preserve">communication Conference </w:t>
      </w:r>
      <w:r w:rsidR="00210FAC">
        <w:rPr>
          <w:sz w:val="24"/>
          <w:szCs w:val="24"/>
        </w:rPr>
        <w:t xml:space="preserve">Advisory Committee </w:t>
      </w:r>
      <w:r>
        <w:rPr>
          <w:sz w:val="24"/>
          <w:szCs w:val="24"/>
        </w:rPr>
        <w:t>(WRC-1</w:t>
      </w:r>
      <w:r w:rsidR="00210FAC">
        <w:rPr>
          <w:sz w:val="24"/>
          <w:szCs w:val="24"/>
        </w:rPr>
        <w:t>9 Advisory Committee</w:t>
      </w:r>
      <w:r w:rsidRPr="00F5315E">
        <w:rPr>
          <w:sz w:val="24"/>
          <w:szCs w:val="24"/>
        </w:rPr>
        <w:t xml:space="preserve">) </w:t>
      </w:r>
      <w:r w:rsidR="001D4D78">
        <w:rPr>
          <w:sz w:val="24"/>
          <w:szCs w:val="24"/>
        </w:rPr>
        <w:t>has</w:t>
      </w:r>
      <w:r w:rsidRPr="00F5315E">
        <w:rPr>
          <w:sz w:val="24"/>
          <w:szCs w:val="24"/>
        </w:rPr>
        <w:t xml:space="preserve"> scheduled</w:t>
      </w:r>
      <w:r w:rsidR="001D4D78">
        <w:rPr>
          <w:sz w:val="24"/>
          <w:szCs w:val="24"/>
        </w:rPr>
        <w:t xml:space="preserve"> a</w:t>
      </w:r>
      <w:r w:rsidRPr="00F5315E">
        <w:rPr>
          <w:sz w:val="24"/>
          <w:szCs w:val="24"/>
        </w:rPr>
        <w:t xml:space="preserve"> </w:t>
      </w:r>
      <w:r>
        <w:rPr>
          <w:sz w:val="24"/>
          <w:szCs w:val="24"/>
        </w:rPr>
        <w:t>meetin</w:t>
      </w:r>
      <w:r w:rsidRPr="00F5315E">
        <w:rPr>
          <w:sz w:val="24"/>
          <w:szCs w:val="24"/>
        </w:rPr>
        <w:t>g as set forth</w:t>
      </w:r>
      <w:r>
        <w:rPr>
          <w:sz w:val="24"/>
          <w:szCs w:val="24"/>
        </w:rPr>
        <w:t xml:space="preserve"> below</w:t>
      </w:r>
      <w:r w:rsidRPr="00F5315E">
        <w:rPr>
          <w:sz w:val="24"/>
          <w:szCs w:val="24"/>
        </w:rPr>
        <w:t xml:space="preserve">.  </w:t>
      </w:r>
      <w:r>
        <w:rPr>
          <w:sz w:val="24"/>
          <w:szCs w:val="24"/>
        </w:rPr>
        <w:t>The</w:t>
      </w:r>
      <w:r w:rsidRPr="00F5315E">
        <w:rPr>
          <w:sz w:val="24"/>
          <w:szCs w:val="24"/>
        </w:rPr>
        <w:t xml:space="preserve"> meeting</w:t>
      </w:r>
      <w:r w:rsidR="001D4D78">
        <w:rPr>
          <w:sz w:val="24"/>
          <w:szCs w:val="24"/>
        </w:rPr>
        <w:t xml:space="preserve"> is</w:t>
      </w:r>
      <w:r w:rsidRPr="00F5315E">
        <w:rPr>
          <w:sz w:val="24"/>
          <w:szCs w:val="24"/>
        </w:rPr>
        <w:t xml:space="preserve"> open to the public.</w:t>
      </w:r>
    </w:p>
    <w:p w:rsidR="00AC1B59" w:rsidRDefault="00AC1B59" w:rsidP="001D4D78">
      <w:pPr>
        <w:suppressAutoHyphens/>
        <w:spacing w:after="240"/>
        <w:rPr>
          <w:b/>
          <w:sz w:val="24"/>
          <w:szCs w:val="24"/>
        </w:rPr>
      </w:pPr>
      <w:r>
        <w:rPr>
          <w:sz w:val="24"/>
          <w:szCs w:val="24"/>
        </w:rPr>
        <w:t>The Commission’s WRC-1</w:t>
      </w:r>
      <w:r w:rsidR="00210FAC">
        <w:rPr>
          <w:sz w:val="24"/>
          <w:szCs w:val="24"/>
        </w:rPr>
        <w:t>9</w:t>
      </w:r>
      <w:r>
        <w:rPr>
          <w:sz w:val="24"/>
          <w:szCs w:val="24"/>
        </w:rPr>
        <w:t xml:space="preserve"> website (</w:t>
      </w:r>
      <w:hyperlink r:id="rId14" w:history="1">
        <w:r w:rsidR="00210FAC" w:rsidRPr="005670F2">
          <w:rPr>
            <w:rStyle w:val="Hyperlink"/>
          </w:rPr>
          <w:t>www.fcc.gov/wrc-19</w:t>
        </w:r>
      </w:hyperlink>
      <w:r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 xml:space="preserve"> contains the latest information on all scheduled meetings and WRC-1</w:t>
      </w:r>
      <w:r w:rsidR="00210FAC">
        <w:rPr>
          <w:sz w:val="24"/>
          <w:szCs w:val="24"/>
        </w:rPr>
        <w:t>9</w:t>
      </w:r>
      <w:r>
        <w:rPr>
          <w:sz w:val="24"/>
          <w:szCs w:val="24"/>
        </w:rPr>
        <w:t xml:space="preserve"> Advisory Committee matters.  Documents of the WRC-1</w:t>
      </w:r>
      <w:r w:rsidR="00210FAC">
        <w:rPr>
          <w:sz w:val="24"/>
          <w:szCs w:val="24"/>
        </w:rPr>
        <w:t>9</w:t>
      </w:r>
      <w:r>
        <w:rPr>
          <w:sz w:val="24"/>
          <w:szCs w:val="24"/>
        </w:rPr>
        <w:t xml:space="preserve"> Advisory Committee and IWGs generally are also available for public inspection and photocopying at the FCC’s Reference I</w:t>
      </w:r>
      <w:r w:rsidR="000A4B96">
        <w:rPr>
          <w:sz w:val="24"/>
          <w:szCs w:val="24"/>
        </w:rPr>
        <w:t>nformation Center on the Courty</w:t>
      </w:r>
      <w:r>
        <w:rPr>
          <w:sz w:val="24"/>
          <w:szCs w:val="24"/>
        </w:rPr>
        <w:t>ard Level (Room CY-A257), 445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S.W., Washington, D.C. (telephone:  202-418-0270, TTY:  202-418-2555).  </w:t>
      </w:r>
    </w:p>
    <w:p w:rsidR="00AC1B59" w:rsidRDefault="00AC1B59" w:rsidP="001D4D78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  <w:r>
        <w:rPr>
          <w:sz w:val="24"/>
          <w:szCs w:val="24"/>
        </w:rPr>
        <w:t>For further information on the attached meeting schedule, contact Donna Christianson of the International Bureau</w:t>
      </w:r>
      <w:r w:rsidR="00210FAC">
        <w:rPr>
          <w:sz w:val="24"/>
          <w:szCs w:val="24"/>
        </w:rPr>
        <w:t xml:space="preserve">, </w:t>
      </w:r>
      <w:hyperlink r:id="rId15" w:history="1">
        <w:r w:rsidR="00210FAC" w:rsidRPr="003478D3">
          <w:rPr>
            <w:rStyle w:val="Hyperlink"/>
            <w:sz w:val="24"/>
            <w:szCs w:val="24"/>
          </w:rPr>
          <w:t>Donna.Christianson@fcc.gov</w:t>
        </w:r>
      </w:hyperlink>
      <w:r w:rsidR="00210FAC">
        <w:rPr>
          <w:sz w:val="24"/>
          <w:szCs w:val="24"/>
        </w:rPr>
        <w:t xml:space="preserve"> </w:t>
      </w:r>
      <w:r>
        <w:rPr>
          <w:sz w:val="24"/>
          <w:szCs w:val="24"/>
        </w:rPr>
        <w:t>(telephone:  202-418-7326).</w:t>
      </w:r>
    </w:p>
    <w:p w:rsidR="00AC1B59" w:rsidRDefault="00AC1B59" w:rsidP="00AC1B5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AB0782" w:rsidRDefault="00AB0782">
      <w:pPr>
        <w:jc w:val="right"/>
        <w:rPr>
          <w:sz w:val="24"/>
        </w:rPr>
      </w:pPr>
    </w:p>
    <w:p w:rsidR="00AB0782" w:rsidRDefault="00AB0782">
      <w:pPr>
        <w:spacing w:before="60"/>
        <w:jc w:val="right"/>
        <w:rPr>
          <w:sz w:val="24"/>
        </w:rPr>
      </w:pPr>
    </w:p>
    <w:p w:rsidR="00AB0782" w:rsidRDefault="00AB0782">
      <w:pPr>
        <w:jc w:val="right"/>
        <w:rPr>
          <w:sz w:val="24"/>
        </w:rPr>
      </w:pPr>
    </w:p>
    <w:p w:rsidR="00AB0782" w:rsidRDefault="00AB0782">
      <w:pPr>
        <w:spacing w:after="240"/>
        <w:jc w:val="center"/>
        <w:rPr>
          <w:b/>
          <w:sz w:val="24"/>
        </w:rPr>
      </w:pPr>
    </w:p>
    <w:p w:rsidR="00AB0782" w:rsidRDefault="00AB0782">
      <w:pPr>
        <w:spacing w:after="240"/>
        <w:jc w:val="center"/>
        <w:rPr>
          <w:b/>
          <w:sz w:val="24"/>
        </w:rPr>
      </w:pPr>
    </w:p>
    <w:p w:rsidR="00AB0782" w:rsidRDefault="00AB0782">
      <w:pPr>
        <w:jc w:val="center"/>
        <w:rPr>
          <w:b/>
          <w:sz w:val="24"/>
        </w:rPr>
      </w:pPr>
    </w:p>
    <w:p w:rsidR="00AB0782" w:rsidRDefault="00AB0782">
      <w:pPr>
        <w:jc w:val="center"/>
        <w:rPr>
          <w:sz w:val="24"/>
        </w:rPr>
      </w:pPr>
    </w:p>
    <w:p w:rsidR="00AB0782" w:rsidRDefault="00AB0782">
      <w:pPr>
        <w:spacing w:before="120" w:after="240"/>
        <w:rPr>
          <w:sz w:val="24"/>
        </w:rPr>
      </w:pPr>
    </w:p>
    <w:p w:rsidR="00C13197" w:rsidRDefault="00C13197" w:rsidP="006925E4">
      <w:pPr>
        <w:pStyle w:val="Subtitle"/>
        <w:tabs>
          <w:tab w:val="left" w:pos="3060"/>
        </w:tabs>
        <w:spacing w:before="240"/>
        <w:jc w:val="center"/>
        <w:rPr>
          <w:rFonts w:ascii="Times New Roman" w:hAnsi="Times New Roman"/>
          <w:b/>
          <w:szCs w:val="24"/>
          <w:u w:val="none"/>
        </w:rPr>
      </w:pPr>
    </w:p>
    <w:p w:rsidR="003A35FC" w:rsidRDefault="003A35FC">
      <w:pPr>
        <w:rPr>
          <w:b/>
          <w:sz w:val="24"/>
          <w:szCs w:val="24"/>
        </w:rPr>
      </w:pPr>
      <w:r>
        <w:rPr>
          <w:b/>
          <w:szCs w:val="24"/>
        </w:rPr>
        <w:br w:type="page"/>
      </w:r>
    </w:p>
    <w:p w:rsidR="00436838" w:rsidRDefault="00436838" w:rsidP="00436838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Cs w:val="24"/>
          <w:u w:val="none"/>
        </w:rPr>
      </w:pPr>
      <w:r w:rsidRPr="00AD1D5E">
        <w:rPr>
          <w:rFonts w:ascii="Times New Roman" w:hAnsi="Times New Roman"/>
          <w:b/>
          <w:szCs w:val="24"/>
          <w:u w:val="none"/>
        </w:rPr>
        <w:lastRenderedPageBreak/>
        <w:t>WRC-1</w:t>
      </w:r>
      <w:r w:rsidR="004B5851">
        <w:rPr>
          <w:rFonts w:ascii="Times New Roman" w:hAnsi="Times New Roman"/>
          <w:b/>
          <w:szCs w:val="24"/>
          <w:u w:val="none"/>
        </w:rPr>
        <w:t>9</w:t>
      </w:r>
      <w:r w:rsidRPr="00AD1D5E">
        <w:rPr>
          <w:rFonts w:ascii="Times New Roman" w:hAnsi="Times New Roman"/>
          <w:b/>
          <w:szCs w:val="24"/>
          <w:u w:val="none"/>
        </w:rPr>
        <w:t xml:space="preserve"> ADVISORY COMMITTEE</w:t>
      </w:r>
      <w:r>
        <w:rPr>
          <w:rFonts w:ascii="Times New Roman" w:hAnsi="Times New Roman"/>
          <w:b/>
          <w:szCs w:val="24"/>
          <w:u w:val="none"/>
        </w:rPr>
        <w:t xml:space="preserve"> </w:t>
      </w:r>
    </w:p>
    <w:p w:rsidR="006925E4" w:rsidRPr="00AD1D5E" w:rsidRDefault="00436838" w:rsidP="00436838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Cs w:val="24"/>
          <w:u w:val="none"/>
        </w:rPr>
      </w:pPr>
      <w:r w:rsidRPr="00AD1D5E">
        <w:rPr>
          <w:rFonts w:ascii="Times New Roman" w:hAnsi="Times New Roman"/>
          <w:b/>
          <w:szCs w:val="24"/>
          <w:u w:val="none"/>
        </w:rPr>
        <w:t>MEETING OF INFORMAL WORKING GROUP</w:t>
      </w:r>
      <w:r w:rsidR="004B5851">
        <w:rPr>
          <w:rFonts w:ascii="Times New Roman" w:hAnsi="Times New Roman"/>
          <w:b/>
          <w:szCs w:val="24"/>
          <w:u w:val="none"/>
        </w:rPr>
        <w:t xml:space="preserve"> </w:t>
      </w:r>
      <w:r>
        <w:rPr>
          <w:rFonts w:ascii="Times New Roman" w:hAnsi="Times New Roman"/>
          <w:b/>
          <w:szCs w:val="24"/>
          <w:u w:val="none"/>
        </w:rPr>
        <w:t>2</w:t>
      </w:r>
    </w:p>
    <w:p w:rsidR="00AC1B59" w:rsidRDefault="00AC1B59" w:rsidP="00AC1B59">
      <w:pPr>
        <w:pStyle w:val="Subtitle"/>
        <w:tabs>
          <w:tab w:val="left" w:pos="3060"/>
        </w:tabs>
        <w:spacing w:before="240"/>
        <w:rPr>
          <w:rFonts w:ascii="Times New Roman" w:hAnsi="Times New Roman"/>
          <w:b/>
          <w:u w:val="none"/>
        </w:rPr>
      </w:pPr>
    </w:p>
    <w:p w:rsidR="00115401" w:rsidRDefault="00115401" w:rsidP="003A7DE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szCs w:val="24"/>
          <w:u w:val="none"/>
        </w:rPr>
      </w:pPr>
    </w:p>
    <w:p w:rsidR="004B5851" w:rsidRDefault="004B5851" w:rsidP="004B585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2:  Terrestrial Services</w:t>
      </w:r>
    </w:p>
    <w:p w:rsidR="004B5851" w:rsidRDefault="004B5851" w:rsidP="004B585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4B5851" w:rsidRDefault="004B5851" w:rsidP="004B585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4B5851" w:rsidRDefault="004B5851" w:rsidP="004B5851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 xml:space="preserve">Chair – </w:t>
      </w:r>
      <w:r w:rsidRPr="005E7DD6">
        <w:rPr>
          <w:rFonts w:ascii="Times New Roman" w:hAnsi="Times New Roman"/>
          <w:szCs w:val="24"/>
          <w:u w:val="none"/>
        </w:rPr>
        <w:t xml:space="preserve">Jayne Stancavage, </w:t>
      </w:r>
      <w:hyperlink r:id="rId16" w:history="1">
        <w:r w:rsidRPr="00BE532C">
          <w:rPr>
            <w:rStyle w:val="Hyperlink"/>
            <w:rFonts w:ascii="Times New Roman" w:hAnsi="Times New Roman"/>
            <w:szCs w:val="24"/>
          </w:rPr>
          <w:t>jayne.stancavage@intel.com</w:t>
        </w:r>
      </w:hyperlink>
      <w:r w:rsidRPr="005E7DD6">
        <w:rPr>
          <w:rFonts w:ascii="Times New Roman" w:hAnsi="Times New Roman"/>
          <w:szCs w:val="24"/>
          <w:u w:val="none"/>
          <w:lang w:bidi="he-IL"/>
        </w:rPr>
        <w:t xml:space="preserve">, </w:t>
      </w:r>
      <w:r w:rsidRPr="005E7DD6">
        <w:rPr>
          <w:rFonts w:ascii="Times New Roman" w:hAnsi="Times New Roman"/>
          <w:szCs w:val="24"/>
          <w:u w:val="none"/>
        </w:rPr>
        <w:t>telephone:  408-887-3186</w:t>
      </w:r>
    </w:p>
    <w:p w:rsidR="004B5851" w:rsidRDefault="004B5851" w:rsidP="004B5851">
      <w:pPr>
        <w:tabs>
          <w:tab w:val="left" w:pos="1080"/>
        </w:tabs>
        <w:rPr>
          <w:sz w:val="24"/>
          <w:szCs w:val="24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 Patricia Paoletta, </w:t>
      </w:r>
      <w:hyperlink r:id="rId17" w:history="1">
        <w:r w:rsidRPr="00BE532C">
          <w:rPr>
            <w:rStyle w:val="Hyperlink"/>
            <w:sz w:val="24"/>
            <w:szCs w:val="24"/>
          </w:rPr>
          <w:t>tpaoletta@hwglaw.com</w:t>
        </w:r>
      </w:hyperlink>
      <w:r>
        <w:rPr>
          <w:sz w:val="24"/>
          <w:szCs w:val="24"/>
        </w:rPr>
        <w:t>, telephone:  202-730-1314</w:t>
      </w:r>
    </w:p>
    <w:p w:rsidR="004B5851" w:rsidRDefault="004B5851" w:rsidP="004B585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4B5851" w:rsidRDefault="004B5851" w:rsidP="004B585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4B5851" w:rsidRDefault="004B5851" w:rsidP="004B585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Dante Ibarra, telephone:  202-418-0610</w:t>
      </w:r>
    </w:p>
    <w:p w:rsidR="004B5851" w:rsidRDefault="004B5851" w:rsidP="004B585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Allen Yang, telephone:  202-418-0738</w:t>
      </w:r>
    </w:p>
    <w:p w:rsidR="004B5851" w:rsidRDefault="004B5851" w:rsidP="004B5851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4B5851" w:rsidRPr="00C2515A" w:rsidRDefault="004B5851" w:rsidP="004B585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A1121A">
        <w:rPr>
          <w:rFonts w:ascii="Times New Roman" w:hAnsi="Times New Roman"/>
        </w:rPr>
        <w:t>Date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 w:rsidR="001D4D78">
        <w:rPr>
          <w:rFonts w:ascii="Times New Roman" w:hAnsi="Times New Roman"/>
          <w:u w:val="none"/>
        </w:rPr>
        <w:t>Monday, February 6, 2017</w:t>
      </w:r>
    </w:p>
    <w:p w:rsidR="004B5851" w:rsidRPr="003A7DE7" w:rsidRDefault="004B5851" w:rsidP="004B585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A1121A">
        <w:rPr>
          <w:rFonts w:ascii="Times New Roman" w:hAnsi="Times New Roman"/>
        </w:rPr>
        <w:t>Time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 w:rsidR="0084381F">
        <w:rPr>
          <w:rFonts w:ascii="Times New Roman" w:hAnsi="Times New Roman"/>
          <w:u w:val="none"/>
        </w:rPr>
        <w:t xml:space="preserve">3:00 </w:t>
      </w:r>
      <w:r w:rsidR="00997044">
        <w:rPr>
          <w:rFonts w:ascii="Times New Roman" w:hAnsi="Times New Roman"/>
          <w:u w:val="none"/>
        </w:rPr>
        <w:t xml:space="preserve">p.m. </w:t>
      </w:r>
      <w:r w:rsidR="0084381F">
        <w:rPr>
          <w:rFonts w:ascii="Times New Roman" w:hAnsi="Times New Roman"/>
          <w:u w:val="none"/>
        </w:rPr>
        <w:t>– 5</w:t>
      </w:r>
      <w:r>
        <w:rPr>
          <w:rFonts w:ascii="Times New Roman" w:hAnsi="Times New Roman"/>
          <w:u w:val="none"/>
        </w:rPr>
        <w:t>:00 p.m. ET</w:t>
      </w:r>
    </w:p>
    <w:p w:rsidR="004B5851" w:rsidRPr="00012830" w:rsidRDefault="004B5851" w:rsidP="004B585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012830">
        <w:rPr>
          <w:rFonts w:ascii="Times New Roman" w:hAnsi="Times New Roman"/>
        </w:rPr>
        <w:t>Teleconference Only:</w:t>
      </w:r>
      <w:r w:rsidRPr="00012830">
        <w:rPr>
          <w:rFonts w:ascii="Times New Roman" w:hAnsi="Times New Roman"/>
          <w:u w:val="none"/>
        </w:rPr>
        <w:t xml:space="preserve">  </w:t>
      </w:r>
      <w:r w:rsidR="0084381F" w:rsidRPr="0084381F">
        <w:rPr>
          <w:rFonts w:ascii="Times New Roman" w:hAnsi="Times New Roman"/>
          <w:u w:val="none"/>
        </w:rPr>
        <w:t xml:space="preserve">888-858-2144 </w:t>
      </w:r>
      <w:r w:rsidR="00973961" w:rsidRPr="00973961">
        <w:rPr>
          <w:rFonts w:ascii="Times New Roman" w:hAnsi="Times New Roman"/>
          <w:u w:val="none"/>
        </w:rPr>
        <w:t xml:space="preserve">or </w:t>
      </w:r>
      <w:r w:rsidR="0084381F" w:rsidRPr="0084381F">
        <w:rPr>
          <w:rFonts w:ascii="Times New Roman" w:hAnsi="Times New Roman"/>
          <w:u w:val="none"/>
        </w:rPr>
        <w:t>646-746-3008</w:t>
      </w:r>
    </w:p>
    <w:p w:rsidR="004B5851" w:rsidRPr="009B1F1F" w:rsidRDefault="004B5851" w:rsidP="004B585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9B1F1F">
        <w:rPr>
          <w:rFonts w:ascii="Times New Roman" w:hAnsi="Times New Roman"/>
        </w:rPr>
        <w:t>Participant Code</w:t>
      </w:r>
      <w:r w:rsidRPr="009B1F1F">
        <w:rPr>
          <w:rFonts w:ascii="Times New Roman" w:hAnsi="Times New Roman"/>
          <w:u w:val="none"/>
        </w:rPr>
        <w:t xml:space="preserve">:  </w:t>
      </w:r>
      <w:r w:rsidR="0084381F" w:rsidRPr="0084381F">
        <w:rPr>
          <w:rFonts w:ascii="Times New Roman" w:hAnsi="Times New Roman"/>
          <w:u w:val="none"/>
        </w:rPr>
        <w:t>4772880</w:t>
      </w:r>
    </w:p>
    <w:p w:rsidR="004B5851" w:rsidRDefault="004B5851" w:rsidP="004B585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805396" w:rsidRPr="00A1121A" w:rsidRDefault="00805396" w:rsidP="00AC1B59">
      <w:pPr>
        <w:pStyle w:val="Subtitle"/>
        <w:tabs>
          <w:tab w:val="left" w:pos="3060"/>
        </w:tabs>
        <w:rPr>
          <w:rFonts w:ascii="Times New Roman" w:hAnsi="Times New Roman"/>
          <w:u w:val="none"/>
        </w:rPr>
      </w:pPr>
    </w:p>
    <w:p w:rsidR="00AC1B59" w:rsidRDefault="00AC1B59" w:rsidP="00AC1B59">
      <w:pPr>
        <w:pStyle w:val="Subtitle"/>
        <w:tabs>
          <w:tab w:val="left" w:pos="1080"/>
        </w:tabs>
        <w:spacing w:before="120"/>
        <w:ind w:left="1080" w:hanging="1080"/>
        <w:jc w:val="center"/>
        <w:rPr>
          <w:rFonts w:ascii="Times New Roman" w:hAnsi="Times New Roman"/>
          <w:b/>
          <w:snapToGrid w:val="0"/>
          <w:u w:val="none"/>
        </w:rPr>
      </w:pPr>
      <w:r>
        <w:rPr>
          <w:rFonts w:ascii="Times New Roman" w:hAnsi="Times New Roman"/>
          <w:b/>
          <w:snapToGrid w:val="0"/>
          <w:u w:val="none"/>
        </w:rPr>
        <w:t>- FCC -</w:t>
      </w:r>
    </w:p>
    <w:p w:rsidR="00AC1B59" w:rsidRDefault="00AC1B59" w:rsidP="00AC1B59"/>
    <w:p w:rsidR="00AC1B59" w:rsidRDefault="00AC1B59">
      <w:pPr>
        <w:spacing w:before="120" w:after="240"/>
        <w:rPr>
          <w:sz w:val="24"/>
        </w:rPr>
      </w:pPr>
    </w:p>
    <w:sectPr w:rsidR="00AC1B59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FA" w:rsidRDefault="004E05FA">
      <w:r>
        <w:separator/>
      </w:r>
    </w:p>
  </w:endnote>
  <w:endnote w:type="continuationSeparator" w:id="0">
    <w:p w:rsidR="004E05FA" w:rsidRDefault="004E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CF" w:rsidRDefault="004620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CF" w:rsidRDefault="004620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CF" w:rsidRDefault="004620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FA" w:rsidRDefault="004E05FA">
      <w:r>
        <w:separator/>
      </w:r>
    </w:p>
  </w:footnote>
  <w:footnote w:type="continuationSeparator" w:id="0">
    <w:p w:rsidR="004E05FA" w:rsidRDefault="004E0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CF" w:rsidRDefault="004620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CF" w:rsidRDefault="004620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82" w:rsidRDefault="003C2AB1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  <w:lang w:eastAsia="en-US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782" w:rsidRDefault="00AB078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AB0782" w:rsidRDefault="00AB078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AB0782" w:rsidRDefault="00AB0782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GBZ2b/eAAAACgEAAA8AAABkcnMvZG93bnJldi54bWxMj8FugzAQRO+V+g/WVuqlagwokIRg&#10;orZSq16T5gMW7AAKXiPsBPL33Zza2+7OaPZNsZttL65m9J0jBfEiAmGodrqjRsHx5/N1DcIHJI29&#10;I6PgZjzsyseHAnPtJtqb6yE0gkPI56igDWHIpfR1ayz6hRsMsXZyo8XA69hIPeLE4baXSRRl0mJH&#10;/KHFwXy0pj4fLlbB6Xt6STdT9RWOq/0ye8duVbmbUs9P89sWRDBz+DPDHZ/RoWSmyl1Ie9Er2KQJ&#10;O/ke3wc2pOsld6kUJHEWgSwL+b9C+QsAAP//AwBQSwECLQAUAAYACAAAACEAtoM4kv4AAADhAQAA&#10;EwAAAAAAAAAAAAAAAAAAAAAAW0NvbnRlbnRfVHlwZXNdLnhtbFBLAQItABQABgAIAAAAIQA4/SH/&#10;1gAAAJQBAAALAAAAAAAAAAAAAAAAAC8BAABfcmVscy8ucmVsc1BLAQItABQABgAIAAAAIQC5M4NA&#10;ggIAAA8FAAAOAAAAAAAAAAAAAAAAAC4CAABkcnMvZTJvRG9jLnhtbFBLAQItABQABgAIAAAAIQBg&#10;Wdm/3gAAAAoBAAAPAAAAAAAAAAAAAAAAANwEAABkcnMvZG93bnJldi54bWxQSwUGAAAAAAQABADz&#10;AAAA5wUAAAAA&#10;" o:allowincell="f" stroked="f">
              <v:textbox>
                <w:txbxContent>
                  <w:p w:rsidR="00AB0782" w:rsidRDefault="00AB0782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AB0782" w:rsidRDefault="00AB0782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AB0782" w:rsidRDefault="00AB0782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AB0782">
      <w:rPr>
        <w:rFonts w:ascii="News Gothic MT" w:hAnsi="News Gothic MT"/>
        <w:b/>
        <w:kern w:val="28"/>
        <w:sz w:val="96"/>
      </w:rPr>
      <w:t>PUBLIC NOTICE</w:t>
    </w:r>
  </w:p>
  <w:p w:rsidR="00AB0782" w:rsidRDefault="003C2AB1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DC4E1BC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782" w:rsidRDefault="00AB0782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AB0782" w:rsidRDefault="00AB078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AB0782" w:rsidRDefault="00AB078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AB0782" w:rsidRDefault="00AB078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27" type="#_x0000_t202" style="position:absolute;left:0;text-align:left;margin-left:336.7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:rsidR="00AB0782" w:rsidRDefault="00AB0782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AB0782" w:rsidRDefault="00AB078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AB0782" w:rsidRDefault="00AB078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AB0782" w:rsidRDefault="00AB078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AB0782" w:rsidRDefault="00AB0782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59"/>
    <w:rsid w:val="000152DB"/>
    <w:rsid w:val="000A4B96"/>
    <w:rsid w:val="000E483C"/>
    <w:rsid w:val="000F42FF"/>
    <w:rsid w:val="0011151D"/>
    <w:rsid w:val="00115401"/>
    <w:rsid w:val="00116B67"/>
    <w:rsid w:val="00155CD1"/>
    <w:rsid w:val="001B1F6D"/>
    <w:rsid w:val="001B6DDD"/>
    <w:rsid w:val="001D4D78"/>
    <w:rsid w:val="001E7E0E"/>
    <w:rsid w:val="00210FAC"/>
    <w:rsid w:val="002321B8"/>
    <w:rsid w:val="00245A7D"/>
    <w:rsid w:val="00291F18"/>
    <w:rsid w:val="002C20ED"/>
    <w:rsid w:val="002D0CA7"/>
    <w:rsid w:val="00300064"/>
    <w:rsid w:val="003019E5"/>
    <w:rsid w:val="00365966"/>
    <w:rsid w:val="00376419"/>
    <w:rsid w:val="003A35FC"/>
    <w:rsid w:val="003A7DE7"/>
    <w:rsid w:val="003C2AB1"/>
    <w:rsid w:val="00436838"/>
    <w:rsid w:val="004620CF"/>
    <w:rsid w:val="00473C8D"/>
    <w:rsid w:val="00491E8F"/>
    <w:rsid w:val="004B282F"/>
    <w:rsid w:val="004B5851"/>
    <w:rsid w:val="004E05FA"/>
    <w:rsid w:val="00520DAC"/>
    <w:rsid w:val="00583A1B"/>
    <w:rsid w:val="005E6BC8"/>
    <w:rsid w:val="00603F29"/>
    <w:rsid w:val="00642E61"/>
    <w:rsid w:val="006603E2"/>
    <w:rsid w:val="00690C4C"/>
    <w:rsid w:val="006925E4"/>
    <w:rsid w:val="006B0393"/>
    <w:rsid w:val="006B3547"/>
    <w:rsid w:val="006D069E"/>
    <w:rsid w:val="007014F0"/>
    <w:rsid w:val="00720A28"/>
    <w:rsid w:val="00730430"/>
    <w:rsid w:val="007765A5"/>
    <w:rsid w:val="007A3C25"/>
    <w:rsid w:val="00805396"/>
    <w:rsid w:val="00826446"/>
    <w:rsid w:val="0084381F"/>
    <w:rsid w:val="00883046"/>
    <w:rsid w:val="0089625C"/>
    <w:rsid w:val="00973961"/>
    <w:rsid w:val="0098340F"/>
    <w:rsid w:val="00997044"/>
    <w:rsid w:val="00A804A7"/>
    <w:rsid w:val="00A8264C"/>
    <w:rsid w:val="00AB0782"/>
    <w:rsid w:val="00AC1B59"/>
    <w:rsid w:val="00AC1DAE"/>
    <w:rsid w:val="00AD25E2"/>
    <w:rsid w:val="00AE6EBE"/>
    <w:rsid w:val="00B000BF"/>
    <w:rsid w:val="00B05EE5"/>
    <w:rsid w:val="00B55465"/>
    <w:rsid w:val="00B55AC4"/>
    <w:rsid w:val="00B73DAB"/>
    <w:rsid w:val="00C13197"/>
    <w:rsid w:val="00C167F9"/>
    <w:rsid w:val="00C2515A"/>
    <w:rsid w:val="00C87210"/>
    <w:rsid w:val="00CA0932"/>
    <w:rsid w:val="00D84234"/>
    <w:rsid w:val="00D86F44"/>
    <w:rsid w:val="00E502EA"/>
    <w:rsid w:val="00E73EBB"/>
    <w:rsid w:val="00E85738"/>
    <w:rsid w:val="00EA0FC9"/>
    <w:rsid w:val="00EA43A9"/>
    <w:rsid w:val="00F6134D"/>
    <w:rsid w:val="00F8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355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AC1B59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83A1B"/>
    <w:rPr>
      <w:rFonts w:ascii="Arial" w:hAnsi="Arial"/>
      <w:sz w:val="24"/>
      <w:u w:val="single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AC1B59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83A1B"/>
    <w:rPr>
      <w:rFonts w:ascii="Arial" w:hAnsi="Arial"/>
      <w:sz w:val="24"/>
      <w:u w:val="single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tpaoletta@hwglaw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ayne.stancavage@inte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Donna.Christianson@fcc.gov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cc.gov/wrc-19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1279</Characters>
  <Application>Microsoft Office Word</Application>
  <DocSecurity>0</DocSecurity>
  <Lines>51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1464</CharactersWithSpaces>
  <SharedDoc>false</SharedDoc>
  <HyperlinkBase> </HyperlinkBase>
  <HLinks>
    <vt:vector size="36" baseType="variant">
      <vt:variant>
        <vt:i4>4259897</vt:i4>
      </vt:variant>
      <vt:variant>
        <vt:i4>15</vt:i4>
      </vt:variant>
      <vt:variant>
        <vt:i4>0</vt:i4>
      </vt:variant>
      <vt:variant>
        <vt:i4>5</vt:i4>
      </vt:variant>
      <vt:variant>
        <vt:lpwstr>mailto:kimberly.baum@ses.com</vt:lpwstr>
      </vt:variant>
      <vt:variant>
        <vt:lpwstr/>
      </vt:variant>
      <vt:variant>
        <vt:i4>8257542</vt:i4>
      </vt:variant>
      <vt:variant>
        <vt:i4>12</vt:i4>
      </vt:variant>
      <vt:variant>
        <vt:i4>0</vt:i4>
      </vt:variant>
      <vt:variant>
        <vt:i4>5</vt:i4>
      </vt:variant>
      <vt:variant>
        <vt:lpwstr>mailto:jayne.stancavage@intel.com</vt:lpwstr>
      </vt:variant>
      <vt:variant>
        <vt:lpwstr/>
      </vt:variant>
      <vt:variant>
        <vt:i4>2162707</vt:i4>
      </vt:variant>
      <vt:variant>
        <vt:i4>9</vt:i4>
      </vt:variant>
      <vt:variant>
        <vt:i4>0</vt:i4>
      </vt:variant>
      <vt:variant>
        <vt:i4>5</vt:i4>
      </vt:variant>
      <vt:variant>
        <vt:lpwstr>mailto:crush@tmgtelecom.com</vt:lpwstr>
      </vt:variant>
      <vt:variant>
        <vt:lpwstr/>
      </vt:variant>
      <vt:variant>
        <vt:i4>2228350</vt:i4>
      </vt:variant>
      <vt:variant>
        <vt:i4>6</vt:i4>
      </vt:variant>
      <vt:variant>
        <vt:i4>0</vt:i4>
      </vt:variant>
      <vt:variant>
        <vt:i4>5</vt:i4>
      </vt:variant>
      <vt:variant>
        <vt:lpwstr>http://www.bcpiweb.com/</vt:lpwstr>
      </vt:variant>
      <vt:variant>
        <vt:lpwstr/>
      </vt:variant>
      <vt:variant>
        <vt:i4>7209031</vt:i4>
      </vt:variant>
      <vt:variant>
        <vt:i4>3</vt:i4>
      </vt:variant>
      <vt:variant>
        <vt:i4>0</vt:i4>
      </vt:variant>
      <vt:variant>
        <vt:i4>5</vt:i4>
      </vt:variant>
      <vt:variant>
        <vt:lpwstr>mailto:fcc@bcpiweb.com</vt:lpwstr>
      </vt:variant>
      <vt:variant>
        <vt:lpwstr/>
      </vt:variant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http://www.fcc.gov/wrc-15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2017-01-26T20:57:00Z</dcterms:created>
  <dcterms:modified xsi:type="dcterms:W3CDTF">2017-01-26T20:57:00Z</dcterms:modified>
  <cp:category> </cp:category>
  <cp:contentStatus> </cp:contentStatus>
</cp:coreProperties>
</file>