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6E" w:rsidRDefault="00A61F6E" w:rsidP="00A61F6E">
      <w:pPr>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p>
    <w:p w:rsidR="00A61F6E" w:rsidRDefault="00A61F6E" w:rsidP="00A61F6E">
      <w:pPr>
        <w:ind w:left="720" w:firstLine="1440"/>
        <w:jc w:val="right"/>
        <w:rPr>
          <w:b/>
          <w:szCs w:val="22"/>
        </w:rPr>
      </w:pPr>
      <w:r>
        <w:rPr>
          <w:b/>
          <w:szCs w:val="22"/>
        </w:rPr>
        <w:tab/>
      </w:r>
      <w:r>
        <w:rPr>
          <w:b/>
          <w:szCs w:val="22"/>
        </w:rPr>
        <w:tab/>
      </w:r>
      <w:r>
        <w:rPr>
          <w:b/>
          <w:szCs w:val="22"/>
        </w:rPr>
        <w:tab/>
        <w:t>DA 17-</w:t>
      </w:r>
      <w:r w:rsidR="00682575">
        <w:rPr>
          <w:b/>
          <w:szCs w:val="22"/>
        </w:rPr>
        <w:t>108</w:t>
      </w:r>
    </w:p>
    <w:p w:rsidR="00A61F6E" w:rsidRDefault="00A61F6E" w:rsidP="00A61F6E">
      <w:pPr>
        <w:ind w:left="720" w:firstLine="1440"/>
        <w:jc w:val="right"/>
        <w:rPr>
          <w:b/>
          <w:szCs w:val="22"/>
        </w:rPr>
      </w:pPr>
      <w:r>
        <w:rPr>
          <w:b/>
          <w:szCs w:val="22"/>
        </w:rPr>
        <w:t>Released:  January 27, 2017</w:t>
      </w:r>
    </w:p>
    <w:p w:rsidR="00A61F6E" w:rsidRDefault="00A61F6E" w:rsidP="00A61F6E">
      <w:pPr>
        <w:jc w:val="right"/>
        <w:rPr>
          <w:szCs w:val="22"/>
        </w:rPr>
      </w:pPr>
    </w:p>
    <w:p w:rsidR="00A61F6E" w:rsidRDefault="00A61F6E" w:rsidP="00A61F6E">
      <w:pPr>
        <w:jc w:val="right"/>
        <w:rPr>
          <w:szCs w:val="22"/>
        </w:rPr>
      </w:pPr>
    </w:p>
    <w:p w:rsidR="00A61F6E" w:rsidRDefault="00A61F6E" w:rsidP="00A61F6E">
      <w:pPr>
        <w:jc w:val="center"/>
        <w:rPr>
          <w:b/>
          <w:szCs w:val="22"/>
        </w:rPr>
      </w:pPr>
      <w:r>
        <w:rPr>
          <w:b/>
          <w:sz w:val="24"/>
        </w:rPr>
        <w:t xml:space="preserve">OFFICE OF ENGINEERING AND TECHNOLOGY DECLARES EVOLV TECHNOLOGIES, INC. REQUEST FOR WAIVER OF SECTIONS 15.35(b) AND 15.209(a) TO BE A “PERMIT-BUT-DISCLOSE” PROCEEDING FOR </w:t>
      </w:r>
      <w:r>
        <w:rPr>
          <w:b/>
          <w:i/>
          <w:sz w:val="24"/>
        </w:rPr>
        <w:t>EX PARTE</w:t>
      </w:r>
      <w:r>
        <w:rPr>
          <w:b/>
          <w:sz w:val="24"/>
        </w:rPr>
        <w:t xml:space="preserve"> PURPOSES AND REQUESTS COMMENT</w:t>
      </w:r>
    </w:p>
    <w:p w:rsidR="00A61F6E" w:rsidRDefault="00A61F6E" w:rsidP="00A61F6E">
      <w:pPr>
        <w:jc w:val="center"/>
        <w:rPr>
          <w:b/>
          <w:szCs w:val="22"/>
        </w:rPr>
      </w:pPr>
    </w:p>
    <w:p w:rsidR="00A61F6E" w:rsidRDefault="00A61F6E" w:rsidP="00A61F6E">
      <w:pPr>
        <w:jc w:val="center"/>
        <w:rPr>
          <w:b/>
          <w:szCs w:val="22"/>
        </w:rPr>
      </w:pPr>
      <w:r>
        <w:rPr>
          <w:b/>
          <w:szCs w:val="22"/>
        </w:rPr>
        <w:t>ET Docket No. 16-414</w:t>
      </w:r>
    </w:p>
    <w:p w:rsidR="00A61F6E" w:rsidRDefault="00A61F6E" w:rsidP="00A61F6E">
      <w:pPr>
        <w:jc w:val="center"/>
        <w:rPr>
          <w:b/>
          <w:szCs w:val="22"/>
        </w:rPr>
      </w:pPr>
    </w:p>
    <w:p w:rsidR="00A61F6E" w:rsidRDefault="00682575" w:rsidP="00A61F6E">
      <w:pPr>
        <w:rPr>
          <w:b/>
          <w:szCs w:val="22"/>
        </w:rPr>
      </w:pPr>
      <w:r>
        <w:rPr>
          <w:b/>
          <w:szCs w:val="22"/>
        </w:rPr>
        <w:t xml:space="preserve">Comment Date: </w:t>
      </w:r>
      <w:r w:rsidR="00A61F6E">
        <w:rPr>
          <w:b/>
          <w:szCs w:val="22"/>
        </w:rPr>
        <w:t>February 27, 2017</w:t>
      </w:r>
    </w:p>
    <w:p w:rsidR="00A61F6E" w:rsidRDefault="00682575" w:rsidP="00A61F6E">
      <w:pPr>
        <w:rPr>
          <w:b/>
          <w:szCs w:val="22"/>
        </w:rPr>
      </w:pPr>
      <w:r>
        <w:rPr>
          <w:b/>
          <w:szCs w:val="22"/>
        </w:rPr>
        <w:t xml:space="preserve">Reply Comment Date: </w:t>
      </w:r>
      <w:r w:rsidR="003F3139">
        <w:rPr>
          <w:b/>
          <w:szCs w:val="22"/>
        </w:rPr>
        <w:t>March 15</w:t>
      </w:r>
      <w:r w:rsidR="00A61F6E">
        <w:rPr>
          <w:b/>
          <w:szCs w:val="22"/>
        </w:rPr>
        <w:t>, 2017</w:t>
      </w:r>
    </w:p>
    <w:p w:rsidR="00A61F6E" w:rsidRDefault="00A61F6E" w:rsidP="00A61F6E">
      <w:pPr>
        <w:rPr>
          <w:b/>
          <w:szCs w:val="22"/>
        </w:rPr>
      </w:pPr>
    </w:p>
    <w:p w:rsidR="00A61F6E" w:rsidRDefault="00A61F6E" w:rsidP="00A61F6E">
      <w:pPr>
        <w:autoSpaceDE w:val="0"/>
        <w:autoSpaceDN w:val="0"/>
        <w:adjustRightInd w:val="0"/>
        <w:ind w:firstLine="720"/>
        <w:rPr>
          <w:szCs w:val="22"/>
        </w:rPr>
      </w:pPr>
      <w:r>
        <w:rPr>
          <w:szCs w:val="22"/>
        </w:rPr>
        <w:t>On December 16, 2016, Evolv Technologies, Inc. (Evolv) filed a request for waiver of two Commission rules so it can seek FCC certification to market its Edge personal screening system.  This system is designed to detect the presence of</w:t>
      </w:r>
      <w:r w:rsidRPr="00936EC0">
        <w:rPr>
          <w:szCs w:val="22"/>
        </w:rPr>
        <w:t xml:space="preserve"> concealed metallic</w:t>
      </w:r>
      <w:r>
        <w:rPr>
          <w:szCs w:val="22"/>
        </w:rPr>
        <w:t xml:space="preserve"> </w:t>
      </w:r>
      <w:r w:rsidRPr="00936EC0">
        <w:rPr>
          <w:szCs w:val="22"/>
        </w:rPr>
        <w:t>and non-metallic threats, including firearms and explosives</w:t>
      </w:r>
      <w:r>
        <w:rPr>
          <w:szCs w:val="22"/>
        </w:rPr>
        <w:t>, on persons entering locations where the Edge system has been deployed.</w:t>
      </w:r>
    </w:p>
    <w:p w:rsidR="00A61F6E" w:rsidRDefault="00A61F6E" w:rsidP="00A61F6E">
      <w:pPr>
        <w:autoSpaceDE w:val="0"/>
        <w:autoSpaceDN w:val="0"/>
        <w:adjustRightInd w:val="0"/>
        <w:ind w:firstLine="720"/>
        <w:rPr>
          <w:szCs w:val="22"/>
        </w:rPr>
      </w:pPr>
    </w:p>
    <w:p w:rsidR="00A61F6E" w:rsidRDefault="00A61F6E" w:rsidP="00A61F6E">
      <w:pPr>
        <w:autoSpaceDE w:val="0"/>
        <w:autoSpaceDN w:val="0"/>
        <w:adjustRightInd w:val="0"/>
        <w:ind w:firstLine="720"/>
        <w:rPr>
          <w:szCs w:val="22"/>
        </w:rPr>
      </w:pPr>
      <w:r>
        <w:rPr>
          <w:szCs w:val="22"/>
        </w:rPr>
        <w:t>The Edge screening system is a swept frequency device that operates across a frequency range of 24.0 to 28.8 GHz. It</w:t>
      </w:r>
      <w:r w:rsidRPr="00153F87">
        <w:rPr>
          <w:szCs w:val="22"/>
        </w:rPr>
        <w:t xml:space="preserve"> is a</w:t>
      </w:r>
      <w:r>
        <w:rPr>
          <w:szCs w:val="22"/>
        </w:rPr>
        <w:t>n open</w:t>
      </w:r>
      <w:r w:rsidRPr="00153F87">
        <w:rPr>
          <w:szCs w:val="22"/>
        </w:rPr>
        <w:t xml:space="preserve"> walk-through system that is designed to capture 30 three-dimensional </w:t>
      </w:r>
      <w:r>
        <w:rPr>
          <w:szCs w:val="22"/>
        </w:rPr>
        <w:t>video</w:t>
      </w:r>
      <w:r w:rsidRPr="00153F87">
        <w:rPr>
          <w:szCs w:val="22"/>
        </w:rPr>
        <w:t xml:space="preserve"> frames per second of persons </w:t>
      </w:r>
      <w:r>
        <w:rPr>
          <w:szCs w:val="22"/>
        </w:rPr>
        <w:t>passing</w:t>
      </w:r>
      <w:r w:rsidRPr="00153F87">
        <w:rPr>
          <w:szCs w:val="22"/>
        </w:rPr>
        <w:t xml:space="preserve"> through it</w:t>
      </w:r>
      <w:r>
        <w:rPr>
          <w:szCs w:val="22"/>
        </w:rPr>
        <w:t xml:space="preserve"> at a fast rate</w:t>
      </w:r>
      <w:r w:rsidRPr="00153F87">
        <w:rPr>
          <w:szCs w:val="22"/>
        </w:rPr>
        <w:t>.</w:t>
      </w:r>
      <w:r>
        <w:rPr>
          <w:szCs w:val="22"/>
        </w:rPr>
        <w:t xml:space="preserve"> Section 15.209(a) of the rules requires a device in this frequency range to comply with a field strength limit of 500 microvolts per meter, measured at a distance of 3 meters.  Section 15.35(b) requires the use of measuring equipment with an average detector function in determining compliance with this limit.  In addition, Section 15.35(b) requires compliance with a peak emission limit that is 20 dB higher than the average limit, which corresponds to a peak emission limit of 5,000 microvolts per meters, measured at a distance of 3 meters.  Evolv states that the Edge system would exceed the average field strength limit by 15.4 dB, and the peak emission limit by 22.3 dB, and it requests a waiver of Sections 15.35(b) and 15.209(a) to allow the certification and marketing of this device. It states that these signal levels are necessary for the device to achieve a sufficient signal-to-noise ratio for its operation and to permit it to scan 600 or more persons per hour.</w:t>
      </w:r>
    </w:p>
    <w:p w:rsidR="00A61F6E" w:rsidRDefault="00A61F6E" w:rsidP="00A61F6E">
      <w:pPr>
        <w:autoSpaceDE w:val="0"/>
        <w:autoSpaceDN w:val="0"/>
        <w:adjustRightInd w:val="0"/>
        <w:ind w:firstLine="720"/>
        <w:rPr>
          <w:szCs w:val="22"/>
        </w:rPr>
      </w:pPr>
    </w:p>
    <w:p w:rsidR="00A61F6E" w:rsidRDefault="00A61F6E" w:rsidP="00A61F6E">
      <w:pPr>
        <w:autoSpaceDE w:val="0"/>
        <w:autoSpaceDN w:val="0"/>
        <w:adjustRightInd w:val="0"/>
        <w:ind w:firstLine="720"/>
        <w:rPr>
          <w:spacing w:val="-3"/>
          <w:szCs w:val="22"/>
        </w:rPr>
      </w:pPr>
      <w:r>
        <w:rPr>
          <w:szCs w:val="22"/>
        </w:rPr>
        <w:t xml:space="preserve">The FCC’s Office of Engineering and Technology (OET) is reviewing the waiver request.  OET has concluded that in order to develop a complete record on the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A61F6E" w:rsidRDefault="00A61F6E" w:rsidP="00A61F6E">
      <w:pPr>
        <w:autoSpaceDE w:val="0"/>
        <w:autoSpaceDN w:val="0"/>
        <w:adjustRightInd w:val="0"/>
        <w:ind w:firstLine="720"/>
        <w:rPr>
          <w:spacing w:val="-3"/>
          <w:szCs w:val="22"/>
        </w:rPr>
      </w:pPr>
    </w:p>
    <w:p w:rsidR="00A61F6E" w:rsidRDefault="00A61F6E" w:rsidP="00A61F6E">
      <w:pPr>
        <w:autoSpaceDE w:val="0"/>
        <w:autoSpaceDN w:val="0"/>
        <w:adjustRightInd w:val="0"/>
        <w:ind w:firstLine="720"/>
      </w:pPr>
      <w:r>
        <w:t xml:space="preserve">Pursuant to </w:t>
      </w:r>
      <w:r>
        <w:rPr>
          <w:szCs w:val="22"/>
        </w:rPr>
        <w:t>sections</w:t>
      </w:r>
      <w:r>
        <w:t xml:space="preserve"> 1.415 and 1.419 of the Commission’s rules, 47 CFR §§ 1.415, 1.149,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A61F6E" w:rsidRDefault="00A61F6E" w:rsidP="00A61F6E"/>
    <w:p w:rsidR="00A61F6E" w:rsidRDefault="00A61F6E" w:rsidP="00A61F6E">
      <w:pPr>
        <w:numPr>
          <w:ilvl w:val="0"/>
          <w:numId w:val="10"/>
        </w:numPr>
      </w:pPr>
      <w:r>
        <w:t xml:space="preserve">Electronic Filers:  Comments may be filed electronically using the Internet by accessing the ECFS:  </w:t>
      </w:r>
      <w:hyperlink r:id="rId8" w:history="1">
        <w:r>
          <w:rPr>
            <w:rStyle w:val="Hyperlink"/>
          </w:rPr>
          <w:t>http://fjallfoss.fcc.gov/ecfs/</w:t>
        </w:r>
      </w:hyperlink>
      <w:r>
        <w:t xml:space="preserve">.  </w:t>
      </w:r>
    </w:p>
    <w:p w:rsidR="00A61F6E" w:rsidRDefault="00A61F6E" w:rsidP="00A61F6E">
      <w:pPr>
        <w:numPr>
          <w:ilvl w:val="0"/>
          <w:numId w:val="8"/>
        </w:numPr>
      </w:pPr>
      <w: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61F6E" w:rsidRDefault="00A61F6E" w:rsidP="00A61F6E"/>
    <w:p w:rsidR="00A61F6E" w:rsidRDefault="00A61F6E" w:rsidP="00A61F6E">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A61F6E" w:rsidRDefault="00A61F6E" w:rsidP="00A61F6E"/>
    <w:p w:rsidR="00A61F6E" w:rsidRDefault="00A61F6E" w:rsidP="00A61F6E">
      <w:pPr>
        <w:numPr>
          <w:ilvl w:val="0"/>
          <w:numId w:val="9"/>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A61F6E" w:rsidRDefault="00A61F6E" w:rsidP="00A61F6E">
      <w:pPr>
        <w:ind w:left="1080"/>
      </w:pPr>
    </w:p>
    <w:p w:rsidR="00A61F6E" w:rsidRDefault="00A61F6E" w:rsidP="00A61F6E">
      <w:pPr>
        <w:numPr>
          <w:ilvl w:val="0"/>
          <w:numId w:val="9"/>
        </w:numPr>
      </w:pPr>
      <w:r>
        <w:t>Commercial overnight mail (other than U.S. Postal Service Express Mail and Priority Mail) must be sent to 9300 East Hampton Drive, Capitol Heights, MD  20743.</w:t>
      </w:r>
    </w:p>
    <w:p w:rsidR="00A61F6E" w:rsidRDefault="00A61F6E" w:rsidP="00A61F6E"/>
    <w:p w:rsidR="00A61F6E" w:rsidRDefault="00A61F6E" w:rsidP="00A61F6E">
      <w:pPr>
        <w:numPr>
          <w:ilvl w:val="0"/>
          <w:numId w:val="9"/>
        </w:numPr>
      </w:pPr>
      <w:r>
        <w:t>U.S. Postal Service first-class, Express, and Priority mail must be addressed to 445 12</w:t>
      </w:r>
      <w:r>
        <w:rPr>
          <w:vertAlign w:val="superscript"/>
        </w:rPr>
        <w:t>th</w:t>
      </w:r>
      <w:r>
        <w:t xml:space="preserve"> Street, SW, Washington DC  20554.</w:t>
      </w:r>
    </w:p>
    <w:p w:rsidR="00A61F6E" w:rsidRDefault="00A61F6E" w:rsidP="00A61F6E">
      <w:pPr>
        <w:ind w:firstLine="720"/>
      </w:pPr>
    </w:p>
    <w:p w:rsidR="00A61F6E" w:rsidRDefault="00A61F6E" w:rsidP="00A61F6E">
      <w:pPr>
        <w:ind w:firstLine="720"/>
      </w:pPr>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A61F6E" w:rsidRDefault="00A61F6E" w:rsidP="00A61F6E"/>
    <w:p w:rsidR="00A61F6E" w:rsidRDefault="00A61F6E" w:rsidP="00A61F6E">
      <w:pPr>
        <w:ind w:firstLine="720"/>
      </w:pPr>
      <w:r>
        <w:t>Documents in ET Docket No.</w:t>
      </w:r>
      <w:r w:rsidRPr="00682575">
        <w:t>1</w:t>
      </w:r>
      <w:r w:rsidR="001C0F7A">
        <w:t>6-414</w:t>
      </w:r>
      <w:r>
        <w:t xml:space="preserve"> are available for viewing on ECFS, </w:t>
      </w:r>
      <w:hyperlink r:id="rId10" w:history="1">
        <w:r>
          <w:rPr>
            <w:rStyle w:val="Hyperlink"/>
          </w:rPr>
          <w:t>http://www.fcc.gov/cgb/ecfs</w:t>
        </w:r>
      </w:hyperlink>
      <w:r>
        <w:t xml:space="preserve">, by entering the docket number, </w:t>
      </w:r>
      <w:r w:rsidR="001C0F7A">
        <w:t>ET 16</w:t>
      </w:r>
      <w:r w:rsidRPr="00682575">
        <w:t>-</w:t>
      </w:r>
      <w:r w:rsidR="001C0F7A">
        <w:t>414</w:t>
      </w:r>
      <w:r>
        <w:t>. These documents are available for public inspection and copying during business hours at the FCC Reference Information Center, Portals II, 445 12th Street, S.W., Room CY</w:t>
      </w:r>
      <w:r>
        <w:noBreakHyphen/>
        <w:t xml:space="preserve">A257, Washington, D.C. 20554.    </w:t>
      </w:r>
    </w:p>
    <w:p w:rsidR="00A61F6E" w:rsidRDefault="00A61F6E" w:rsidP="00A61F6E">
      <w:pPr>
        <w:ind w:firstLine="720"/>
      </w:pPr>
    </w:p>
    <w:p w:rsidR="00A61F6E" w:rsidRDefault="00A61F6E" w:rsidP="00A61F6E">
      <w:pPr>
        <w:ind w:firstLine="720"/>
      </w:pPr>
      <w:r>
        <w:t xml:space="preserve">All filings must be addressed to the Commission’s Secretary, Marlene H. Dortch, Office of the Secretary, Federal Communications Commission, 445 12th Street, SW, Washington, DC 20554. Parties should also send a copy of their filings to Hugh L. Van Tuyl, Office of Engineering and Technology, Federal Communications Commission, Room 7-A132, 445 12th Street, S.W., Washington, D.C. 20554, or by e-mail to Hugh.VanTuyl@fcc.gov.  </w:t>
      </w:r>
    </w:p>
    <w:p w:rsidR="00A61F6E" w:rsidRDefault="00A61F6E" w:rsidP="00A61F6E">
      <w:pPr>
        <w:ind w:firstLine="720"/>
      </w:pPr>
    </w:p>
    <w:p w:rsidR="00A61F6E" w:rsidRDefault="00A61F6E" w:rsidP="00A61F6E">
      <w:pPr>
        <w:ind w:firstLine="720"/>
      </w:pPr>
    </w:p>
    <w:p w:rsidR="00A61F6E" w:rsidRDefault="00A61F6E" w:rsidP="00A61F6E">
      <w:pPr>
        <w:keepNext/>
        <w:keepLines/>
        <w:jc w:val="both"/>
        <w:rPr>
          <w:spacing w:val="-3"/>
          <w:szCs w:val="22"/>
        </w:rPr>
      </w:pPr>
      <w:r>
        <w:rPr>
          <w:spacing w:val="-3"/>
          <w:szCs w:val="22"/>
        </w:rPr>
        <w:t>Office of Engineering and Technology contact:  Hugh L. Van Tuyl at 202-418-7506.</w:t>
      </w:r>
    </w:p>
    <w:p w:rsidR="00A61F6E" w:rsidRDefault="00A61F6E" w:rsidP="00A61F6E">
      <w:pPr>
        <w:keepNext/>
        <w:keepLines/>
        <w:rPr>
          <w:spacing w:val="-3"/>
          <w:szCs w:val="22"/>
        </w:rPr>
      </w:pPr>
    </w:p>
    <w:p w:rsidR="00A61F6E" w:rsidRDefault="00A61F6E" w:rsidP="00A61F6E">
      <w:pPr>
        <w:rPr>
          <w:spacing w:val="-3"/>
          <w:szCs w:val="22"/>
        </w:rPr>
      </w:pPr>
      <w:r>
        <w:rPr>
          <w:spacing w:val="-3"/>
          <w:szCs w:val="22"/>
        </w:rPr>
        <w:t>By the Chief, Office of Engineering and Technology</w:t>
      </w:r>
    </w:p>
    <w:p w:rsidR="00A61F6E" w:rsidRDefault="00A61F6E" w:rsidP="00A61F6E">
      <w:pPr>
        <w:rPr>
          <w:spacing w:val="-3"/>
          <w:szCs w:val="22"/>
        </w:rPr>
      </w:pPr>
    </w:p>
    <w:p w:rsidR="00A61F6E" w:rsidRDefault="00A61F6E" w:rsidP="00A61F6E">
      <w:pPr>
        <w:jc w:val="center"/>
        <w:rPr>
          <w:spacing w:val="-3"/>
          <w:szCs w:val="22"/>
        </w:rPr>
      </w:pPr>
      <w:r>
        <w:rPr>
          <w:spacing w:val="-3"/>
          <w:szCs w:val="22"/>
        </w:rPr>
        <w:t>-FCC-</w:t>
      </w:r>
    </w:p>
    <w:p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6E" w:rsidRDefault="00A61F6E">
      <w:pPr>
        <w:spacing w:line="20" w:lineRule="exact"/>
      </w:pPr>
    </w:p>
  </w:endnote>
  <w:endnote w:type="continuationSeparator" w:id="0">
    <w:p w:rsidR="00A61F6E" w:rsidRDefault="00A61F6E">
      <w:r>
        <w:t xml:space="preserve"> </w:t>
      </w:r>
    </w:p>
  </w:endnote>
  <w:endnote w:type="continuationNotice" w:id="1">
    <w:p w:rsidR="00A61F6E" w:rsidRDefault="00A61F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A3E34">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6E" w:rsidRDefault="00A61F6E">
      <w:r>
        <w:separator/>
      </w:r>
    </w:p>
  </w:footnote>
  <w:footnote w:type="continuationSeparator" w:id="0">
    <w:p w:rsidR="00A61F6E" w:rsidRDefault="00A61F6E" w:rsidP="00C721AC">
      <w:pPr>
        <w:spacing w:before="120"/>
        <w:rPr>
          <w:sz w:val="20"/>
        </w:rPr>
      </w:pPr>
      <w:r>
        <w:rPr>
          <w:sz w:val="20"/>
        </w:rPr>
        <w:t xml:space="preserve">(Continued from previous page)  </w:t>
      </w:r>
      <w:r>
        <w:rPr>
          <w:sz w:val="20"/>
        </w:rPr>
        <w:separator/>
      </w:r>
    </w:p>
  </w:footnote>
  <w:footnote w:type="continuationNotice" w:id="1">
    <w:p w:rsidR="00A61F6E" w:rsidRDefault="00A61F6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BD" w:rsidRDefault="00D16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BD" w:rsidRDefault="00D16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A6A0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A3E34">
                            <w:rPr>
                              <w:rFonts w:ascii="Arial" w:hAnsi="Arial"/>
                              <w:b/>
                              <w:sz w:val="16"/>
                            </w:rPr>
                            <w:instrText>HYPERLINK "https://www.fcc.gov/"</w:instrText>
                          </w:r>
                          <w:r w:rsidR="007A3E3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A3E34">
                      <w:rPr>
                        <w:rFonts w:ascii="Arial" w:hAnsi="Arial"/>
                        <w:b/>
                        <w:sz w:val="16"/>
                      </w:rPr>
                      <w:instrText>HYPERLINK "https://www.fcc.gov/"</w:instrText>
                    </w:r>
                    <w:r w:rsidR="007A3E3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6E"/>
    <w:rsid w:val="00036039"/>
    <w:rsid w:val="00037F90"/>
    <w:rsid w:val="000875BF"/>
    <w:rsid w:val="00096D8C"/>
    <w:rsid w:val="000C0B65"/>
    <w:rsid w:val="000E05FE"/>
    <w:rsid w:val="000E3D42"/>
    <w:rsid w:val="00122BD5"/>
    <w:rsid w:val="00133F79"/>
    <w:rsid w:val="00194A66"/>
    <w:rsid w:val="001C0F7A"/>
    <w:rsid w:val="001D6BCF"/>
    <w:rsid w:val="001E01CA"/>
    <w:rsid w:val="00275CF5"/>
    <w:rsid w:val="0028301F"/>
    <w:rsid w:val="00285017"/>
    <w:rsid w:val="002A2D2E"/>
    <w:rsid w:val="002C00E8"/>
    <w:rsid w:val="00343749"/>
    <w:rsid w:val="003660ED"/>
    <w:rsid w:val="003B0550"/>
    <w:rsid w:val="003B694F"/>
    <w:rsid w:val="003F171C"/>
    <w:rsid w:val="003F3139"/>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2575"/>
    <w:rsid w:val="00683388"/>
    <w:rsid w:val="00683F84"/>
    <w:rsid w:val="006A1F49"/>
    <w:rsid w:val="006A6A81"/>
    <w:rsid w:val="006B1456"/>
    <w:rsid w:val="006F7393"/>
    <w:rsid w:val="0070224F"/>
    <w:rsid w:val="007115F7"/>
    <w:rsid w:val="00785689"/>
    <w:rsid w:val="0079754B"/>
    <w:rsid w:val="007A1E6D"/>
    <w:rsid w:val="007A3E34"/>
    <w:rsid w:val="007B0EB2"/>
    <w:rsid w:val="007F413A"/>
    <w:rsid w:val="00810B6F"/>
    <w:rsid w:val="00822CE0"/>
    <w:rsid w:val="00841AB1"/>
    <w:rsid w:val="008C68F1"/>
    <w:rsid w:val="00921803"/>
    <w:rsid w:val="00926503"/>
    <w:rsid w:val="009726D8"/>
    <w:rsid w:val="009F76DB"/>
    <w:rsid w:val="00A32C3B"/>
    <w:rsid w:val="00A45F4F"/>
    <w:rsid w:val="00A600A9"/>
    <w:rsid w:val="00A61F6E"/>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16BB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cgb/ecfs"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814</Words>
  <Characters>4434</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2017-01-27T19:30:00Z</dcterms:created>
  <dcterms:modified xsi:type="dcterms:W3CDTF">2017-01-27T19:30:00Z</dcterms:modified>
  <cp:category> </cp:category>
  <cp:contentStatus> </cp:contentStatus>
</cp:coreProperties>
</file>