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41" w:rsidRDefault="004D6641">
      <w:pPr>
        <w:tabs>
          <w:tab w:val="left" w:pos="9180"/>
          <w:tab w:val="left" w:pos="9360"/>
        </w:tabs>
        <w:ind w:right="180"/>
        <w:jc w:val="right"/>
        <w:rPr>
          <w:b/>
          <w:szCs w:val="22"/>
        </w:rPr>
      </w:pPr>
      <w:bookmarkStart w:id="0" w:name="_GoBack"/>
      <w:bookmarkEnd w:id="0"/>
      <w:r>
        <w:rPr>
          <w:szCs w:val="22"/>
        </w:rPr>
        <w:tab/>
      </w:r>
      <w:r>
        <w:rPr>
          <w:b/>
          <w:szCs w:val="22"/>
        </w:rPr>
        <w:t xml:space="preserve">DA </w:t>
      </w:r>
      <w:r w:rsidR="0078005F">
        <w:rPr>
          <w:b/>
          <w:szCs w:val="22"/>
        </w:rPr>
        <w:t>1</w:t>
      </w:r>
      <w:r w:rsidR="0048568F">
        <w:rPr>
          <w:b/>
          <w:szCs w:val="22"/>
        </w:rPr>
        <w:t>7-</w:t>
      </w:r>
      <w:r w:rsidR="0039445E">
        <w:rPr>
          <w:b/>
          <w:szCs w:val="22"/>
        </w:rPr>
        <w:t>120</w:t>
      </w:r>
    </w:p>
    <w:p w:rsidR="004D6641" w:rsidRDefault="002C0092">
      <w:pPr>
        <w:tabs>
          <w:tab w:val="left" w:pos="9180"/>
          <w:tab w:val="left" w:pos="9360"/>
        </w:tabs>
        <w:ind w:right="180"/>
        <w:jc w:val="right"/>
        <w:rPr>
          <w:b/>
          <w:szCs w:val="22"/>
        </w:rPr>
      </w:pPr>
      <w:r>
        <w:rPr>
          <w:b/>
          <w:szCs w:val="22"/>
        </w:rPr>
        <w:t>February</w:t>
      </w:r>
      <w:r w:rsidR="00664EC0">
        <w:rPr>
          <w:b/>
          <w:szCs w:val="22"/>
        </w:rPr>
        <w:t xml:space="preserve"> </w:t>
      </w:r>
      <w:r w:rsidR="005A16E2">
        <w:rPr>
          <w:b/>
          <w:szCs w:val="22"/>
        </w:rPr>
        <w:t>2</w:t>
      </w:r>
      <w:r w:rsidR="0078005F">
        <w:rPr>
          <w:b/>
          <w:szCs w:val="22"/>
        </w:rPr>
        <w:t>, 201</w:t>
      </w:r>
      <w:r w:rsidR="0048568F">
        <w:rPr>
          <w:b/>
          <w:szCs w:val="22"/>
        </w:rPr>
        <w:t>7</w:t>
      </w:r>
    </w:p>
    <w:p w:rsidR="007279E2" w:rsidRDefault="007279E2" w:rsidP="0035595D">
      <w:pPr>
        <w:spacing w:after="240"/>
        <w:rPr>
          <w:b/>
          <w:szCs w:val="22"/>
        </w:rPr>
      </w:pPr>
    </w:p>
    <w:p w:rsidR="004D6641" w:rsidRDefault="004D6641" w:rsidP="007279E2">
      <w:pPr>
        <w:spacing w:after="240"/>
        <w:ind w:hanging="180"/>
        <w:jc w:val="center"/>
        <w:rPr>
          <w:b/>
          <w:szCs w:val="22"/>
        </w:rPr>
      </w:pPr>
      <w:r>
        <w:rPr>
          <w:b/>
          <w:szCs w:val="22"/>
        </w:rPr>
        <w:t xml:space="preserve">Guard Band Licensee and Band Manager Annual Reports Are Due March </w:t>
      </w:r>
      <w:r w:rsidR="00473BFB">
        <w:rPr>
          <w:b/>
          <w:szCs w:val="22"/>
        </w:rPr>
        <w:t>1</w:t>
      </w:r>
      <w:r>
        <w:rPr>
          <w:b/>
          <w:szCs w:val="22"/>
        </w:rPr>
        <w:t>, 201</w:t>
      </w:r>
      <w:r w:rsidR="0048568F">
        <w:rPr>
          <w:b/>
          <w:szCs w:val="22"/>
        </w:rPr>
        <w:t>7</w:t>
      </w:r>
    </w:p>
    <w:p w:rsidR="004D6641" w:rsidRDefault="004D6641" w:rsidP="007279E2">
      <w:pPr>
        <w:ind w:hanging="180"/>
        <w:rPr>
          <w:szCs w:val="22"/>
        </w:rPr>
      </w:pPr>
    </w:p>
    <w:p w:rsidR="004D6641" w:rsidRDefault="007279E2" w:rsidP="00E2319B">
      <w:pPr>
        <w:rPr>
          <w:szCs w:val="22"/>
        </w:rPr>
      </w:pPr>
      <w:r>
        <w:rPr>
          <w:szCs w:val="22"/>
        </w:rPr>
        <w:tab/>
      </w:r>
      <w:r w:rsidR="004D6641">
        <w:rPr>
          <w:szCs w:val="22"/>
        </w:rPr>
        <w:t>By this Public Notice, the Wireless Telecommunications Bureau (Bureau) reminds 700 MHz Guard Band Licensees</w:t>
      </w:r>
      <w:r w:rsidR="0035595D">
        <w:rPr>
          <w:rStyle w:val="FootnoteReference"/>
          <w:szCs w:val="22"/>
        </w:rPr>
        <w:footnoteReference w:id="1"/>
      </w:r>
      <w:r w:rsidR="004D6641">
        <w:rPr>
          <w:szCs w:val="22"/>
        </w:rPr>
        <w:t xml:space="preserve"> </w:t>
      </w:r>
      <w:r w:rsidR="00E2319B">
        <w:rPr>
          <w:szCs w:val="22"/>
        </w:rPr>
        <w:t xml:space="preserve">and </w:t>
      </w:r>
      <w:r w:rsidR="004D6641">
        <w:rPr>
          <w:szCs w:val="22"/>
        </w:rPr>
        <w:t>220 MHz Band Manager</w:t>
      </w:r>
      <w:r w:rsidR="00D9716D">
        <w:rPr>
          <w:szCs w:val="22"/>
        </w:rPr>
        <w:t>s</w:t>
      </w:r>
      <w:r w:rsidR="004D6641">
        <w:rPr>
          <w:rStyle w:val="FootnoteReference"/>
          <w:szCs w:val="22"/>
        </w:rPr>
        <w:footnoteReference w:id="2"/>
      </w:r>
      <w:r w:rsidR="004D6641">
        <w:rPr>
          <w:szCs w:val="22"/>
        </w:rPr>
        <w:t xml:space="preserve"> </w:t>
      </w:r>
      <w:r w:rsidR="00025934">
        <w:rPr>
          <w:szCs w:val="22"/>
        </w:rPr>
        <w:t xml:space="preserve">that annual reports </w:t>
      </w:r>
      <w:r w:rsidR="004D6641">
        <w:rPr>
          <w:szCs w:val="22"/>
        </w:rPr>
        <w:t xml:space="preserve">are due March </w:t>
      </w:r>
      <w:r w:rsidR="00473BFB">
        <w:rPr>
          <w:szCs w:val="22"/>
        </w:rPr>
        <w:t>1</w:t>
      </w:r>
      <w:r w:rsidR="004D6641">
        <w:rPr>
          <w:szCs w:val="22"/>
        </w:rPr>
        <w:t>, 201</w:t>
      </w:r>
      <w:r w:rsidR="0048568F">
        <w:rPr>
          <w:szCs w:val="22"/>
        </w:rPr>
        <w:t>7</w:t>
      </w:r>
      <w:r w:rsidR="004D6641">
        <w:rPr>
          <w:szCs w:val="22"/>
        </w:rPr>
        <w:t>.</w:t>
      </w:r>
      <w:r w:rsidR="006F6478">
        <w:rPr>
          <w:rStyle w:val="FootnoteReference"/>
          <w:szCs w:val="22"/>
        </w:rPr>
        <w:footnoteReference w:id="3"/>
      </w:r>
      <w:r w:rsidR="004D6641">
        <w:rPr>
          <w:szCs w:val="22"/>
        </w:rPr>
        <w:t xml:space="preserve">  In the annual reports, Guard Band Licensees and </w:t>
      </w:r>
      <w:r w:rsidR="00D9716D">
        <w:rPr>
          <w:szCs w:val="22"/>
        </w:rPr>
        <w:t>220 MHz Band Managers</w:t>
      </w:r>
      <w:r w:rsidR="004D6641">
        <w:rPr>
          <w:szCs w:val="22"/>
        </w:rPr>
        <w:t xml:space="preserve"> must </w:t>
      </w:r>
      <w:r w:rsidR="00886EE4">
        <w:rPr>
          <w:szCs w:val="22"/>
        </w:rPr>
        <w:t xml:space="preserve">file </w:t>
      </w:r>
      <w:r w:rsidR="00025934">
        <w:rPr>
          <w:szCs w:val="22"/>
        </w:rPr>
        <w:t xml:space="preserve">the </w:t>
      </w:r>
      <w:r>
        <w:rPr>
          <w:szCs w:val="22"/>
        </w:rPr>
        <w:t>required</w:t>
      </w:r>
      <w:r w:rsidR="004D6641">
        <w:rPr>
          <w:szCs w:val="22"/>
        </w:rPr>
        <w:t xml:space="preserve"> information</w:t>
      </w:r>
      <w:r>
        <w:rPr>
          <w:rStyle w:val="FootnoteReference"/>
          <w:szCs w:val="22"/>
        </w:rPr>
        <w:footnoteReference w:id="4"/>
      </w:r>
      <w:r w:rsidR="004D6641">
        <w:rPr>
          <w:szCs w:val="22"/>
        </w:rPr>
        <w:t xml:space="preserve"> for each license</w:t>
      </w:r>
      <w:r w:rsidR="00E2319B">
        <w:rPr>
          <w:szCs w:val="22"/>
        </w:rPr>
        <w:t xml:space="preserve"> held</w:t>
      </w:r>
      <w:r w:rsidR="004D6641">
        <w:rPr>
          <w:szCs w:val="22"/>
        </w:rPr>
        <w:t xml:space="preserve"> </w:t>
      </w:r>
      <w:r>
        <w:rPr>
          <w:szCs w:val="22"/>
        </w:rPr>
        <w:t>using</w:t>
      </w:r>
      <w:r w:rsidR="004D6641">
        <w:rPr>
          <w:szCs w:val="22"/>
        </w:rPr>
        <w:t xml:space="preserve"> the Bureau’s internet site at </w:t>
      </w:r>
      <w:r>
        <w:rPr>
          <w:szCs w:val="22"/>
        </w:rPr>
        <w:t>&lt;</w:t>
      </w:r>
      <w:r w:rsidR="004D6641">
        <w:rPr>
          <w:szCs w:val="22"/>
        </w:rPr>
        <w:t>http://esupport.fcc.gov/reports/700_guard/submitreport.jsp</w:t>
      </w:r>
      <w:r>
        <w:rPr>
          <w:szCs w:val="22"/>
        </w:rPr>
        <w:t>&gt;</w:t>
      </w:r>
      <w:r w:rsidR="004D6641">
        <w:rPr>
          <w:szCs w:val="22"/>
        </w:rPr>
        <w:t>.</w:t>
      </w:r>
      <w:r w:rsidR="004D6641">
        <w:rPr>
          <w:rStyle w:val="FootnoteReference"/>
          <w:szCs w:val="22"/>
        </w:rPr>
        <w:footnoteReference w:id="5"/>
      </w:r>
      <w:r w:rsidR="004D6641">
        <w:rPr>
          <w:szCs w:val="22"/>
        </w:rPr>
        <w:t xml:space="preserve">  The reports </w:t>
      </w:r>
      <w:r>
        <w:rPr>
          <w:szCs w:val="22"/>
        </w:rPr>
        <w:t xml:space="preserve">may be viewed </w:t>
      </w:r>
      <w:r w:rsidR="004D6641">
        <w:rPr>
          <w:szCs w:val="22"/>
        </w:rPr>
        <w:t xml:space="preserve">at </w:t>
      </w:r>
      <w:r>
        <w:rPr>
          <w:szCs w:val="22"/>
        </w:rPr>
        <w:t>&lt;</w:t>
      </w:r>
      <w:r w:rsidR="004D6641">
        <w:rPr>
          <w:szCs w:val="22"/>
        </w:rPr>
        <w:t>http://wireless.fcc.gov/services/index.htm?job=about_reports&amp;id=700_guard</w:t>
      </w:r>
      <w:r>
        <w:rPr>
          <w:szCs w:val="22"/>
        </w:rPr>
        <w:t>&gt;</w:t>
      </w:r>
      <w:r w:rsidR="004D6641">
        <w:rPr>
          <w:szCs w:val="22"/>
        </w:rPr>
        <w:t>.</w:t>
      </w:r>
    </w:p>
    <w:p w:rsidR="004D6641" w:rsidRDefault="004D6641" w:rsidP="007279E2">
      <w:pPr>
        <w:ind w:hanging="180"/>
        <w:rPr>
          <w:szCs w:val="22"/>
        </w:rPr>
      </w:pPr>
    </w:p>
    <w:p w:rsidR="004D6641" w:rsidRDefault="007279E2" w:rsidP="00E2319B">
      <w:pPr>
        <w:ind w:right="90" w:hanging="180"/>
        <w:rPr>
          <w:szCs w:val="22"/>
        </w:rPr>
      </w:pPr>
      <w:r>
        <w:rPr>
          <w:szCs w:val="22"/>
        </w:rPr>
        <w:tab/>
      </w:r>
      <w:r w:rsidR="00E2319B">
        <w:rPr>
          <w:szCs w:val="22"/>
        </w:rPr>
        <w:tab/>
      </w:r>
      <w:r w:rsidR="004D6641">
        <w:rPr>
          <w:szCs w:val="22"/>
        </w:rPr>
        <w:t xml:space="preserve">For information on filing this annual report, please contact </w:t>
      </w:r>
      <w:smartTag w:uri="urn:schemas-microsoft-com:office:smarttags" w:element="PersonName">
        <w:r w:rsidR="004D6641">
          <w:rPr>
            <w:szCs w:val="22"/>
          </w:rPr>
          <w:t>Iraida Longin</w:t>
        </w:r>
      </w:smartTag>
      <w:r w:rsidR="004D6641">
        <w:rPr>
          <w:szCs w:val="22"/>
        </w:rPr>
        <w:t xml:space="preserve"> of the Bureau’s Mobility Division at 202-418-1301 or </w:t>
      </w:r>
      <w:r w:rsidR="001B64A5">
        <w:rPr>
          <w:szCs w:val="22"/>
        </w:rPr>
        <w:t>Iraida</w:t>
      </w:r>
      <w:r w:rsidR="004D6641">
        <w:rPr>
          <w:szCs w:val="22"/>
        </w:rPr>
        <w:t>.</w:t>
      </w:r>
      <w:r w:rsidR="001B64A5">
        <w:rPr>
          <w:szCs w:val="22"/>
        </w:rPr>
        <w:t>Longin</w:t>
      </w:r>
      <w:r w:rsidR="004D6641">
        <w:rPr>
          <w:szCs w:val="22"/>
        </w:rPr>
        <w:t xml:space="preserve">@fcc.gov. </w:t>
      </w:r>
    </w:p>
    <w:sectPr w:rsidR="004D6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576" w:right="1350" w:bottom="1008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83" w:rsidRDefault="00052D83">
      <w:r>
        <w:separator/>
      </w:r>
    </w:p>
  </w:endnote>
  <w:endnote w:type="continuationSeparator" w:id="0">
    <w:p w:rsidR="00052D83" w:rsidRDefault="0005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3B" w:rsidRDefault="009C3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3B" w:rsidRDefault="009C30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3B" w:rsidRDefault="009C3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83" w:rsidRDefault="00052D83">
      <w:r>
        <w:separator/>
      </w:r>
    </w:p>
  </w:footnote>
  <w:footnote w:type="continuationSeparator" w:id="0">
    <w:p w:rsidR="00052D83" w:rsidRDefault="00052D83">
      <w:r>
        <w:continuationSeparator/>
      </w:r>
    </w:p>
  </w:footnote>
  <w:footnote w:id="1">
    <w:p w:rsidR="0035595D" w:rsidRPr="0035595D" w:rsidRDefault="003559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47 C.F.R. § 27.607.</w:t>
      </w:r>
    </w:p>
  </w:footnote>
  <w:footnote w:id="2">
    <w:p w:rsidR="0078005F" w:rsidRPr="00503D86" w:rsidRDefault="0078005F">
      <w:pPr>
        <w:pStyle w:val="FootnoteText"/>
        <w:rPr>
          <w:sz w:val="20"/>
        </w:rPr>
      </w:pPr>
      <w:r>
        <w:rPr>
          <w:rStyle w:val="FootnoteReference"/>
          <w:sz w:val="20"/>
        </w:rPr>
        <w:footnoteRef/>
      </w:r>
      <w:r>
        <w:rPr>
          <w:i/>
          <w:sz w:val="20"/>
        </w:rPr>
        <w:t xml:space="preserve"> See</w:t>
      </w:r>
      <w:r>
        <w:rPr>
          <w:sz w:val="20"/>
        </w:rPr>
        <w:t xml:space="preserve"> </w:t>
      </w:r>
      <w:r w:rsidRPr="00EE2C68">
        <w:rPr>
          <w:i/>
          <w:sz w:val="20"/>
        </w:rPr>
        <w:t>Request for Waivers to Provide Band Management Services Utilizing Licenses in the 220-222 MHz Band</w:t>
      </w:r>
      <w:r>
        <w:rPr>
          <w:sz w:val="20"/>
        </w:rPr>
        <w:t xml:space="preserve">, WT Docket 02-224, </w:t>
      </w:r>
      <w:r w:rsidRPr="00EE2C68">
        <w:rPr>
          <w:sz w:val="20"/>
        </w:rPr>
        <w:t>Memorandum Opinion and Order</w:t>
      </w:r>
      <w:r>
        <w:rPr>
          <w:sz w:val="20"/>
        </w:rPr>
        <w:t>, 17 FCC Rcd 20464, 20470 (WTB 2002)</w:t>
      </w:r>
      <w:r w:rsidR="00D9716D">
        <w:rPr>
          <w:sz w:val="20"/>
        </w:rPr>
        <w:t xml:space="preserve"> (</w:t>
      </w:r>
      <w:r w:rsidR="00D9716D">
        <w:rPr>
          <w:i/>
          <w:sz w:val="20"/>
        </w:rPr>
        <w:t>Access 220 MO&amp;O</w:t>
      </w:r>
      <w:r w:rsidR="00D9716D">
        <w:rPr>
          <w:sz w:val="20"/>
        </w:rPr>
        <w:t>)</w:t>
      </w:r>
      <w:r w:rsidR="00664EC0">
        <w:rPr>
          <w:sz w:val="20"/>
        </w:rPr>
        <w:t xml:space="preserve">; </w:t>
      </w:r>
      <w:r w:rsidR="00664EC0" w:rsidRPr="00EE2C68">
        <w:rPr>
          <w:i/>
          <w:sz w:val="20"/>
        </w:rPr>
        <w:t>Access 220, LLC., Assignor, and Spectrum Equity, Inc., Assignee, Application for Assignment of 220 MHz Licenses and Request for Waiver</w:t>
      </w:r>
      <w:r w:rsidR="00664EC0" w:rsidRPr="00503D86">
        <w:rPr>
          <w:sz w:val="20"/>
        </w:rPr>
        <w:t xml:space="preserve">, </w:t>
      </w:r>
      <w:r w:rsidR="00664EC0" w:rsidRPr="00EE2C68">
        <w:rPr>
          <w:sz w:val="20"/>
        </w:rPr>
        <w:t>Memorandum Opinion and Order</w:t>
      </w:r>
      <w:r w:rsidR="00664EC0" w:rsidRPr="00503D86">
        <w:rPr>
          <w:sz w:val="20"/>
        </w:rPr>
        <w:t>, 27 FCC Rcd 9321 (WTB 2012)</w:t>
      </w:r>
      <w:r w:rsidRPr="00503D86">
        <w:rPr>
          <w:sz w:val="20"/>
        </w:rPr>
        <w:t>.</w:t>
      </w:r>
      <w:r w:rsidR="00664EC0" w:rsidRPr="00503D86">
        <w:rPr>
          <w:sz w:val="20"/>
        </w:rPr>
        <w:t xml:space="preserve">  </w:t>
      </w:r>
    </w:p>
  </w:footnote>
  <w:footnote w:id="3">
    <w:p w:rsidR="006F6478" w:rsidRPr="00503D86" w:rsidRDefault="006F6478">
      <w:pPr>
        <w:pStyle w:val="FootnoteText"/>
        <w:rPr>
          <w:sz w:val="20"/>
        </w:rPr>
      </w:pPr>
      <w:r w:rsidRPr="00503D86">
        <w:rPr>
          <w:rStyle w:val="FootnoteReference"/>
          <w:sz w:val="20"/>
        </w:rPr>
        <w:footnoteRef/>
      </w:r>
      <w:r w:rsidRPr="00503D86">
        <w:rPr>
          <w:sz w:val="20"/>
        </w:rPr>
        <w:t xml:space="preserve"> </w:t>
      </w:r>
      <w:r w:rsidR="00B44641" w:rsidRPr="00503D86">
        <w:rPr>
          <w:sz w:val="20"/>
        </w:rPr>
        <w:t>Section 27</w:t>
      </w:r>
      <w:r w:rsidR="003A2AB0" w:rsidRPr="00503D86">
        <w:rPr>
          <w:sz w:val="20"/>
        </w:rPr>
        <w:t>.60</w:t>
      </w:r>
      <w:r w:rsidR="00503D86">
        <w:rPr>
          <w:sz w:val="20"/>
        </w:rPr>
        <w:t>7</w:t>
      </w:r>
      <w:r w:rsidR="003A2AB0" w:rsidRPr="00503D86">
        <w:rPr>
          <w:sz w:val="20"/>
        </w:rPr>
        <w:t xml:space="preserve">(b) provides that the annual reports must be filed by March 1.  </w:t>
      </w:r>
      <w:r w:rsidR="00503D86">
        <w:rPr>
          <w:sz w:val="20"/>
        </w:rPr>
        <w:t xml:space="preserve">47 C.F.R. § 27.607(b).  </w:t>
      </w:r>
    </w:p>
  </w:footnote>
  <w:footnote w:id="4">
    <w:p w:rsidR="007279E2" w:rsidRDefault="007279E2" w:rsidP="007279E2">
      <w:pPr>
        <w:pStyle w:val="FootnoteText"/>
        <w:rPr>
          <w:sz w:val="20"/>
        </w:rPr>
      </w:pPr>
      <w:r w:rsidRPr="00503D86">
        <w:rPr>
          <w:rStyle w:val="FootnoteReference"/>
          <w:sz w:val="20"/>
        </w:rPr>
        <w:footnoteRef/>
      </w:r>
      <w:r w:rsidRPr="00503D86">
        <w:rPr>
          <w:sz w:val="20"/>
        </w:rPr>
        <w:t xml:space="preserve"> </w:t>
      </w:r>
      <w:r w:rsidRPr="00503D86">
        <w:rPr>
          <w:i/>
          <w:sz w:val="20"/>
        </w:rPr>
        <w:t xml:space="preserve">See </w:t>
      </w:r>
      <w:r w:rsidRPr="00503D86">
        <w:rPr>
          <w:sz w:val="20"/>
        </w:rPr>
        <w:t xml:space="preserve">47 C.F.R. § 27.607(c), and </w:t>
      </w:r>
      <w:r w:rsidRPr="00503D86">
        <w:rPr>
          <w:i/>
          <w:sz w:val="20"/>
        </w:rPr>
        <w:t>Access 220 MO&amp;O</w:t>
      </w:r>
      <w:r w:rsidRPr="00503D86">
        <w:rPr>
          <w:sz w:val="20"/>
        </w:rPr>
        <w:t>, 17 FCC Rcd at 20470;</w:t>
      </w:r>
      <w:r w:rsidRPr="00503D86">
        <w:rPr>
          <w:i/>
          <w:sz w:val="20"/>
        </w:rPr>
        <w:t xml:space="preserve"> see also “</w:t>
      </w:r>
      <w:r w:rsidRPr="00EE2C68">
        <w:rPr>
          <w:i/>
          <w:sz w:val="20"/>
        </w:rPr>
        <w:t>700 MHz Guard Band Managers’ First Annual Report is Due October 1, 2002</w:t>
      </w:r>
      <w:r w:rsidRPr="00503D86">
        <w:rPr>
          <w:sz w:val="20"/>
        </w:rPr>
        <w:t xml:space="preserve">,” </w:t>
      </w:r>
      <w:r w:rsidRPr="00EE2C68">
        <w:rPr>
          <w:sz w:val="20"/>
        </w:rPr>
        <w:t>Public Notice</w:t>
      </w:r>
      <w:r w:rsidRPr="00503D86">
        <w:rPr>
          <w:sz w:val="20"/>
        </w:rPr>
        <w:t>, 17 FCC Rcd 8577</w:t>
      </w:r>
      <w:r>
        <w:rPr>
          <w:sz w:val="20"/>
        </w:rPr>
        <w:t xml:space="preserve"> (WTB 2002).  The basic information required in the annual reports was revised in April 2007.  </w:t>
      </w:r>
      <w:r>
        <w:rPr>
          <w:i/>
          <w:sz w:val="20"/>
        </w:rPr>
        <w:t xml:space="preserve">See </w:t>
      </w:r>
      <w:r w:rsidRPr="00EE2C68">
        <w:rPr>
          <w:i/>
          <w:sz w:val="20"/>
        </w:rPr>
        <w:t>Service Rules for the 698-746, 747-762 and 777-792 MHz Bands</w:t>
      </w:r>
      <w:r>
        <w:rPr>
          <w:sz w:val="20"/>
        </w:rPr>
        <w:t xml:space="preserve">, WT Docket No. 06-150, </w:t>
      </w:r>
      <w:r w:rsidRPr="00EE2C68">
        <w:rPr>
          <w:i/>
          <w:sz w:val="20"/>
        </w:rPr>
        <w:t>Revision of the Commission’s Rules to Ensure Compatibility with Enhanced 911 Emergency Calling Systems</w:t>
      </w:r>
      <w:r>
        <w:rPr>
          <w:sz w:val="20"/>
        </w:rPr>
        <w:t xml:space="preserve">, CC Docket No. 94-102, </w:t>
      </w:r>
      <w:r w:rsidRPr="00EE2C68">
        <w:rPr>
          <w:i/>
          <w:sz w:val="20"/>
        </w:rPr>
        <w:t>Section 68.4(a) of the Commission’s Rules Governing Hearing Aid-Compatible Telephones</w:t>
      </w:r>
      <w:r>
        <w:rPr>
          <w:sz w:val="20"/>
        </w:rPr>
        <w:t xml:space="preserve">, WT Docket No. 01-309, </w:t>
      </w:r>
      <w:r w:rsidRPr="00EE2C68">
        <w:rPr>
          <w:i/>
          <w:sz w:val="20"/>
        </w:rPr>
        <w:t>Biennial Regulatory Review – Amendment of Parts 1, 22, 24, 27, and 90 to Streamline and Harmonize Various Rules Affecting Wireless Radio Services</w:t>
      </w:r>
      <w:r>
        <w:rPr>
          <w:sz w:val="20"/>
        </w:rPr>
        <w:t xml:space="preserve">, WT Docket 03-264, </w:t>
      </w:r>
      <w:r w:rsidRPr="00EE2C68">
        <w:rPr>
          <w:i/>
          <w:sz w:val="20"/>
        </w:rPr>
        <w:t>Former Nextel Communications, Inc. Upper 700 MHz Guard Band Licenses and Revisions to Part 27 of the Commission’s Rules</w:t>
      </w:r>
      <w:r>
        <w:rPr>
          <w:sz w:val="20"/>
        </w:rPr>
        <w:t xml:space="preserve">, WT Docket No. 06-169, </w:t>
      </w:r>
      <w:r w:rsidRPr="00EE2C68">
        <w:rPr>
          <w:i/>
          <w:sz w:val="20"/>
        </w:rPr>
        <w:t>Implementing a Nationwide, Broadband, Interoperable Public Safety Net</w:t>
      </w:r>
      <w:smartTag w:uri="urn:schemas-microsoft-com:office:smarttags" w:element="PersonName">
        <w:r w:rsidRPr="00EE2C68">
          <w:rPr>
            <w:i/>
            <w:sz w:val="20"/>
          </w:rPr>
          <w:t>work</w:t>
        </w:r>
      </w:smartTag>
      <w:r w:rsidRPr="00EE2C68">
        <w:rPr>
          <w:i/>
          <w:sz w:val="20"/>
        </w:rPr>
        <w:t xml:space="preserve"> in the 700 MHz Band</w:t>
      </w:r>
      <w:r>
        <w:rPr>
          <w:sz w:val="20"/>
        </w:rPr>
        <w:t xml:space="preserve">, PS Docket No. 06-229, </w:t>
      </w:r>
      <w:r w:rsidRPr="00EE2C68">
        <w:rPr>
          <w:i/>
          <w:sz w:val="20"/>
        </w:rPr>
        <w:t>Development of Operational, Technical and Spectrum Requirements for Meeting Federal, State and Local Public Safety Communications Requirements Through the Year 2010</w:t>
      </w:r>
      <w:r>
        <w:rPr>
          <w:sz w:val="20"/>
        </w:rPr>
        <w:t xml:space="preserve">, WT Docket No. 96-86, </w:t>
      </w:r>
      <w:r w:rsidRPr="00EE2C68">
        <w:rPr>
          <w:sz w:val="20"/>
        </w:rPr>
        <w:t>Report and Order and Further Notice of Proposed Rulemaking</w:t>
      </w:r>
      <w:r>
        <w:rPr>
          <w:sz w:val="20"/>
        </w:rPr>
        <w:t>, 22 FCC Rcd 8064 (2007).</w:t>
      </w:r>
    </w:p>
  </w:footnote>
  <w:footnote w:id="5">
    <w:p w:rsidR="0078005F" w:rsidRDefault="0078005F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i/>
          <w:sz w:val="20"/>
        </w:rPr>
        <w:t>See</w:t>
      </w:r>
      <w:r>
        <w:rPr>
          <w:sz w:val="20"/>
        </w:rPr>
        <w:t xml:space="preserve"> “</w:t>
      </w:r>
      <w:r w:rsidRPr="00EE2C68">
        <w:rPr>
          <w:i/>
          <w:sz w:val="20"/>
        </w:rPr>
        <w:t>Electronic Filing of the 700 MHz Guard Band Managers Report will be Available through the Internet Beginning September 4, 2002</w:t>
      </w:r>
      <w:r>
        <w:rPr>
          <w:sz w:val="20"/>
        </w:rPr>
        <w:t xml:space="preserve">,” </w:t>
      </w:r>
      <w:r w:rsidRPr="00EE2C68">
        <w:rPr>
          <w:sz w:val="20"/>
        </w:rPr>
        <w:t>Public Notice</w:t>
      </w:r>
      <w:r>
        <w:rPr>
          <w:sz w:val="20"/>
        </w:rPr>
        <w:t>, 17 FCC Rcd 15825 (WTB 2002).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3B" w:rsidRDefault="009C30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3B" w:rsidRDefault="009C30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5F" w:rsidRDefault="00DA2D9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05F">
      <w:rPr>
        <w:rFonts w:ascii="News Gothic MT" w:hAnsi="News Gothic MT"/>
        <w:b/>
        <w:kern w:val="28"/>
        <w:sz w:val="96"/>
      </w:rPr>
      <w:t>PUBLIC NOTICE</w:t>
    </w:r>
  </w:p>
  <w:p w:rsidR="0078005F" w:rsidRDefault="00DA2D9F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4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762000</wp:posOffset>
              </wp:positionV>
              <wp:extent cx="628650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3A159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60pt" to="481.0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m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p9N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3137535</wp:posOffset>
              </wp:positionH>
              <wp:positionV relativeFrom="paragraph">
                <wp:posOffset>190500</wp:posOffset>
              </wp:positionV>
              <wp:extent cx="2865120" cy="48831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120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05F" w:rsidRDefault="0078005F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005F" w:rsidRDefault="0078005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78005F" w:rsidRDefault="0078005F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47.05pt;margin-top:15pt;width:225.6pt;height: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" stroked="f">
              <v:textbox inset=",0,,0">
                <w:txbxContent>
                  <w:p w:rsidR="0078005F" w:rsidRDefault="0078005F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005F" w:rsidRDefault="0078005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78005F" w:rsidRDefault="0078005F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76200</wp:posOffset>
              </wp:positionV>
              <wp:extent cx="3108960" cy="6400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05F" w:rsidRDefault="0078005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005F" w:rsidRDefault="0078005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78005F" w:rsidRDefault="0078005F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-4.95pt;margin-top: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MXhQIAABY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" stroked="f">
              <v:textbox>
                <w:txbxContent>
                  <w:p w:rsidR="0078005F" w:rsidRDefault="0078005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005F" w:rsidRDefault="0078005F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78005F" w:rsidRDefault="0078005F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67863F95"/>
    <w:multiLevelType w:val="hybridMultilevel"/>
    <w:tmpl w:val="3BE8B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41"/>
    <w:rsid w:val="000010B0"/>
    <w:rsid w:val="000144A0"/>
    <w:rsid w:val="0001770C"/>
    <w:rsid w:val="00025934"/>
    <w:rsid w:val="00052D83"/>
    <w:rsid w:val="000A2652"/>
    <w:rsid w:val="000F29DC"/>
    <w:rsid w:val="0016174D"/>
    <w:rsid w:val="001B64A5"/>
    <w:rsid w:val="002C0092"/>
    <w:rsid w:val="0035595D"/>
    <w:rsid w:val="00393C45"/>
    <w:rsid w:val="0039445E"/>
    <w:rsid w:val="003A2AB0"/>
    <w:rsid w:val="003D2AB9"/>
    <w:rsid w:val="00423B30"/>
    <w:rsid w:val="00473BFB"/>
    <w:rsid w:val="0048568F"/>
    <w:rsid w:val="004D6641"/>
    <w:rsid w:val="00503D86"/>
    <w:rsid w:val="005A16E2"/>
    <w:rsid w:val="00655251"/>
    <w:rsid w:val="00664EC0"/>
    <w:rsid w:val="006A00DC"/>
    <w:rsid w:val="006D51E3"/>
    <w:rsid w:val="006F6478"/>
    <w:rsid w:val="007279E2"/>
    <w:rsid w:val="007459D1"/>
    <w:rsid w:val="0078005F"/>
    <w:rsid w:val="00831362"/>
    <w:rsid w:val="00851038"/>
    <w:rsid w:val="00886EE4"/>
    <w:rsid w:val="00887617"/>
    <w:rsid w:val="008C0651"/>
    <w:rsid w:val="009C303B"/>
    <w:rsid w:val="009F57AE"/>
    <w:rsid w:val="00A813B0"/>
    <w:rsid w:val="00A831AA"/>
    <w:rsid w:val="00B33853"/>
    <w:rsid w:val="00B40C9D"/>
    <w:rsid w:val="00B44641"/>
    <w:rsid w:val="00C23D1F"/>
    <w:rsid w:val="00C46AF7"/>
    <w:rsid w:val="00C6618E"/>
    <w:rsid w:val="00CF64D9"/>
    <w:rsid w:val="00D14D8A"/>
    <w:rsid w:val="00D9716D"/>
    <w:rsid w:val="00DA2D9F"/>
    <w:rsid w:val="00E22AFB"/>
    <w:rsid w:val="00E2319B"/>
    <w:rsid w:val="00E97F68"/>
    <w:rsid w:val="00EA56F2"/>
    <w:rsid w:val="00EE2C68"/>
    <w:rsid w:val="00F00AF1"/>
    <w:rsid w:val="00F04CA2"/>
    <w:rsid w:val="00F0597D"/>
    <w:rsid w:val="00FA0D28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259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9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5934"/>
  </w:style>
  <w:style w:type="paragraph" w:styleId="CommentSubject">
    <w:name w:val="annotation subject"/>
    <w:basedOn w:val="CommentText"/>
    <w:next w:val="CommentText"/>
    <w:link w:val="CommentSubjectChar"/>
    <w:rsid w:val="00025934"/>
    <w:rPr>
      <w:b/>
      <w:bCs/>
    </w:rPr>
  </w:style>
  <w:style w:type="character" w:customStyle="1" w:styleId="CommentSubjectChar">
    <w:name w:val="Comment Subject Char"/>
    <w:link w:val="CommentSubject"/>
    <w:rsid w:val="000259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259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9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5934"/>
  </w:style>
  <w:style w:type="paragraph" w:styleId="CommentSubject">
    <w:name w:val="annotation subject"/>
    <w:basedOn w:val="CommentText"/>
    <w:next w:val="CommentText"/>
    <w:link w:val="CommentSubjectChar"/>
    <w:rsid w:val="00025934"/>
    <w:rPr>
      <w:b/>
      <w:bCs/>
    </w:rPr>
  </w:style>
  <w:style w:type="character" w:customStyle="1" w:styleId="CommentSubjectChar">
    <w:name w:val="Comment Subject Char"/>
    <w:link w:val="CommentSubject"/>
    <w:rsid w:val="00025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664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767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2011-02-02T14:23:00Z</cp:lastPrinted>
  <dcterms:created xsi:type="dcterms:W3CDTF">2017-02-02T16:41:00Z</dcterms:created>
  <dcterms:modified xsi:type="dcterms:W3CDTF">2017-02-02T16:41:00Z</dcterms:modified>
  <cp:category> </cp:category>
  <cp:contentStatus> </cp:contentStatus>
</cp:coreProperties>
</file>