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8C36B" w14:textId="77777777" w:rsidR="00323507" w:rsidRDefault="00323507" w:rsidP="000D2411">
      <w:pPr>
        <w:spacing w:before="120"/>
        <w:jc w:val="right"/>
        <w:rPr>
          <w:b/>
          <w:szCs w:val="22"/>
        </w:rPr>
      </w:pPr>
      <w:bookmarkStart w:id="0" w:name="_GoBack"/>
      <w:bookmarkEnd w:id="0"/>
    </w:p>
    <w:p w14:paraId="78BDBDD4" w14:textId="77777777" w:rsidR="00513C79" w:rsidRPr="0074701B" w:rsidRDefault="00513C79" w:rsidP="000D2411">
      <w:pPr>
        <w:spacing w:before="120"/>
        <w:jc w:val="right"/>
        <w:rPr>
          <w:b/>
          <w:szCs w:val="22"/>
        </w:rPr>
      </w:pPr>
      <w:r w:rsidRPr="0074701B">
        <w:rPr>
          <w:b/>
          <w:szCs w:val="22"/>
        </w:rPr>
        <w:t>D</w:t>
      </w:r>
      <w:r w:rsidR="00760C7D" w:rsidRPr="0074701B">
        <w:rPr>
          <w:b/>
          <w:szCs w:val="22"/>
        </w:rPr>
        <w:t>A</w:t>
      </w:r>
      <w:r w:rsidR="001577F5" w:rsidRPr="0074701B">
        <w:rPr>
          <w:b/>
          <w:szCs w:val="22"/>
        </w:rPr>
        <w:t xml:space="preserve"> </w:t>
      </w:r>
      <w:r w:rsidR="00C60303" w:rsidRPr="0074701B">
        <w:rPr>
          <w:b/>
          <w:szCs w:val="22"/>
        </w:rPr>
        <w:t>17</w:t>
      </w:r>
      <w:r w:rsidR="00F925FA">
        <w:rPr>
          <w:b/>
          <w:szCs w:val="22"/>
        </w:rPr>
        <w:t>-</w:t>
      </w:r>
      <w:r w:rsidR="000E3B47">
        <w:rPr>
          <w:b/>
          <w:szCs w:val="22"/>
        </w:rPr>
        <w:t>142</w:t>
      </w:r>
    </w:p>
    <w:p w14:paraId="222865D4" w14:textId="39FBB543" w:rsidR="00BC2AE7" w:rsidRPr="0074701B" w:rsidRDefault="0074701B" w:rsidP="000D2411">
      <w:pPr>
        <w:jc w:val="right"/>
        <w:rPr>
          <w:b/>
          <w:szCs w:val="22"/>
        </w:rPr>
      </w:pPr>
      <w:r>
        <w:rPr>
          <w:b/>
          <w:szCs w:val="22"/>
        </w:rPr>
        <w:t>February</w:t>
      </w:r>
      <w:r w:rsidR="0060323E" w:rsidRPr="0074701B">
        <w:rPr>
          <w:b/>
          <w:szCs w:val="22"/>
        </w:rPr>
        <w:t xml:space="preserve"> </w:t>
      </w:r>
      <w:r w:rsidR="003B6A31">
        <w:rPr>
          <w:b/>
          <w:szCs w:val="22"/>
        </w:rPr>
        <w:t>14</w:t>
      </w:r>
      <w:r w:rsidR="003118B3" w:rsidRPr="0074701B">
        <w:rPr>
          <w:b/>
          <w:szCs w:val="22"/>
        </w:rPr>
        <w:t>,</w:t>
      </w:r>
      <w:r w:rsidR="00513C79" w:rsidRPr="0074701B">
        <w:rPr>
          <w:b/>
          <w:szCs w:val="22"/>
        </w:rPr>
        <w:t xml:space="preserve"> 201</w:t>
      </w:r>
      <w:r w:rsidR="0060323E" w:rsidRPr="0074701B">
        <w:rPr>
          <w:b/>
          <w:szCs w:val="22"/>
        </w:rPr>
        <w:t>7</w:t>
      </w:r>
    </w:p>
    <w:p w14:paraId="02D73A94" w14:textId="77777777" w:rsidR="007D58F3" w:rsidRPr="0074701B" w:rsidRDefault="007D58F3" w:rsidP="000E6DE6">
      <w:pPr>
        <w:spacing w:after="120"/>
        <w:jc w:val="right"/>
        <w:rPr>
          <w:b/>
          <w:szCs w:val="22"/>
        </w:rPr>
      </w:pPr>
    </w:p>
    <w:p w14:paraId="15EEFAF6" w14:textId="08659A05" w:rsidR="002103BD" w:rsidRPr="0074701B" w:rsidRDefault="00A61D7B" w:rsidP="000E6DE6">
      <w:pPr>
        <w:spacing w:after="120"/>
        <w:jc w:val="center"/>
        <w:rPr>
          <w:b/>
          <w:caps/>
          <w:szCs w:val="22"/>
        </w:rPr>
      </w:pPr>
      <w:r w:rsidRPr="0074701B">
        <w:rPr>
          <w:b/>
          <w:caps/>
          <w:szCs w:val="22"/>
        </w:rPr>
        <w:t>information</w:t>
      </w:r>
      <w:r w:rsidR="003D4D0D" w:rsidRPr="0074701B">
        <w:rPr>
          <w:b/>
          <w:caps/>
          <w:szCs w:val="22"/>
        </w:rPr>
        <w:t xml:space="preserve"> </w:t>
      </w:r>
      <w:r w:rsidR="005727BD" w:rsidRPr="0074701B">
        <w:rPr>
          <w:b/>
          <w:caps/>
          <w:szCs w:val="22"/>
        </w:rPr>
        <w:t>CONCERNING</w:t>
      </w:r>
      <w:r w:rsidR="003D4D0D" w:rsidRPr="0074701B">
        <w:rPr>
          <w:b/>
          <w:caps/>
          <w:szCs w:val="22"/>
        </w:rPr>
        <w:t xml:space="preserve"> THE</w:t>
      </w:r>
      <w:r w:rsidR="00DC5ACA" w:rsidRPr="0074701B">
        <w:rPr>
          <w:b/>
          <w:caps/>
          <w:szCs w:val="22"/>
        </w:rPr>
        <w:t xml:space="preserve"> </w:t>
      </w:r>
      <w:r w:rsidR="0060323E" w:rsidRPr="0074701B">
        <w:rPr>
          <w:b/>
          <w:caps/>
          <w:szCs w:val="22"/>
        </w:rPr>
        <w:t xml:space="preserve">ASSIGNMENT PHASE OF THE </w:t>
      </w:r>
      <w:r w:rsidR="00AE753C" w:rsidRPr="0074701B">
        <w:rPr>
          <w:b/>
          <w:caps/>
          <w:szCs w:val="22"/>
        </w:rPr>
        <w:t>FORWARD AUCTION (AUCTION 1002)</w:t>
      </w:r>
      <w:r w:rsidR="005727BD" w:rsidRPr="0074701B">
        <w:rPr>
          <w:b/>
          <w:caps/>
          <w:szCs w:val="22"/>
        </w:rPr>
        <w:t xml:space="preserve">, INCLUDING </w:t>
      </w:r>
      <w:r w:rsidR="00904FF9" w:rsidRPr="0074701B">
        <w:rPr>
          <w:b/>
          <w:caps/>
          <w:szCs w:val="22"/>
        </w:rPr>
        <w:t>SCHEDULE FOR</w:t>
      </w:r>
      <w:r w:rsidR="005727BD" w:rsidRPr="0074701B">
        <w:rPr>
          <w:b/>
          <w:caps/>
          <w:szCs w:val="22"/>
        </w:rPr>
        <w:t xml:space="preserve"> PRACTICE AND MOCK AUCTIONS</w:t>
      </w:r>
      <w:r w:rsidR="00E70C99" w:rsidRPr="0074701B">
        <w:rPr>
          <w:b/>
          <w:caps/>
          <w:szCs w:val="22"/>
        </w:rPr>
        <w:t xml:space="preserve">; </w:t>
      </w:r>
      <w:r w:rsidR="00357487" w:rsidRPr="0074701B">
        <w:rPr>
          <w:b/>
          <w:caps/>
          <w:szCs w:val="22"/>
        </w:rPr>
        <w:t>AVAILABILITY OF ASSIGNMENT PHASE USER GUIDE AND ONLINE TUTORIAL;</w:t>
      </w:r>
      <w:r w:rsidR="00357487" w:rsidRPr="0074701B">
        <w:rPr>
          <w:b/>
          <w:szCs w:val="22"/>
        </w:rPr>
        <w:t xml:space="preserve"> </w:t>
      </w:r>
      <w:r w:rsidR="00904FF9" w:rsidRPr="0074701B">
        <w:rPr>
          <w:b/>
          <w:szCs w:val="22"/>
        </w:rPr>
        <w:t xml:space="preserve">ASSIGNMENT PHASE BIDDING BEGINS </w:t>
      </w:r>
      <w:r w:rsidR="003B6A31">
        <w:rPr>
          <w:b/>
          <w:szCs w:val="22"/>
        </w:rPr>
        <w:t>MARCH 6</w:t>
      </w:r>
      <w:r w:rsidR="00904FF9" w:rsidRPr="0074701B">
        <w:rPr>
          <w:b/>
          <w:szCs w:val="22"/>
        </w:rPr>
        <w:t>, 2017</w:t>
      </w:r>
    </w:p>
    <w:p w14:paraId="0C1E75E1" w14:textId="77777777" w:rsidR="00B5685C" w:rsidRPr="0074701B" w:rsidRDefault="004502F3" w:rsidP="000E6DE6">
      <w:pPr>
        <w:spacing w:before="240" w:after="120"/>
        <w:jc w:val="center"/>
        <w:rPr>
          <w:szCs w:val="22"/>
        </w:rPr>
      </w:pPr>
      <w:r w:rsidRPr="0074701B">
        <w:rPr>
          <w:b/>
          <w:szCs w:val="22"/>
        </w:rPr>
        <w:t>AU Docket No. 14-252</w:t>
      </w:r>
      <w:r w:rsidR="000E6DE6" w:rsidRPr="0074701B">
        <w:rPr>
          <w:b/>
          <w:szCs w:val="22"/>
        </w:rPr>
        <w:br/>
      </w:r>
      <w:r w:rsidR="006C37EE" w:rsidRPr="0074701B">
        <w:rPr>
          <w:b/>
          <w:szCs w:val="22"/>
        </w:rPr>
        <w:t>GN Docket No. 12-268</w:t>
      </w:r>
      <w:r w:rsidR="000E6DE6" w:rsidRPr="0074701B">
        <w:rPr>
          <w:b/>
          <w:szCs w:val="22"/>
        </w:rPr>
        <w:br/>
      </w:r>
      <w:r w:rsidR="0076123E" w:rsidRPr="0074701B">
        <w:rPr>
          <w:b/>
          <w:szCs w:val="22"/>
        </w:rPr>
        <w:t>WT Docket No. 12-269</w:t>
      </w:r>
    </w:p>
    <w:p w14:paraId="079D004C" w14:textId="77777777" w:rsidR="00F20FEC" w:rsidRDefault="00715530" w:rsidP="000E6DE6">
      <w:pPr>
        <w:pStyle w:val="ParaNum0"/>
        <w:widowControl w:val="0"/>
        <w:numPr>
          <w:ilvl w:val="0"/>
          <w:numId w:val="8"/>
        </w:numPr>
        <w:tabs>
          <w:tab w:val="clear" w:pos="1080"/>
          <w:tab w:val="num" w:pos="1440"/>
        </w:tabs>
        <w:spacing w:before="240" w:after="120"/>
        <w:rPr>
          <w:szCs w:val="22"/>
        </w:rPr>
      </w:pPr>
      <w:r w:rsidRPr="0074701B">
        <w:rPr>
          <w:szCs w:val="22"/>
        </w:rPr>
        <w:t xml:space="preserve">By this Public Notice, the Incentive Auction Task Force (Task Force) </w:t>
      </w:r>
      <w:r w:rsidR="0022061D" w:rsidRPr="0074701B">
        <w:rPr>
          <w:szCs w:val="22"/>
        </w:rPr>
        <w:t xml:space="preserve">and the Wireless Telecommunications Bureau (Bureau) </w:t>
      </w:r>
      <w:r w:rsidR="003D4D0D" w:rsidRPr="0074701B">
        <w:rPr>
          <w:szCs w:val="22"/>
        </w:rPr>
        <w:t>provide info</w:t>
      </w:r>
      <w:r w:rsidR="004C4F9D" w:rsidRPr="0074701B">
        <w:rPr>
          <w:szCs w:val="22"/>
        </w:rPr>
        <w:t xml:space="preserve">rmation regarding </w:t>
      </w:r>
      <w:r w:rsidR="00CB0D4D" w:rsidRPr="0074701B">
        <w:rPr>
          <w:szCs w:val="22"/>
        </w:rPr>
        <w:t xml:space="preserve">the </w:t>
      </w:r>
      <w:r w:rsidR="0060323E" w:rsidRPr="0074701B">
        <w:rPr>
          <w:szCs w:val="22"/>
        </w:rPr>
        <w:t xml:space="preserve">assignment phase of the </w:t>
      </w:r>
      <w:r w:rsidR="003D4D0D" w:rsidRPr="0074701B">
        <w:rPr>
          <w:szCs w:val="22"/>
        </w:rPr>
        <w:t xml:space="preserve">forward auction (Auction 1002) of the broadcast </w:t>
      </w:r>
      <w:r w:rsidR="004C4F9D" w:rsidRPr="0074701B">
        <w:rPr>
          <w:szCs w:val="22"/>
        </w:rPr>
        <w:t xml:space="preserve">television spectrum </w:t>
      </w:r>
      <w:r w:rsidR="003D4D0D" w:rsidRPr="0074701B">
        <w:rPr>
          <w:szCs w:val="22"/>
        </w:rPr>
        <w:t xml:space="preserve">incentive auction. </w:t>
      </w:r>
      <w:r w:rsidR="00DA73A8" w:rsidRPr="0074701B">
        <w:rPr>
          <w:szCs w:val="22"/>
        </w:rPr>
        <w:t xml:space="preserve"> Bidders that </w:t>
      </w:r>
      <w:r w:rsidR="00B14080" w:rsidRPr="0074701B">
        <w:rPr>
          <w:szCs w:val="22"/>
        </w:rPr>
        <w:t>won</w:t>
      </w:r>
      <w:r w:rsidR="00DA73A8" w:rsidRPr="0074701B">
        <w:rPr>
          <w:szCs w:val="22"/>
        </w:rPr>
        <w:t xml:space="preserve"> at least one block </w:t>
      </w:r>
      <w:r w:rsidR="00666681" w:rsidRPr="0074701B">
        <w:rPr>
          <w:szCs w:val="22"/>
        </w:rPr>
        <w:t xml:space="preserve">of paired spectrum </w:t>
      </w:r>
      <w:r w:rsidR="00DA73A8" w:rsidRPr="0074701B">
        <w:rPr>
          <w:szCs w:val="22"/>
        </w:rPr>
        <w:t xml:space="preserve">in one </w:t>
      </w:r>
      <w:r w:rsidR="001C2285" w:rsidRPr="0074701B">
        <w:rPr>
          <w:szCs w:val="22"/>
        </w:rPr>
        <w:t>Partial Economic Area (</w:t>
      </w:r>
      <w:r w:rsidR="00DA73A8" w:rsidRPr="0074701B">
        <w:rPr>
          <w:szCs w:val="22"/>
        </w:rPr>
        <w:t>PEA</w:t>
      </w:r>
      <w:r w:rsidR="001C2285" w:rsidRPr="0074701B">
        <w:rPr>
          <w:szCs w:val="22"/>
        </w:rPr>
        <w:t>)</w:t>
      </w:r>
      <w:r w:rsidR="00DA73A8" w:rsidRPr="0074701B">
        <w:rPr>
          <w:szCs w:val="22"/>
        </w:rPr>
        <w:t xml:space="preserve"> in the forward auction clock phase are eligible to participate in the forward auction assignment phase.  </w:t>
      </w:r>
    </w:p>
    <w:p w14:paraId="2D2128FF" w14:textId="653B40BD" w:rsidR="006B7164" w:rsidRPr="0074701B" w:rsidRDefault="00A5599D" w:rsidP="000E6DE6">
      <w:pPr>
        <w:pStyle w:val="ParaNum0"/>
        <w:widowControl w:val="0"/>
        <w:numPr>
          <w:ilvl w:val="0"/>
          <w:numId w:val="8"/>
        </w:numPr>
        <w:tabs>
          <w:tab w:val="clear" w:pos="1080"/>
          <w:tab w:val="num" w:pos="1440"/>
        </w:tabs>
        <w:spacing w:before="240" w:after="120"/>
        <w:rPr>
          <w:szCs w:val="22"/>
        </w:rPr>
      </w:pPr>
      <w:r w:rsidRPr="0074701B">
        <w:rPr>
          <w:szCs w:val="22"/>
        </w:rPr>
        <w:t xml:space="preserve">Bidders eligible to participate in the assignment phase will be </w:t>
      </w:r>
      <w:r w:rsidR="006C5EC4" w:rsidRPr="0074701B">
        <w:rPr>
          <w:szCs w:val="22"/>
        </w:rPr>
        <w:t>able to log in to t</w:t>
      </w:r>
      <w:r w:rsidRPr="0074701B">
        <w:rPr>
          <w:szCs w:val="22"/>
        </w:rPr>
        <w:t xml:space="preserve">he </w:t>
      </w:r>
      <w:r w:rsidR="00B251D9">
        <w:rPr>
          <w:szCs w:val="22"/>
        </w:rPr>
        <w:t>a</w:t>
      </w:r>
      <w:r w:rsidRPr="00B251D9">
        <w:rPr>
          <w:szCs w:val="22"/>
        </w:rPr>
        <w:t xml:space="preserve">ssignment </w:t>
      </w:r>
      <w:r w:rsidR="00B251D9">
        <w:rPr>
          <w:szCs w:val="22"/>
        </w:rPr>
        <w:t>p</w:t>
      </w:r>
      <w:r w:rsidRPr="00B251D9">
        <w:rPr>
          <w:szCs w:val="22"/>
        </w:rPr>
        <w:t xml:space="preserve">hase </w:t>
      </w:r>
      <w:r w:rsidR="00B251D9">
        <w:rPr>
          <w:szCs w:val="22"/>
        </w:rPr>
        <w:t>b</w:t>
      </w:r>
      <w:r w:rsidRPr="00B251D9">
        <w:rPr>
          <w:szCs w:val="22"/>
        </w:rPr>
        <w:t xml:space="preserve">idding </w:t>
      </w:r>
      <w:r w:rsidR="00B251D9">
        <w:rPr>
          <w:szCs w:val="22"/>
        </w:rPr>
        <w:t>s</w:t>
      </w:r>
      <w:r w:rsidRPr="00B251D9">
        <w:rPr>
          <w:szCs w:val="22"/>
        </w:rPr>
        <w:t>ystem</w:t>
      </w:r>
      <w:r w:rsidRPr="0074701B">
        <w:rPr>
          <w:szCs w:val="22"/>
        </w:rPr>
        <w:t xml:space="preserve"> </w:t>
      </w:r>
      <w:r w:rsidR="003B6A31">
        <w:rPr>
          <w:szCs w:val="22"/>
        </w:rPr>
        <w:t>between 10:00</w:t>
      </w:r>
      <w:r w:rsidR="001E5AE2" w:rsidRPr="0074701B">
        <w:rPr>
          <w:szCs w:val="22"/>
        </w:rPr>
        <w:t> </w:t>
      </w:r>
      <w:r w:rsidR="00E70C99" w:rsidRPr="0074701B">
        <w:rPr>
          <w:szCs w:val="22"/>
        </w:rPr>
        <w:t>a.m.</w:t>
      </w:r>
      <w:r w:rsidR="00C60303" w:rsidRPr="0074701B">
        <w:rPr>
          <w:szCs w:val="22"/>
        </w:rPr>
        <w:t xml:space="preserve"> </w:t>
      </w:r>
      <w:r w:rsidR="003B6A31">
        <w:rPr>
          <w:szCs w:val="22"/>
        </w:rPr>
        <w:t xml:space="preserve">and 6:00 p.m. </w:t>
      </w:r>
      <w:r w:rsidR="00CC1AAA" w:rsidRPr="0074701B">
        <w:rPr>
          <w:szCs w:val="22"/>
        </w:rPr>
        <w:t xml:space="preserve">Eastern Time (ET) </w:t>
      </w:r>
      <w:r w:rsidR="006C5EC4" w:rsidRPr="0074701B">
        <w:rPr>
          <w:szCs w:val="22"/>
        </w:rPr>
        <w:t xml:space="preserve">on </w:t>
      </w:r>
      <w:r w:rsidR="003B6A31">
        <w:rPr>
          <w:szCs w:val="22"/>
        </w:rPr>
        <w:t xml:space="preserve">Tuesday, </w:t>
      </w:r>
      <w:r w:rsidR="00260A9E">
        <w:rPr>
          <w:szCs w:val="22"/>
        </w:rPr>
        <w:t xml:space="preserve">February </w:t>
      </w:r>
      <w:r w:rsidR="003B6A31">
        <w:rPr>
          <w:szCs w:val="22"/>
        </w:rPr>
        <w:t>21</w:t>
      </w:r>
      <w:r w:rsidR="004502F3" w:rsidRPr="0074701B">
        <w:rPr>
          <w:szCs w:val="22"/>
        </w:rPr>
        <w:t>,</w:t>
      </w:r>
      <w:r w:rsidR="00C60303" w:rsidRPr="0074701B">
        <w:rPr>
          <w:szCs w:val="22"/>
        </w:rPr>
        <w:t xml:space="preserve"> 2017</w:t>
      </w:r>
      <w:r w:rsidR="00827294" w:rsidRPr="0074701B">
        <w:rPr>
          <w:szCs w:val="22"/>
        </w:rPr>
        <w:t>,</w:t>
      </w:r>
      <w:r w:rsidR="006B7164" w:rsidRPr="0074701B">
        <w:rPr>
          <w:szCs w:val="22"/>
        </w:rPr>
        <w:t xml:space="preserve"> </w:t>
      </w:r>
      <w:r w:rsidR="003B6A31">
        <w:rPr>
          <w:szCs w:val="22"/>
        </w:rPr>
        <w:t xml:space="preserve">to </w:t>
      </w:r>
      <w:r w:rsidR="006B7164" w:rsidRPr="0074701B">
        <w:rPr>
          <w:szCs w:val="22"/>
        </w:rPr>
        <w:t>download the</w:t>
      </w:r>
      <w:r w:rsidR="006C5EC4" w:rsidRPr="0074701B">
        <w:rPr>
          <w:szCs w:val="22"/>
        </w:rPr>
        <w:t>ir assignment phase</w:t>
      </w:r>
      <w:r w:rsidR="006B7164" w:rsidRPr="0074701B">
        <w:rPr>
          <w:szCs w:val="22"/>
        </w:rPr>
        <w:t xml:space="preserve"> bidding options</w:t>
      </w:r>
      <w:r w:rsidR="00827294" w:rsidRPr="0074701B">
        <w:rPr>
          <w:szCs w:val="22"/>
        </w:rPr>
        <w:t xml:space="preserve"> </w:t>
      </w:r>
      <w:r w:rsidR="00C60303" w:rsidRPr="0074701B">
        <w:rPr>
          <w:szCs w:val="22"/>
        </w:rPr>
        <w:t>(</w:t>
      </w:r>
      <w:r w:rsidR="00827294" w:rsidRPr="0074701B">
        <w:rPr>
          <w:szCs w:val="22"/>
        </w:rPr>
        <w:t>which</w:t>
      </w:r>
      <w:r w:rsidR="006B7164" w:rsidRPr="0074701B">
        <w:rPr>
          <w:szCs w:val="22"/>
        </w:rPr>
        <w:t xml:space="preserve"> correspond to their clock phase </w:t>
      </w:r>
      <w:r w:rsidR="00F54164" w:rsidRPr="0074701B">
        <w:rPr>
          <w:szCs w:val="22"/>
        </w:rPr>
        <w:t>winnings</w:t>
      </w:r>
      <w:r w:rsidR="00C60303" w:rsidRPr="0074701B">
        <w:rPr>
          <w:szCs w:val="22"/>
        </w:rPr>
        <w:t>)</w:t>
      </w:r>
      <w:r w:rsidR="00F54164" w:rsidRPr="0074701B">
        <w:rPr>
          <w:szCs w:val="22"/>
        </w:rPr>
        <w:t xml:space="preserve">, </w:t>
      </w:r>
      <w:r w:rsidR="004502F3" w:rsidRPr="0074701B">
        <w:rPr>
          <w:szCs w:val="22"/>
        </w:rPr>
        <w:t>view</w:t>
      </w:r>
      <w:r w:rsidR="006B7164" w:rsidRPr="0074701B">
        <w:rPr>
          <w:szCs w:val="22"/>
        </w:rPr>
        <w:t xml:space="preserve"> the </w:t>
      </w:r>
      <w:r w:rsidR="009B54BE" w:rsidRPr="0074701B">
        <w:rPr>
          <w:szCs w:val="22"/>
        </w:rPr>
        <w:t xml:space="preserve">sequence </w:t>
      </w:r>
      <w:r w:rsidR="003B6A31">
        <w:rPr>
          <w:szCs w:val="22"/>
        </w:rPr>
        <w:t xml:space="preserve">and timing </w:t>
      </w:r>
      <w:r w:rsidR="006B7164" w:rsidRPr="0074701B">
        <w:rPr>
          <w:szCs w:val="22"/>
        </w:rPr>
        <w:t>for the assignment rounds</w:t>
      </w:r>
      <w:r w:rsidR="009B54BE" w:rsidRPr="0074701B">
        <w:rPr>
          <w:szCs w:val="22"/>
        </w:rPr>
        <w:t xml:space="preserve"> for all </w:t>
      </w:r>
      <w:r w:rsidR="001C2285" w:rsidRPr="0074701B">
        <w:rPr>
          <w:szCs w:val="22"/>
        </w:rPr>
        <w:t>PEAs</w:t>
      </w:r>
      <w:r w:rsidR="00F54164" w:rsidRPr="0074701B">
        <w:rPr>
          <w:szCs w:val="22"/>
        </w:rPr>
        <w:t xml:space="preserve">, and identify the assignment rounds </w:t>
      </w:r>
      <w:r w:rsidR="006B7164" w:rsidRPr="0074701B">
        <w:rPr>
          <w:szCs w:val="22"/>
        </w:rPr>
        <w:t>in which they will be eligible to participate.</w:t>
      </w:r>
      <w:r w:rsidR="004502F3" w:rsidRPr="0074701B">
        <w:rPr>
          <w:szCs w:val="22"/>
        </w:rPr>
        <w:t xml:space="preserve"> </w:t>
      </w:r>
      <w:r w:rsidR="006C5EC4" w:rsidRPr="0074701B">
        <w:rPr>
          <w:szCs w:val="22"/>
        </w:rPr>
        <w:t xml:space="preserve"> </w:t>
      </w:r>
      <w:r w:rsidR="00D20002" w:rsidRPr="0074701B">
        <w:rPr>
          <w:szCs w:val="22"/>
        </w:rPr>
        <w:t xml:space="preserve">Beginning the next day, </w:t>
      </w:r>
      <w:r w:rsidR="003B6A31">
        <w:rPr>
          <w:szCs w:val="22"/>
        </w:rPr>
        <w:t>Wednesday, February 22</w:t>
      </w:r>
      <w:r w:rsidR="004502F3" w:rsidRPr="0074701B">
        <w:rPr>
          <w:szCs w:val="22"/>
        </w:rPr>
        <w:t>,</w:t>
      </w:r>
      <w:r w:rsidR="00C60303" w:rsidRPr="0074701B">
        <w:rPr>
          <w:szCs w:val="22"/>
        </w:rPr>
        <w:t xml:space="preserve"> 2017</w:t>
      </w:r>
      <w:r w:rsidR="00D20002" w:rsidRPr="0074701B">
        <w:rPr>
          <w:szCs w:val="22"/>
        </w:rPr>
        <w:t xml:space="preserve">, </w:t>
      </w:r>
      <w:r w:rsidR="00827294" w:rsidRPr="0074701B">
        <w:rPr>
          <w:szCs w:val="22"/>
        </w:rPr>
        <w:t>we will provide one practice auction opportunity</w:t>
      </w:r>
      <w:r w:rsidR="00C60303" w:rsidRPr="0074701B">
        <w:rPr>
          <w:szCs w:val="22"/>
        </w:rPr>
        <w:t>,</w:t>
      </w:r>
      <w:r w:rsidR="00827294" w:rsidRPr="0074701B">
        <w:rPr>
          <w:szCs w:val="22"/>
        </w:rPr>
        <w:t xml:space="preserve"> and </w:t>
      </w:r>
      <w:r w:rsidR="00D20002" w:rsidRPr="0074701B">
        <w:rPr>
          <w:szCs w:val="22"/>
        </w:rPr>
        <w:t xml:space="preserve">beginning on </w:t>
      </w:r>
      <w:r w:rsidR="00AA6574">
        <w:rPr>
          <w:szCs w:val="22"/>
        </w:rPr>
        <w:t>Tuesday, February </w:t>
      </w:r>
      <w:r w:rsidR="003B6A31">
        <w:rPr>
          <w:szCs w:val="22"/>
        </w:rPr>
        <w:t>28</w:t>
      </w:r>
      <w:r w:rsidR="00C60303" w:rsidRPr="0074701B">
        <w:rPr>
          <w:szCs w:val="22"/>
        </w:rPr>
        <w:t>, 2017,</w:t>
      </w:r>
      <w:r w:rsidR="00D20002" w:rsidRPr="0074701B">
        <w:rPr>
          <w:szCs w:val="22"/>
        </w:rPr>
        <w:t xml:space="preserve"> we will conduct </w:t>
      </w:r>
      <w:r w:rsidR="00827294" w:rsidRPr="0074701B">
        <w:rPr>
          <w:szCs w:val="22"/>
        </w:rPr>
        <w:t xml:space="preserve">one mock auction for the assignment phase of Auction 1002, according to the schedule announced below. </w:t>
      </w:r>
      <w:r w:rsidR="004502F3" w:rsidRPr="0074701B">
        <w:rPr>
          <w:szCs w:val="22"/>
        </w:rPr>
        <w:t xml:space="preserve"> </w:t>
      </w:r>
      <w:r w:rsidR="00D7214D">
        <w:rPr>
          <w:szCs w:val="22"/>
        </w:rPr>
        <w:t>T</w:t>
      </w:r>
      <w:r w:rsidR="00827294" w:rsidRPr="0074701B">
        <w:rPr>
          <w:szCs w:val="22"/>
        </w:rPr>
        <w:t xml:space="preserve">he first round of forward auction assignment phase bidding will begin on </w:t>
      </w:r>
      <w:r w:rsidR="003B6A31">
        <w:rPr>
          <w:szCs w:val="22"/>
        </w:rPr>
        <w:t>Monday, March 6</w:t>
      </w:r>
      <w:r w:rsidR="004502F3" w:rsidRPr="0074701B">
        <w:rPr>
          <w:szCs w:val="22"/>
        </w:rPr>
        <w:t>,</w:t>
      </w:r>
      <w:r w:rsidR="00C60303" w:rsidRPr="0074701B">
        <w:rPr>
          <w:szCs w:val="22"/>
        </w:rPr>
        <w:t xml:space="preserve"> 2017</w:t>
      </w:r>
      <w:r w:rsidR="00F20FEC">
        <w:rPr>
          <w:szCs w:val="22"/>
        </w:rPr>
        <w:t xml:space="preserve">, </w:t>
      </w:r>
      <w:r w:rsidR="0017614F">
        <w:rPr>
          <w:szCs w:val="22"/>
        </w:rPr>
        <w:t xml:space="preserve">and </w:t>
      </w:r>
      <w:r w:rsidR="003B6A31">
        <w:rPr>
          <w:szCs w:val="22"/>
        </w:rPr>
        <w:t>all assignment rounds are scheduled to</w:t>
      </w:r>
      <w:r w:rsidR="00F20FEC">
        <w:rPr>
          <w:szCs w:val="22"/>
        </w:rPr>
        <w:t xml:space="preserve"> conclude </w:t>
      </w:r>
      <w:r w:rsidR="003B6A31">
        <w:rPr>
          <w:szCs w:val="22"/>
        </w:rPr>
        <w:t>by Thursday, March 30</w:t>
      </w:r>
      <w:r w:rsidR="00F20FEC">
        <w:rPr>
          <w:szCs w:val="22"/>
        </w:rPr>
        <w:t>, 2017.</w:t>
      </w:r>
    </w:p>
    <w:p w14:paraId="6C2E79C1" w14:textId="77777777" w:rsidR="00F54164" w:rsidRPr="0074701B" w:rsidRDefault="00F54164" w:rsidP="000E6DE6">
      <w:pPr>
        <w:pStyle w:val="ParaNum0"/>
        <w:widowControl w:val="0"/>
        <w:numPr>
          <w:ilvl w:val="0"/>
          <w:numId w:val="8"/>
        </w:numPr>
        <w:tabs>
          <w:tab w:val="clear" w:pos="1080"/>
          <w:tab w:val="num" w:pos="1440"/>
        </w:tabs>
        <w:spacing w:after="120"/>
        <w:rPr>
          <w:szCs w:val="22"/>
        </w:rPr>
      </w:pPr>
      <w:r w:rsidRPr="0074701B">
        <w:rPr>
          <w:szCs w:val="22"/>
        </w:rPr>
        <w:t xml:space="preserve">The practice and mock auctions will give clock phase winning bidders an opportunity to become familiar with the </w:t>
      </w:r>
      <w:r w:rsidR="0073403F" w:rsidRPr="0074701B">
        <w:rPr>
          <w:szCs w:val="22"/>
        </w:rPr>
        <w:t>a</w:t>
      </w:r>
      <w:r w:rsidRPr="0074701B">
        <w:rPr>
          <w:szCs w:val="22"/>
        </w:rPr>
        <w:t xml:space="preserve">ssignment </w:t>
      </w:r>
      <w:r w:rsidR="0073403F" w:rsidRPr="0074701B">
        <w:rPr>
          <w:szCs w:val="22"/>
        </w:rPr>
        <w:t>p</w:t>
      </w:r>
      <w:r w:rsidRPr="0074701B">
        <w:rPr>
          <w:szCs w:val="22"/>
        </w:rPr>
        <w:t xml:space="preserve">hase </w:t>
      </w:r>
      <w:r w:rsidR="0073403F" w:rsidRPr="0074701B">
        <w:rPr>
          <w:szCs w:val="22"/>
        </w:rPr>
        <w:t>b</w:t>
      </w:r>
      <w:r w:rsidRPr="0074701B">
        <w:rPr>
          <w:szCs w:val="22"/>
        </w:rPr>
        <w:t xml:space="preserve">idding </w:t>
      </w:r>
      <w:r w:rsidR="0073403F" w:rsidRPr="0074701B">
        <w:rPr>
          <w:szCs w:val="22"/>
        </w:rPr>
        <w:t>s</w:t>
      </w:r>
      <w:r w:rsidRPr="0074701B">
        <w:rPr>
          <w:szCs w:val="22"/>
        </w:rPr>
        <w:t xml:space="preserve">ystem and to ask Commission auction and technical support staff questions about the system and </w:t>
      </w:r>
      <w:r w:rsidR="005235EE" w:rsidRPr="0074701B">
        <w:rPr>
          <w:szCs w:val="22"/>
        </w:rPr>
        <w:t>the</w:t>
      </w:r>
      <w:r w:rsidRPr="0074701B">
        <w:rPr>
          <w:szCs w:val="22"/>
        </w:rPr>
        <w:t xml:space="preserve"> conduct</w:t>
      </w:r>
      <w:r w:rsidR="005235EE" w:rsidRPr="0074701B">
        <w:rPr>
          <w:szCs w:val="22"/>
        </w:rPr>
        <w:t xml:space="preserve"> of the assignment phase</w:t>
      </w:r>
      <w:r w:rsidRPr="0074701B">
        <w:rPr>
          <w:szCs w:val="22"/>
        </w:rPr>
        <w:t xml:space="preserve">.  </w:t>
      </w:r>
      <w:r w:rsidRPr="0074701B">
        <w:rPr>
          <w:rFonts w:eastAsia="TimesNewRoman"/>
          <w:szCs w:val="22"/>
        </w:rPr>
        <w:t>The Task Force and Bureau strongly recommend that all clock phase winning bidders participate in the practice and mock auctions for the assignment phase of the forward auction.</w:t>
      </w:r>
    </w:p>
    <w:p w14:paraId="4E01C704" w14:textId="4918E7A8" w:rsidR="00E805BF" w:rsidRPr="0074701B" w:rsidRDefault="00827294" w:rsidP="00260A9E">
      <w:pPr>
        <w:pStyle w:val="ParaNum0"/>
        <w:numPr>
          <w:ilvl w:val="0"/>
          <w:numId w:val="8"/>
        </w:numPr>
        <w:tabs>
          <w:tab w:val="clear" w:pos="1080"/>
          <w:tab w:val="num" w:pos="1440"/>
        </w:tabs>
        <w:spacing w:after="120"/>
        <w:rPr>
          <w:szCs w:val="22"/>
        </w:rPr>
      </w:pPr>
      <w:r w:rsidRPr="0074701B">
        <w:rPr>
          <w:szCs w:val="22"/>
        </w:rPr>
        <w:t xml:space="preserve">To help bidders </w:t>
      </w:r>
      <w:r w:rsidR="00D20002" w:rsidRPr="0074701B">
        <w:rPr>
          <w:szCs w:val="22"/>
        </w:rPr>
        <w:t>prepare for the assignment phase, t</w:t>
      </w:r>
      <w:r w:rsidR="00270CF6" w:rsidRPr="0074701B">
        <w:rPr>
          <w:szCs w:val="22"/>
        </w:rPr>
        <w:t xml:space="preserve">oday we make available </w:t>
      </w:r>
      <w:r w:rsidR="00181EB4" w:rsidRPr="0074701B">
        <w:rPr>
          <w:szCs w:val="22"/>
        </w:rPr>
        <w:t xml:space="preserve">the “FCC Incentive Auction Forward Auction </w:t>
      </w:r>
      <w:r w:rsidR="00C932D2" w:rsidRPr="0074701B">
        <w:rPr>
          <w:szCs w:val="22"/>
        </w:rPr>
        <w:t>Assignment</w:t>
      </w:r>
      <w:r w:rsidR="00181EB4" w:rsidRPr="0074701B">
        <w:rPr>
          <w:szCs w:val="22"/>
        </w:rPr>
        <w:t xml:space="preserve"> Phase Bidding System User Guide,” which describes</w:t>
      </w:r>
      <w:r w:rsidR="00C932D2" w:rsidRPr="0074701B">
        <w:rPr>
          <w:szCs w:val="22"/>
        </w:rPr>
        <w:t xml:space="preserve"> the features of the</w:t>
      </w:r>
      <w:r w:rsidR="00181EB4" w:rsidRPr="0074701B">
        <w:rPr>
          <w:szCs w:val="22"/>
        </w:rPr>
        <w:t xml:space="preserve"> system that will be used to bid in the </w:t>
      </w:r>
      <w:r w:rsidR="00C932D2" w:rsidRPr="0074701B">
        <w:rPr>
          <w:szCs w:val="22"/>
        </w:rPr>
        <w:t>assignment</w:t>
      </w:r>
      <w:r w:rsidR="00181EB4" w:rsidRPr="0074701B">
        <w:rPr>
          <w:szCs w:val="22"/>
        </w:rPr>
        <w:t xml:space="preserve"> phase of the forward auction and which provides detailed instructions for bidding and viewing </w:t>
      </w:r>
      <w:r w:rsidR="00C932D2" w:rsidRPr="0074701B">
        <w:rPr>
          <w:szCs w:val="22"/>
        </w:rPr>
        <w:t>results and payment information from the assignment phase.</w:t>
      </w:r>
      <w:r w:rsidR="00181EB4" w:rsidRPr="0074701B">
        <w:rPr>
          <w:szCs w:val="22"/>
        </w:rPr>
        <w:t xml:space="preserve">  </w:t>
      </w:r>
      <w:r w:rsidR="00E805BF" w:rsidRPr="0074701B">
        <w:rPr>
          <w:szCs w:val="22"/>
        </w:rPr>
        <w:t xml:space="preserve">We also make available today an online tutorial </w:t>
      </w:r>
      <w:r w:rsidR="00E518B3" w:rsidRPr="0074701B">
        <w:rPr>
          <w:szCs w:val="22"/>
        </w:rPr>
        <w:t xml:space="preserve">on bidding in </w:t>
      </w:r>
      <w:r w:rsidR="00E805BF" w:rsidRPr="0074701B">
        <w:rPr>
          <w:szCs w:val="22"/>
        </w:rPr>
        <w:t xml:space="preserve">the forward auction assignment phase, which </w:t>
      </w:r>
      <w:r w:rsidR="007736CC" w:rsidRPr="0074701B">
        <w:rPr>
          <w:szCs w:val="22"/>
        </w:rPr>
        <w:t>explains</w:t>
      </w:r>
      <w:r w:rsidR="00E805BF" w:rsidRPr="0074701B">
        <w:rPr>
          <w:szCs w:val="22"/>
        </w:rPr>
        <w:t xml:space="preserve"> </w:t>
      </w:r>
      <w:r w:rsidR="007736CC" w:rsidRPr="0074701B">
        <w:rPr>
          <w:szCs w:val="22"/>
        </w:rPr>
        <w:t xml:space="preserve">the structure of the assignment phase, the process for determining winning assignments and </w:t>
      </w:r>
      <w:r w:rsidR="008B77A2" w:rsidRPr="0074701B">
        <w:rPr>
          <w:szCs w:val="22"/>
        </w:rPr>
        <w:t>associated</w:t>
      </w:r>
      <w:r w:rsidR="007736CC" w:rsidRPr="0074701B">
        <w:rPr>
          <w:szCs w:val="22"/>
        </w:rPr>
        <w:t xml:space="preserve"> payments, and the calculation of final auction payments. </w:t>
      </w:r>
      <w:r w:rsidR="00237E44" w:rsidRPr="0074701B">
        <w:rPr>
          <w:szCs w:val="22"/>
        </w:rPr>
        <w:t xml:space="preserve"> </w:t>
      </w:r>
      <w:r w:rsidR="007736CC" w:rsidRPr="0074701B">
        <w:rPr>
          <w:szCs w:val="22"/>
        </w:rPr>
        <w:t>Both the user guide and tutorial are available in electronic form under the “Education” section of the Auction 1002 website (</w:t>
      </w:r>
      <w:hyperlink r:id="rId8" w:history="1">
        <w:r w:rsidR="00260A9E" w:rsidRPr="0074126B">
          <w:rPr>
            <w:rStyle w:val="Hyperlink"/>
            <w:szCs w:val="22"/>
          </w:rPr>
          <w:t>www.fcc.gov/auctions/1002</w:t>
        </w:r>
      </w:hyperlink>
      <w:r w:rsidR="007736CC" w:rsidRPr="0074701B">
        <w:rPr>
          <w:szCs w:val="22"/>
        </w:rPr>
        <w:t xml:space="preserve">) and will remain available and accessible on the Auction 1002 web page for reference. </w:t>
      </w:r>
      <w:r w:rsidR="004502F3" w:rsidRPr="0074701B">
        <w:rPr>
          <w:szCs w:val="22"/>
        </w:rPr>
        <w:t xml:space="preserve"> </w:t>
      </w:r>
      <w:r w:rsidR="00F54164" w:rsidRPr="0074701B">
        <w:rPr>
          <w:szCs w:val="22"/>
        </w:rPr>
        <w:t>We recommend that bidders eligible to participate in the assignment phase thoroughly review the user guide and the tutorial.</w:t>
      </w:r>
    </w:p>
    <w:p w14:paraId="353CBF7E" w14:textId="77777777" w:rsidR="006B7164" w:rsidRPr="0074701B" w:rsidRDefault="006B7164" w:rsidP="000E6DE6">
      <w:pPr>
        <w:pStyle w:val="Heading1"/>
        <w:spacing w:after="120"/>
        <w:jc w:val="left"/>
        <w:rPr>
          <w:szCs w:val="22"/>
        </w:rPr>
      </w:pPr>
      <w:r w:rsidRPr="0074701B">
        <w:rPr>
          <w:szCs w:val="22"/>
        </w:rPr>
        <w:lastRenderedPageBreak/>
        <w:t xml:space="preserve">ASSIGNMENT PHASE </w:t>
      </w:r>
      <w:r w:rsidR="0095264F" w:rsidRPr="0074701B">
        <w:rPr>
          <w:szCs w:val="22"/>
        </w:rPr>
        <w:t>BIDDING SYSTEM AVAILABILITY</w:t>
      </w:r>
      <w:r w:rsidR="00F5597E" w:rsidRPr="0074701B">
        <w:rPr>
          <w:szCs w:val="22"/>
        </w:rPr>
        <w:t xml:space="preserve"> </w:t>
      </w:r>
      <w:r w:rsidRPr="0074701B">
        <w:rPr>
          <w:szCs w:val="22"/>
        </w:rPr>
        <w:t xml:space="preserve">AND </w:t>
      </w:r>
      <w:r w:rsidR="00BE72B0" w:rsidRPr="0074701B">
        <w:rPr>
          <w:szCs w:val="22"/>
        </w:rPr>
        <w:t>DATA</w:t>
      </w:r>
      <w:r w:rsidRPr="0074701B">
        <w:rPr>
          <w:szCs w:val="22"/>
        </w:rPr>
        <w:t xml:space="preserve"> </w:t>
      </w:r>
    </w:p>
    <w:p w14:paraId="768B12D9" w14:textId="5AD10069" w:rsidR="006B7164" w:rsidRPr="0074701B" w:rsidRDefault="006B7164" w:rsidP="006F69DB">
      <w:pPr>
        <w:pStyle w:val="ParaNum0"/>
        <w:numPr>
          <w:ilvl w:val="0"/>
          <w:numId w:val="8"/>
        </w:numPr>
        <w:tabs>
          <w:tab w:val="clear" w:pos="1080"/>
          <w:tab w:val="num" w:pos="1440"/>
        </w:tabs>
        <w:spacing w:after="120"/>
        <w:rPr>
          <w:szCs w:val="22"/>
        </w:rPr>
      </w:pPr>
      <w:r w:rsidRPr="0074701B">
        <w:rPr>
          <w:szCs w:val="22"/>
        </w:rPr>
        <w:t>Bidders eligible to participate in the assignment phase will be able to log in</w:t>
      </w:r>
      <w:r w:rsidR="00CF6A56" w:rsidRPr="0074701B">
        <w:rPr>
          <w:szCs w:val="22"/>
        </w:rPr>
        <w:t xml:space="preserve"> </w:t>
      </w:r>
      <w:r w:rsidRPr="0074701B">
        <w:rPr>
          <w:szCs w:val="22"/>
        </w:rPr>
        <w:t xml:space="preserve">to the </w:t>
      </w:r>
      <w:r w:rsidR="0073403F" w:rsidRPr="0074701B">
        <w:rPr>
          <w:szCs w:val="22"/>
        </w:rPr>
        <w:t>a</w:t>
      </w:r>
      <w:r w:rsidRPr="0074701B">
        <w:rPr>
          <w:szCs w:val="22"/>
        </w:rPr>
        <w:t xml:space="preserve">ssignment </w:t>
      </w:r>
      <w:r w:rsidR="0073403F" w:rsidRPr="0074701B">
        <w:rPr>
          <w:szCs w:val="22"/>
        </w:rPr>
        <w:t>p</w:t>
      </w:r>
      <w:r w:rsidRPr="0074701B">
        <w:rPr>
          <w:szCs w:val="22"/>
        </w:rPr>
        <w:t xml:space="preserve">hase </w:t>
      </w:r>
      <w:r w:rsidR="0073403F" w:rsidRPr="0074701B">
        <w:rPr>
          <w:szCs w:val="22"/>
        </w:rPr>
        <w:t>b</w:t>
      </w:r>
      <w:r w:rsidRPr="0074701B">
        <w:rPr>
          <w:szCs w:val="22"/>
        </w:rPr>
        <w:t xml:space="preserve">idding </w:t>
      </w:r>
      <w:r w:rsidR="0073403F" w:rsidRPr="0074701B">
        <w:rPr>
          <w:szCs w:val="22"/>
        </w:rPr>
        <w:t>s</w:t>
      </w:r>
      <w:r w:rsidRPr="0074701B">
        <w:rPr>
          <w:szCs w:val="22"/>
        </w:rPr>
        <w:t>ystem</w:t>
      </w:r>
      <w:r w:rsidR="0017614F">
        <w:rPr>
          <w:szCs w:val="22"/>
        </w:rPr>
        <w:t xml:space="preserve"> for a preview period</w:t>
      </w:r>
      <w:r w:rsidR="003D5488" w:rsidRPr="0074701B">
        <w:rPr>
          <w:szCs w:val="22"/>
        </w:rPr>
        <w:t xml:space="preserve"> </w:t>
      </w:r>
      <w:r w:rsidR="0017614F">
        <w:rPr>
          <w:szCs w:val="22"/>
        </w:rPr>
        <w:t>using a</w:t>
      </w:r>
      <w:r w:rsidR="003B6A31">
        <w:rPr>
          <w:szCs w:val="22"/>
        </w:rPr>
        <w:t xml:space="preserve"> </w:t>
      </w:r>
      <w:r w:rsidR="005B4E8E">
        <w:rPr>
          <w:szCs w:val="22"/>
        </w:rPr>
        <w:t>link</w:t>
      </w:r>
      <w:r w:rsidR="0017614F">
        <w:rPr>
          <w:szCs w:val="22"/>
        </w:rPr>
        <w:t xml:space="preserve"> for</w:t>
      </w:r>
      <w:r w:rsidR="003B6A31">
        <w:rPr>
          <w:szCs w:val="22"/>
        </w:rPr>
        <w:t xml:space="preserve"> the system </w:t>
      </w:r>
      <w:r w:rsidR="0017614F">
        <w:rPr>
          <w:szCs w:val="22"/>
        </w:rPr>
        <w:t xml:space="preserve">that </w:t>
      </w:r>
      <w:r w:rsidR="003B6A31">
        <w:rPr>
          <w:szCs w:val="22"/>
        </w:rPr>
        <w:t>will be mailed to each bidder</w:t>
      </w:r>
      <w:r w:rsidR="0017614F">
        <w:rPr>
          <w:szCs w:val="22"/>
        </w:rPr>
        <w:t>.  Bidders will be able to access the system during the preview period</w:t>
      </w:r>
      <w:r w:rsidR="0017614F" w:rsidRPr="0074701B">
        <w:rPr>
          <w:szCs w:val="22"/>
        </w:rPr>
        <w:t xml:space="preserve"> </w:t>
      </w:r>
      <w:r w:rsidR="002B5677" w:rsidRPr="0074701B">
        <w:rPr>
          <w:szCs w:val="22"/>
        </w:rPr>
        <w:t xml:space="preserve">between </w:t>
      </w:r>
      <w:r w:rsidR="003B6A31">
        <w:rPr>
          <w:szCs w:val="22"/>
        </w:rPr>
        <w:t>10:00</w:t>
      </w:r>
      <w:r w:rsidR="002B5677" w:rsidRPr="0074701B">
        <w:rPr>
          <w:szCs w:val="22"/>
        </w:rPr>
        <w:t> </w:t>
      </w:r>
      <w:r w:rsidR="00E70C99" w:rsidRPr="0074701B">
        <w:rPr>
          <w:szCs w:val="22"/>
        </w:rPr>
        <w:t>a.m.</w:t>
      </w:r>
      <w:r w:rsidR="002B5677" w:rsidRPr="0074701B">
        <w:rPr>
          <w:szCs w:val="22"/>
        </w:rPr>
        <w:t xml:space="preserve"> and </w:t>
      </w:r>
      <w:r w:rsidR="003B6A31">
        <w:rPr>
          <w:szCs w:val="22"/>
        </w:rPr>
        <w:t>6:00</w:t>
      </w:r>
      <w:r w:rsidR="002B5677" w:rsidRPr="0074701B">
        <w:rPr>
          <w:szCs w:val="22"/>
        </w:rPr>
        <w:t> </w:t>
      </w:r>
      <w:r w:rsidR="006C3D61" w:rsidRPr="0074701B">
        <w:rPr>
          <w:szCs w:val="22"/>
        </w:rPr>
        <w:t>p.m.</w:t>
      </w:r>
      <w:r w:rsidR="002B5677" w:rsidRPr="0074701B">
        <w:rPr>
          <w:szCs w:val="22"/>
        </w:rPr>
        <w:t xml:space="preserve"> </w:t>
      </w:r>
      <w:r w:rsidR="00260A9E">
        <w:rPr>
          <w:szCs w:val="22"/>
        </w:rPr>
        <w:t xml:space="preserve">ET </w:t>
      </w:r>
      <w:r w:rsidRPr="0074701B">
        <w:rPr>
          <w:szCs w:val="22"/>
        </w:rPr>
        <w:t xml:space="preserve">on </w:t>
      </w:r>
      <w:r w:rsidR="003B6A31">
        <w:rPr>
          <w:szCs w:val="22"/>
        </w:rPr>
        <w:t>Tuesday, February 21</w:t>
      </w:r>
      <w:r w:rsidR="004502F3" w:rsidRPr="0074701B">
        <w:rPr>
          <w:szCs w:val="22"/>
        </w:rPr>
        <w:t>,</w:t>
      </w:r>
      <w:r w:rsidR="006E7F56" w:rsidRPr="0074701B">
        <w:rPr>
          <w:szCs w:val="22"/>
        </w:rPr>
        <w:t xml:space="preserve"> 2017</w:t>
      </w:r>
      <w:r w:rsidRPr="0074701B">
        <w:rPr>
          <w:szCs w:val="22"/>
        </w:rPr>
        <w:t xml:space="preserve">, the day before the assignment phase </w:t>
      </w:r>
      <w:r w:rsidR="002A6C30" w:rsidRPr="0074701B">
        <w:rPr>
          <w:szCs w:val="22"/>
        </w:rPr>
        <w:t xml:space="preserve">practice </w:t>
      </w:r>
      <w:r w:rsidRPr="0074701B">
        <w:rPr>
          <w:szCs w:val="22"/>
        </w:rPr>
        <w:t>auction begins</w:t>
      </w:r>
      <w:r w:rsidR="00A43146" w:rsidRPr="0074701B">
        <w:rPr>
          <w:szCs w:val="22"/>
        </w:rPr>
        <w:t xml:space="preserve">. </w:t>
      </w:r>
      <w:r w:rsidR="001E3FA0" w:rsidRPr="0074701B">
        <w:rPr>
          <w:szCs w:val="22"/>
        </w:rPr>
        <w:t xml:space="preserve"> </w:t>
      </w:r>
      <w:r w:rsidR="00780D17" w:rsidRPr="0074701B">
        <w:rPr>
          <w:szCs w:val="22"/>
        </w:rPr>
        <w:t>Below is a list of the information that will be available to bidders in the system before bidding in the assignment phase begins.</w:t>
      </w:r>
      <w:r w:rsidR="009B54BE" w:rsidRPr="0074701B">
        <w:rPr>
          <w:rStyle w:val="FootnoteReference"/>
          <w:szCs w:val="22"/>
        </w:rPr>
        <w:footnoteReference w:id="2"/>
      </w:r>
    </w:p>
    <w:p w14:paraId="505EF303" w14:textId="77777777" w:rsidR="006F315C" w:rsidRPr="0074701B" w:rsidRDefault="00FD745A" w:rsidP="000E6DE6">
      <w:pPr>
        <w:pStyle w:val="ParaNum0"/>
        <w:widowControl w:val="0"/>
        <w:numPr>
          <w:ilvl w:val="0"/>
          <w:numId w:val="8"/>
        </w:numPr>
        <w:tabs>
          <w:tab w:val="clear" w:pos="1080"/>
          <w:tab w:val="num" w:pos="1440"/>
        </w:tabs>
        <w:spacing w:after="120"/>
        <w:rPr>
          <w:szCs w:val="22"/>
        </w:rPr>
      </w:pPr>
      <w:r w:rsidRPr="0074701B">
        <w:rPr>
          <w:i/>
          <w:szCs w:val="22"/>
        </w:rPr>
        <w:t>Contiguity Outcome.</w:t>
      </w:r>
      <w:r w:rsidRPr="0074701B">
        <w:rPr>
          <w:szCs w:val="22"/>
        </w:rPr>
        <w:t xml:space="preserve">  The contiguity outcome for each PEA or PEA group will be available in the system.  Because </w:t>
      </w:r>
      <w:r w:rsidR="002B5677" w:rsidRPr="0074701B">
        <w:rPr>
          <w:szCs w:val="22"/>
        </w:rPr>
        <w:t xml:space="preserve">all blocks are contiguous and of the same category (Category 1) </w:t>
      </w:r>
      <w:r w:rsidRPr="0074701B">
        <w:rPr>
          <w:szCs w:val="22"/>
        </w:rPr>
        <w:t>under the band plan associated with the 84 megahertz clearing target of the final stage</w:t>
      </w:r>
      <w:r w:rsidR="004502F3" w:rsidRPr="0074701B">
        <w:rPr>
          <w:szCs w:val="22"/>
        </w:rPr>
        <w:t>,</w:t>
      </w:r>
      <w:r w:rsidRPr="0074701B">
        <w:rPr>
          <w:szCs w:val="22"/>
        </w:rPr>
        <w:t xml:space="preserve"> it will be possible to assign every winning bidder from the clock phase contiguous blocks of frequency-specific licenses, regardless of whether they bid in the assignment phase.</w:t>
      </w:r>
    </w:p>
    <w:p w14:paraId="659D8E62" w14:textId="77777777" w:rsidR="006F315C" w:rsidRPr="0074701B" w:rsidRDefault="006F315C" w:rsidP="000E6DE6">
      <w:pPr>
        <w:pStyle w:val="ParaNum0"/>
        <w:widowControl w:val="0"/>
        <w:numPr>
          <w:ilvl w:val="0"/>
          <w:numId w:val="8"/>
        </w:numPr>
        <w:tabs>
          <w:tab w:val="clear" w:pos="1080"/>
          <w:tab w:val="num" w:pos="1440"/>
        </w:tabs>
        <w:spacing w:after="120"/>
        <w:rPr>
          <w:szCs w:val="22"/>
        </w:rPr>
      </w:pPr>
      <w:r w:rsidRPr="0074701B">
        <w:rPr>
          <w:i/>
          <w:szCs w:val="22"/>
        </w:rPr>
        <w:t>Grouping of PEAs for Bidding</w:t>
      </w:r>
      <w:r w:rsidRPr="0074701B">
        <w:rPr>
          <w:szCs w:val="22"/>
        </w:rPr>
        <w:t xml:space="preserve">.  </w:t>
      </w:r>
      <w:r w:rsidR="00692ED9" w:rsidRPr="0074701B">
        <w:rPr>
          <w:szCs w:val="22"/>
        </w:rPr>
        <w:t xml:space="preserve">Bidders will be able to view </w:t>
      </w:r>
      <w:r w:rsidR="005C7632" w:rsidRPr="0074701B">
        <w:rPr>
          <w:szCs w:val="22"/>
        </w:rPr>
        <w:t xml:space="preserve">whether </w:t>
      </w:r>
      <w:r w:rsidR="00692ED9" w:rsidRPr="0074701B">
        <w:rPr>
          <w:szCs w:val="22"/>
        </w:rPr>
        <w:t xml:space="preserve">any PEAs have been grouped for purposes of bidding in the assignment phase. </w:t>
      </w:r>
      <w:r w:rsidR="004502F3" w:rsidRPr="0074701B">
        <w:rPr>
          <w:szCs w:val="22"/>
        </w:rPr>
        <w:t xml:space="preserve"> </w:t>
      </w:r>
      <w:r w:rsidRPr="0074701B">
        <w:rPr>
          <w:szCs w:val="22"/>
        </w:rPr>
        <w:t xml:space="preserve">PEAs will be grouped for bidding in the same assignment round if the same bidders won the same number of blocks in each of the PEAs in the group, and if all of the PEAs in the group are either high-demand PEAs or in the same </w:t>
      </w:r>
      <w:r w:rsidR="00B86C6F" w:rsidRPr="0074701B">
        <w:rPr>
          <w:szCs w:val="22"/>
        </w:rPr>
        <w:t>Regional Economic Area Grouping (</w:t>
      </w:r>
      <w:r w:rsidRPr="0074701B">
        <w:rPr>
          <w:szCs w:val="22"/>
        </w:rPr>
        <w:t>REAG</w:t>
      </w:r>
      <w:r w:rsidR="00B86C6F" w:rsidRPr="0074701B">
        <w:rPr>
          <w:szCs w:val="22"/>
        </w:rPr>
        <w:t>)</w:t>
      </w:r>
      <w:r w:rsidRPr="0074701B">
        <w:rPr>
          <w:szCs w:val="22"/>
        </w:rPr>
        <w:t xml:space="preserve"> and either subject to the small market bidding credit cap or not subject to the cap.</w:t>
      </w:r>
      <w:r w:rsidRPr="0074701B">
        <w:rPr>
          <w:rStyle w:val="FootnoteReference"/>
          <w:szCs w:val="22"/>
        </w:rPr>
        <w:footnoteReference w:id="3"/>
      </w:r>
      <w:r w:rsidRPr="0074701B">
        <w:rPr>
          <w:szCs w:val="22"/>
        </w:rPr>
        <w:t xml:space="preserve">  The same assignment will be made for all of the PEAs in the group.</w:t>
      </w:r>
    </w:p>
    <w:p w14:paraId="686C2CB3" w14:textId="18E86AFF" w:rsidR="000D2411" w:rsidRPr="000D2411" w:rsidRDefault="00FD745A" w:rsidP="000D2411">
      <w:pPr>
        <w:pStyle w:val="Paranum"/>
        <w:jc w:val="left"/>
        <w:rPr>
          <w:szCs w:val="22"/>
        </w:rPr>
      </w:pPr>
      <w:r w:rsidRPr="0074701B">
        <w:rPr>
          <w:i/>
          <w:szCs w:val="22"/>
        </w:rPr>
        <w:t>Bidding Options</w:t>
      </w:r>
      <w:r w:rsidRPr="0074701B">
        <w:rPr>
          <w:szCs w:val="22"/>
        </w:rPr>
        <w:t xml:space="preserve">.  </w:t>
      </w:r>
      <w:r w:rsidR="000D2411" w:rsidRPr="000D2411">
        <w:rPr>
          <w:szCs w:val="22"/>
        </w:rPr>
        <w:t>Bidders can download their full list of bidding options provided in the “My Bids and Options” download.  This file provides information about all of the bidding options available to the bidder for all assignment rounds in which it can bid, based on its winnings in the clock phase.  This file can also be used to upload bids.  Consistent with the contiguity outcome described above, each bidder’s bidding options for a PEA will be all of the contiguous options consistent with the bidder’s clock phase winnings.</w:t>
      </w:r>
    </w:p>
    <w:p w14:paraId="18FBCCD6" w14:textId="12133A18" w:rsidR="00780D17" w:rsidRPr="0074701B" w:rsidRDefault="005C076D" w:rsidP="009A6DFC">
      <w:pPr>
        <w:pStyle w:val="ParaNum0"/>
        <w:numPr>
          <w:ilvl w:val="0"/>
          <w:numId w:val="8"/>
        </w:numPr>
        <w:tabs>
          <w:tab w:val="clear" w:pos="1080"/>
          <w:tab w:val="num" w:pos="1440"/>
        </w:tabs>
        <w:spacing w:after="120"/>
        <w:rPr>
          <w:szCs w:val="22"/>
        </w:rPr>
      </w:pPr>
      <w:r w:rsidRPr="0074701B">
        <w:rPr>
          <w:i/>
          <w:szCs w:val="22"/>
        </w:rPr>
        <w:t>Detailed Schedule</w:t>
      </w:r>
      <w:r w:rsidR="006B7164" w:rsidRPr="0074701B">
        <w:rPr>
          <w:i/>
          <w:szCs w:val="22"/>
        </w:rPr>
        <w:t xml:space="preserve"> of Rounds</w:t>
      </w:r>
      <w:r w:rsidR="006B7164" w:rsidRPr="0074701B">
        <w:rPr>
          <w:szCs w:val="22"/>
        </w:rPr>
        <w:t xml:space="preserve">.  The full schedule </w:t>
      </w:r>
      <w:r w:rsidR="00692ED9" w:rsidRPr="0074701B">
        <w:rPr>
          <w:szCs w:val="22"/>
        </w:rPr>
        <w:t>of</w:t>
      </w:r>
      <w:r w:rsidR="006B7164" w:rsidRPr="0074701B">
        <w:rPr>
          <w:szCs w:val="22"/>
        </w:rPr>
        <w:t xml:space="preserve"> assignment rounds will be available </w:t>
      </w:r>
      <w:r w:rsidR="00692ED9" w:rsidRPr="0074701B">
        <w:rPr>
          <w:szCs w:val="22"/>
        </w:rPr>
        <w:t>for viewing in the system.</w:t>
      </w:r>
      <w:r w:rsidR="006B7164" w:rsidRPr="0074701B">
        <w:rPr>
          <w:szCs w:val="22"/>
        </w:rPr>
        <w:t xml:space="preserve"> </w:t>
      </w:r>
      <w:r w:rsidR="004A1D0A">
        <w:rPr>
          <w:szCs w:val="22"/>
        </w:rPr>
        <w:t xml:space="preserve"> </w:t>
      </w:r>
      <w:r w:rsidR="00F20FEC">
        <w:rPr>
          <w:szCs w:val="22"/>
        </w:rPr>
        <w:t xml:space="preserve">The assignment rounds will begin on </w:t>
      </w:r>
      <w:r w:rsidR="0017614F">
        <w:rPr>
          <w:szCs w:val="22"/>
        </w:rPr>
        <w:t xml:space="preserve">Monday, </w:t>
      </w:r>
      <w:r w:rsidR="003B6A31">
        <w:rPr>
          <w:szCs w:val="22"/>
        </w:rPr>
        <w:t>March 6,</w:t>
      </w:r>
      <w:r w:rsidR="00F20FEC">
        <w:rPr>
          <w:szCs w:val="22"/>
        </w:rPr>
        <w:t xml:space="preserve"> 2017.  </w:t>
      </w:r>
      <w:r w:rsidR="003B6A31">
        <w:rPr>
          <w:szCs w:val="22"/>
        </w:rPr>
        <w:t xml:space="preserve">The bidding system has already determined that there will be seventy-four assignment rounds based on the number of PEAs that can be grouped together for bidding. </w:t>
      </w:r>
      <w:r w:rsidR="0017614F">
        <w:rPr>
          <w:szCs w:val="22"/>
        </w:rPr>
        <w:t xml:space="preserve"> </w:t>
      </w:r>
      <w:r w:rsidR="006B7164" w:rsidRPr="0074701B">
        <w:rPr>
          <w:szCs w:val="22"/>
        </w:rPr>
        <w:t xml:space="preserve">We expect to conduct </w:t>
      </w:r>
      <w:r w:rsidR="003B6A31">
        <w:rPr>
          <w:szCs w:val="22"/>
        </w:rPr>
        <w:t>four</w:t>
      </w:r>
      <w:r w:rsidR="003B6A31" w:rsidRPr="0074701B">
        <w:rPr>
          <w:szCs w:val="22"/>
        </w:rPr>
        <w:t xml:space="preserve"> </w:t>
      </w:r>
      <w:r w:rsidR="006B7164" w:rsidRPr="0074701B">
        <w:rPr>
          <w:szCs w:val="22"/>
        </w:rPr>
        <w:t>assignment rounds per day</w:t>
      </w:r>
      <w:r w:rsidR="00F20FEC">
        <w:rPr>
          <w:szCs w:val="22"/>
        </w:rPr>
        <w:t xml:space="preserve">; therefore, </w:t>
      </w:r>
      <w:r w:rsidR="00D7214D">
        <w:rPr>
          <w:szCs w:val="22"/>
        </w:rPr>
        <w:t xml:space="preserve">we anticipate that </w:t>
      </w:r>
      <w:r w:rsidR="00F20FEC">
        <w:rPr>
          <w:szCs w:val="22"/>
        </w:rPr>
        <w:t xml:space="preserve">the assignment phase </w:t>
      </w:r>
      <w:r w:rsidR="00D7214D">
        <w:rPr>
          <w:szCs w:val="22"/>
        </w:rPr>
        <w:t>will</w:t>
      </w:r>
      <w:r w:rsidR="00F20FEC">
        <w:rPr>
          <w:szCs w:val="22"/>
        </w:rPr>
        <w:t xml:space="preserve"> conclude on </w:t>
      </w:r>
      <w:r w:rsidR="0017614F">
        <w:rPr>
          <w:szCs w:val="22"/>
        </w:rPr>
        <w:t xml:space="preserve">Thursday, </w:t>
      </w:r>
      <w:r w:rsidR="004403DE">
        <w:rPr>
          <w:szCs w:val="22"/>
        </w:rPr>
        <w:t>March 30</w:t>
      </w:r>
      <w:r w:rsidR="00F20FEC">
        <w:rPr>
          <w:szCs w:val="22"/>
        </w:rPr>
        <w:t>, 2017</w:t>
      </w:r>
      <w:r w:rsidR="006B7164" w:rsidRPr="0074701B">
        <w:rPr>
          <w:szCs w:val="22"/>
        </w:rPr>
        <w:t xml:space="preserve">. </w:t>
      </w:r>
      <w:r w:rsidR="00B86C6F" w:rsidRPr="0074701B">
        <w:rPr>
          <w:szCs w:val="22"/>
        </w:rPr>
        <w:t xml:space="preserve"> </w:t>
      </w:r>
      <w:r w:rsidR="00692ED9" w:rsidRPr="0074701B">
        <w:rPr>
          <w:szCs w:val="22"/>
        </w:rPr>
        <w:t>The high-demand PEAs will be assigned first</w:t>
      </w:r>
      <w:r w:rsidR="00633617" w:rsidRPr="0074701B">
        <w:rPr>
          <w:szCs w:val="22"/>
        </w:rPr>
        <w:t>—</w:t>
      </w:r>
      <w:r w:rsidR="00692ED9" w:rsidRPr="0074701B">
        <w:rPr>
          <w:szCs w:val="22"/>
        </w:rPr>
        <w:t>in decreasing order of weighted pops</w:t>
      </w:r>
      <w:r w:rsidR="00633617" w:rsidRPr="0074701B">
        <w:rPr>
          <w:szCs w:val="22"/>
        </w:rPr>
        <w:t>—</w:t>
      </w:r>
      <w:r w:rsidR="00692ED9" w:rsidRPr="0074701B">
        <w:rPr>
          <w:szCs w:val="22"/>
        </w:rPr>
        <w:t>one PEA (or PEA group) per assignment round.</w:t>
      </w:r>
      <w:r w:rsidR="00692ED9" w:rsidRPr="0074701B">
        <w:rPr>
          <w:rStyle w:val="FootnoteReference"/>
          <w:szCs w:val="22"/>
        </w:rPr>
        <w:footnoteReference w:id="4"/>
      </w:r>
      <w:r w:rsidR="00692ED9" w:rsidRPr="0074701B">
        <w:rPr>
          <w:szCs w:val="22"/>
        </w:rPr>
        <w:t xml:space="preserve">  Once the high-demand PEAs have been assigned, the remaining PEAs </w:t>
      </w:r>
      <w:r w:rsidR="0075204E" w:rsidRPr="0074701B">
        <w:rPr>
          <w:szCs w:val="22"/>
        </w:rPr>
        <w:t>within each of the six REAGs will be assigned</w:t>
      </w:r>
      <w:r w:rsidR="00692ED9" w:rsidRPr="0074701B">
        <w:rPr>
          <w:szCs w:val="22"/>
        </w:rPr>
        <w:t xml:space="preserve">, with </w:t>
      </w:r>
      <w:r w:rsidR="0075204E" w:rsidRPr="0074701B">
        <w:rPr>
          <w:szCs w:val="22"/>
        </w:rPr>
        <w:t xml:space="preserve">parallel </w:t>
      </w:r>
      <w:r w:rsidR="00692ED9" w:rsidRPr="0074701B">
        <w:rPr>
          <w:szCs w:val="22"/>
        </w:rPr>
        <w:t xml:space="preserve">bidding taking place for a PEA (or PEA group) in </w:t>
      </w:r>
      <w:r w:rsidR="00692ED9" w:rsidRPr="0074701B">
        <w:rPr>
          <w:szCs w:val="22"/>
        </w:rPr>
        <w:lastRenderedPageBreak/>
        <w:t>as many as six REAGs during the same assignment bidding round.  Within each REAG, bidding will take place in order of decreasing weighted pops.</w:t>
      </w:r>
    </w:p>
    <w:p w14:paraId="0EEDE03F" w14:textId="2F740999" w:rsidR="00780D17" w:rsidRPr="0074701B" w:rsidRDefault="00780D17" w:rsidP="006F69DB">
      <w:pPr>
        <w:pStyle w:val="ParaNum0"/>
        <w:numPr>
          <w:ilvl w:val="0"/>
          <w:numId w:val="8"/>
        </w:numPr>
        <w:tabs>
          <w:tab w:val="clear" w:pos="1080"/>
          <w:tab w:val="num" w:pos="1440"/>
        </w:tabs>
        <w:spacing w:after="120"/>
        <w:rPr>
          <w:szCs w:val="22"/>
        </w:rPr>
      </w:pPr>
      <w:r w:rsidRPr="0074701B">
        <w:rPr>
          <w:szCs w:val="22"/>
        </w:rPr>
        <w:t xml:space="preserve">Access to the actual assignment phase data will </w:t>
      </w:r>
      <w:r w:rsidR="006F315C" w:rsidRPr="0074701B">
        <w:rPr>
          <w:szCs w:val="22"/>
        </w:rPr>
        <w:t>be suspended during the practice and mock auction</w:t>
      </w:r>
      <w:r w:rsidR="00B86C6F" w:rsidRPr="0074701B">
        <w:rPr>
          <w:szCs w:val="22"/>
        </w:rPr>
        <w:t>,</w:t>
      </w:r>
      <w:r w:rsidR="006F315C" w:rsidRPr="0074701B">
        <w:rPr>
          <w:szCs w:val="22"/>
        </w:rPr>
        <w:t xml:space="preserve"> but will </w:t>
      </w:r>
      <w:r w:rsidRPr="0074701B">
        <w:rPr>
          <w:szCs w:val="22"/>
        </w:rPr>
        <w:t xml:space="preserve">become available again </w:t>
      </w:r>
      <w:r w:rsidR="00C5774C">
        <w:rPr>
          <w:szCs w:val="22"/>
        </w:rPr>
        <w:t xml:space="preserve">at 10:00 a.m. ET on </w:t>
      </w:r>
      <w:r w:rsidR="004403DE">
        <w:rPr>
          <w:szCs w:val="22"/>
        </w:rPr>
        <w:t>Friday, March 3,</w:t>
      </w:r>
      <w:r w:rsidR="00F73C8A" w:rsidRPr="0074701B">
        <w:rPr>
          <w:szCs w:val="22"/>
        </w:rPr>
        <w:t xml:space="preserve"> 2017</w:t>
      </w:r>
      <w:r w:rsidR="00C5774C">
        <w:rPr>
          <w:szCs w:val="22"/>
        </w:rPr>
        <w:t>—</w:t>
      </w:r>
      <w:r w:rsidR="004403DE">
        <w:rPr>
          <w:szCs w:val="22"/>
        </w:rPr>
        <w:t>three</w:t>
      </w:r>
      <w:r w:rsidR="00C5774C">
        <w:rPr>
          <w:szCs w:val="22"/>
        </w:rPr>
        <w:t xml:space="preserve"> </w:t>
      </w:r>
      <w:r w:rsidR="004403DE">
        <w:rPr>
          <w:szCs w:val="22"/>
        </w:rPr>
        <w:t>days</w:t>
      </w:r>
      <w:r w:rsidRPr="0074701B">
        <w:rPr>
          <w:szCs w:val="22"/>
        </w:rPr>
        <w:t xml:space="preserve"> before bidding in the assignment phase begins.</w:t>
      </w:r>
      <w:r w:rsidR="003D5488" w:rsidRPr="0074701B">
        <w:rPr>
          <w:szCs w:val="22"/>
        </w:rPr>
        <w:t xml:space="preserve">  </w:t>
      </w:r>
      <w:r w:rsidR="00633617" w:rsidRPr="0074701B">
        <w:rPr>
          <w:szCs w:val="22"/>
        </w:rPr>
        <w:t>During the practice and mock auctions</w:t>
      </w:r>
      <w:r w:rsidR="003D5488" w:rsidRPr="0074701B">
        <w:rPr>
          <w:szCs w:val="22"/>
        </w:rPr>
        <w:t>, bidders will continue to log in using the</w:t>
      </w:r>
      <w:r w:rsidR="00F325E7">
        <w:rPr>
          <w:szCs w:val="22"/>
        </w:rPr>
        <w:t xml:space="preserve"> </w:t>
      </w:r>
      <w:r w:rsidR="003D5488" w:rsidRPr="0074701B">
        <w:rPr>
          <w:szCs w:val="22"/>
        </w:rPr>
        <w:t xml:space="preserve">same </w:t>
      </w:r>
      <w:r w:rsidR="005B4E8E">
        <w:rPr>
          <w:szCs w:val="22"/>
        </w:rPr>
        <w:t>link</w:t>
      </w:r>
      <w:r w:rsidR="0017614F">
        <w:rPr>
          <w:szCs w:val="22"/>
        </w:rPr>
        <w:t xml:space="preserve"> that</w:t>
      </w:r>
      <w:r w:rsidR="0017614F" w:rsidRPr="0074701B">
        <w:rPr>
          <w:szCs w:val="22"/>
        </w:rPr>
        <w:t xml:space="preserve"> </w:t>
      </w:r>
      <w:r w:rsidR="003D5488" w:rsidRPr="0074701B">
        <w:rPr>
          <w:szCs w:val="22"/>
        </w:rPr>
        <w:t xml:space="preserve">they </w:t>
      </w:r>
      <w:r w:rsidR="00633617" w:rsidRPr="0074701B">
        <w:rPr>
          <w:szCs w:val="22"/>
        </w:rPr>
        <w:t>use for the assignment phase bidding</w:t>
      </w:r>
      <w:r w:rsidR="003D5488" w:rsidRPr="0074701B">
        <w:rPr>
          <w:szCs w:val="22"/>
        </w:rPr>
        <w:t>.</w:t>
      </w:r>
    </w:p>
    <w:p w14:paraId="56C094B2" w14:textId="77777777" w:rsidR="008F7783" w:rsidRPr="0074701B" w:rsidRDefault="008F7783" w:rsidP="000E6DE6">
      <w:pPr>
        <w:pStyle w:val="Heading1"/>
        <w:keepNext w:val="0"/>
        <w:widowControl/>
        <w:spacing w:after="120"/>
        <w:rPr>
          <w:szCs w:val="22"/>
        </w:rPr>
      </w:pPr>
      <w:r w:rsidRPr="0074701B">
        <w:rPr>
          <w:caps w:val="0"/>
          <w:szCs w:val="22"/>
        </w:rPr>
        <w:t>ASSIGNMENT PHASE PRACTICE AUCTION</w:t>
      </w:r>
    </w:p>
    <w:p w14:paraId="35155944" w14:textId="77777777" w:rsidR="008B77A2" w:rsidRPr="0074701B" w:rsidRDefault="00313C6B" w:rsidP="000E6DE6">
      <w:pPr>
        <w:pStyle w:val="ParaNum0"/>
        <w:widowControl w:val="0"/>
        <w:numPr>
          <w:ilvl w:val="0"/>
          <w:numId w:val="8"/>
        </w:numPr>
        <w:tabs>
          <w:tab w:val="clear" w:pos="1080"/>
          <w:tab w:val="num" w:pos="1440"/>
        </w:tabs>
        <w:spacing w:after="120"/>
        <w:rPr>
          <w:szCs w:val="22"/>
        </w:rPr>
      </w:pPr>
      <w:r w:rsidRPr="0074701B">
        <w:rPr>
          <w:szCs w:val="22"/>
        </w:rPr>
        <w:t xml:space="preserve">For the assignment phase practice auction, </w:t>
      </w:r>
      <w:r w:rsidR="00692ED9" w:rsidRPr="0074701B">
        <w:rPr>
          <w:szCs w:val="22"/>
        </w:rPr>
        <w:t>the bidding system will use the actual PEAs in the incentive auction</w:t>
      </w:r>
      <w:r w:rsidR="00B86C6F" w:rsidRPr="0074701B">
        <w:rPr>
          <w:szCs w:val="22"/>
        </w:rPr>
        <w:t>,</w:t>
      </w:r>
      <w:r w:rsidR="00692ED9" w:rsidRPr="0074701B">
        <w:rPr>
          <w:szCs w:val="22"/>
        </w:rPr>
        <w:t xml:space="preserve"> but bidders will not necessarily be assigned PEAs </w:t>
      </w:r>
      <w:r w:rsidR="000B5269" w:rsidRPr="0074701B">
        <w:rPr>
          <w:szCs w:val="22"/>
        </w:rPr>
        <w:t>in which they have clock phase winnings</w:t>
      </w:r>
      <w:r w:rsidR="00692ED9" w:rsidRPr="0074701B">
        <w:rPr>
          <w:szCs w:val="22"/>
        </w:rPr>
        <w:t>.  E</w:t>
      </w:r>
      <w:r w:rsidRPr="0074701B">
        <w:rPr>
          <w:szCs w:val="22"/>
        </w:rPr>
        <w:t xml:space="preserve">ach clock phase winning bidder will be assigned a randomly-selected set of </w:t>
      </w:r>
      <w:r w:rsidRPr="0074701B">
        <w:rPr>
          <w:rFonts w:eastAsia="TimesNewRoman"/>
          <w:szCs w:val="22"/>
        </w:rPr>
        <w:t xml:space="preserve">PEAs on which it may bid. </w:t>
      </w:r>
      <w:r w:rsidR="00B86C6F" w:rsidRPr="0074701B">
        <w:rPr>
          <w:rFonts w:eastAsia="TimesNewRoman"/>
          <w:szCs w:val="22"/>
        </w:rPr>
        <w:t xml:space="preserve"> </w:t>
      </w:r>
      <w:r w:rsidR="00FD745A" w:rsidRPr="0074701B">
        <w:rPr>
          <w:rFonts w:eastAsia="TimesNewRoman"/>
          <w:color w:val="010101"/>
          <w:szCs w:val="22"/>
        </w:rPr>
        <w:t xml:space="preserve">Each bidder’s </w:t>
      </w:r>
      <w:r w:rsidR="00FE074E" w:rsidRPr="0074701B">
        <w:rPr>
          <w:rFonts w:eastAsia="TimesNewRoman"/>
          <w:color w:val="010101"/>
          <w:szCs w:val="22"/>
        </w:rPr>
        <w:t>assigned practice PEAs will determine the assignment rounds in which it may bid</w:t>
      </w:r>
      <w:r w:rsidR="00F73C8A" w:rsidRPr="0074701B">
        <w:rPr>
          <w:rFonts w:eastAsia="TimesNewRoman"/>
          <w:color w:val="010101"/>
          <w:szCs w:val="22"/>
        </w:rPr>
        <w:t xml:space="preserve"> in the practice auction</w:t>
      </w:r>
      <w:r w:rsidR="00FE074E" w:rsidRPr="0074701B">
        <w:rPr>
          <w:rFonts w:eastAsia="TimesNewRoman"/>
          <w:color w:val="010101"/>
          <w:szCs w:val="22"/>
        </w:rPr>
        <w:t xml:space="preserve">. </w:t>
      </w:r>
      <w:r w:rsidR="00B86C6F" w:rsidRPr="0074701B">
        <w:rPr>
          <w:rFonts w:eastAsia="TimesNewRoman"/>
          <w:color w:val="010101"/>
          <w:szCs w:val="22"/>
        </w:rPr>
        <w:t xml:space="preserve"> </w:t>
      </w:r>
      <w:r w:rsidRPr="0074701B">
        <w:rPr>
          <w:rFonts w:eastAsia="TimesNewRoman"/>
          <w:color w:val="010101"/>
          <w:szCs w:val="22"/>
        </w:rPr>
        <w:t xml:space="preserve">Bidding in the </w:t>
      </w:r>
      <w:r w:rsidRPr="0074701B">
        <w:rPr>
          <w:szCs w:val="22"/>
        </w:rPr>
        <w:t>practice</w:t>
      </w:r>
      <w:r w:rsidRPr="0074701B">
        <w:rPr>
          <w:rFonts w:eastAsia="TimesNewRoman"/>
          <w:color w:val="010101"/>
          <w:szCs w:val="22"/>
        </w:rPr>
        <w:t xml:space="preserve"> auction will not predict actual bidding in the assignment phase of the forward auction.</w:t>
      </w:r>
    </w:p>
    <w:p w14:paraId="0F0E4F10" w14:textId="77777777" w:rsidR="008F2627" w:rsidRPr="0074701B" w:rsidRDefault="00743496" w:rsidP="000E6DE6">
      <w:pPr>
        <w:pStyle w:val="Heading2"/>
        <w:keepNext w:val="0"/>
        <w:widowControl/>
        <w:spacing w:after="120"/>
        <w:rPr>
          <w:szCs w:val="22"/>
        </w:rPr>
      </w:pPr>
      <w:r w:rsidRPr="0074701B">
        <w:rPr>
          <w:szCs w:val="22"/>
        </w:rPr>
        <w:t xml:space="preserve">Practice Auction </w:t>
      </w:r>
      <w:r w:rsidR="00687B61" w:rsidRPr="0074701B">
        <w:rPr>
          <w:szCs w:val="22"/>
        </w:rPr>
        <w:t>Design</w:t>
      </w:r>
    </w:p>
    <w:p w14:paraId="32FBC59F" w14:textId="77777777" w:rsidR="00AA2DEC" w:rsidRPr="0074701B" w:rsidRDefault="00133479" w:rsidP="000E6DE6">
      <w:pPr>
        <w:pStyle w:val="ParaNum0"/>
        <w:widowControl w:val="0"/>
        <w:numPr>
          <w:ilvl w:val="0"/>
          <w:numId w:val="8"/>
        </w:numPr>
        <w:tabs>
          <w:tab w:val="clear" w:pos="1080"/>
          <w:tab w:val="num" w:pos="1440"/>
        </w:tabs>
        <w:spacing w:after="120"/>
        <w:rPr>
          <w:szCs w:val="22"/>
        </w:rPr>
      </w:pPr>
      <w:r w:rsidRPr="0074701B">
        <w:rPr>
          <w:szCs w:val="22"/>
        </w:rPr>
        <w:t xml:space="preserve">Each bidder will be </w:t>
      </w:r>
      <w:r w:rsidR="00692ED9" w:rsidRPr="0074701B">
        <w:rPr>
          <w:szCs w:val="22"/>
        </w:rPr>
        <w:t xml:space="preserve">randomly </w:t>
      </w:r>
      <w:r w:rsidRPr="0074701B">
        <w:rPr>
          <w:szCs w:val="22"/>
        </w:rPr>
        <w:t xml:space="preserve">assigned </w:t>
      </w:r>
      <w:r w:rsidR="00F90F9B" w:rsidRPr="0074701B">
        <w:rPr>
          <w:szCs w:val="22"/>
        </w:rPr>
        <w:t xml:space="preserve">practice </w:t>
      </w:r>
      <w:r w:rsidRPr="0074701B">
        <w:rPr>
          <w:szCs w:val="22"/>
        </w:rPr>
        <w:t xml:space="preserve">winnings </w:t>
      </w:r>
      <w:r w:rsidR="00530FA9" w:rsidRPr="0074701B">
        <w:rPr>
          <w:szCs w:val="22"/>
        </w:rPr>
        <w:t>in PEAs</w:t>
      </w:r>
      <w:r w:rsidR="00F90F9B" w:rsidRPr="0074701B">
        <w:rPr>
          <w:szCs w:val="22"/>
        </w:rPr>
        <w:t xml:space="preserve"> </w:t>
      </w:r>
      <w:r w:rsidR="006E6339" w:rsidRPr="0074701B">
        <w:rPr>
          <w:szCs w:val="22"/>
        </w:rPr>
        <w:t xml:space="preserve">to </w:t>
      </w:r>
      <w:r w:rsidR="00530FA9" w:rsidRPr="0074701B">
        <w:rPr>
          <w:szCs w:val="22"/>
        </w:rPr>
        <w:t xml:space="preserve">provide </w:t>
      </w:r>
      <w:r w:rsidR="00F90F9B" w:rsidRPr="0074701B">
        <w:rPr>
          <w:szCs w:val="22"/>
        </w:rPr>
        <w:t xml:space="preserve">an opportunity to participate </w:t>
      </w:r>
      <w:r w:rsidRPr="0074701B">
        <w:rPr>
          <w:szCs w:val="22"/>
        </w:rPr>
        <w:t xml:space="preserve">in </w:t>
      </w:r>
      <w:r w:rsidR="00C7211A" w:rsidRPr="0074701B">
        <w:rPr>
          <w:szCs w:val="22"/>
        </w:rPr>
        <w:t xml:space="preserve">at least </w:t>
      </w:r>
      <w:r w:rsidRPr="0074701B">
        <w:rPr>
          <w:szCs w:val="22"/>
        </w:rPr>
        <w:t xml:space="preserve">the same number </w:t>
      </w:r>
      <w:r w:rsidR="00530FA9" w:rsidRPr="0074701B">
        <w:rPr>
          <w:szCs w:val="22"/>
        </w:rPr>
        <w:t xml:space="preserve">rounds in the </w:t>
      </w:r>
      <w:r w:rsidR="00F90F9B" w:rsidRPr="0074701B">
        <w:rPr>
          <w:szCs w:val="22"/>
        </w:rPr>
        <w:t xml:space="preserve">practice </w:t>
      </w:r>
      <w:r w:rsidR="00530FA9" w:rsidRPr="0074701B">
        <w:rPr>
          <w:szCs w:val="22"/>
        </w:rPr>
        <w:t xml:space="preserve">auction </w:t>
      </w:r>
      <w:r w:rsidRPr="0074701B">
        <w:rPr>
          <w:szCs w:val="22"/>
        </w:rPr>
        <w:t xml:space="preserve">as it </w:t>
      </w:r>
      <w:r w:rsidR="00F90F9B" w:rsidRPr="0074701B">
        <w:rPr>
          <w:szCs w:val="22"/>
        </w:rPr>
        <w:t xml:space="preserve">will have in the </w:t>
      </w:r>
      <w:r w:rsidRPr="0074701B">
        <w:rPr>
          <w:szCs w:val="22"/>
        </w:rPr>
        <w:t xml:space="preserve">actual </w:t>
      </w:r>
      <w:r w:rsidR="00F90F9B" w:rsidRPr="0074701B">
        <w:rPr>
          <w:szCs w:val="22"/>
        </w:rPr>
        <w:t>assignment phase</w:t>
      </w:r>
      <w:r w:rsidRPr="0074701B">
        <w:rPr>
          <w:szCs w:val="22"/>
        </w:rPr>
        <w:t xml:space="preserve">, up to a maximum of </w:t>
      </w:r>
      <w:r w:rsidR="00F90F9B" w:rsidRPr="0074701B">
        <w:rPr>
          <w:szCs w:val="22"/>
        </w:rPr>
        <w:t>five rounds</w:t>
      </w:r>
      <w:r w:rsidRPr="0074701B">
        <w:rPr>
          <w:szCs w:val="22"/>
        </w:rPr>
        <w:t xml:space="preserve">.  For example, if a clock phase winner has </w:t>
      </w:r>
      <w:r w:rsidR="008B292A" w:rsidRPr="0074701B">
        <w:rPr>
          <w:szCs w:val="22"/>
        </w:rPr>
        <w:t xml:space="preserve">actual </w:t>
      </w:r>
      <w:r w:rsidRPr="0074701B">
        <w:rPr>
          <w:szCs w:val="22"/>
        </w:rPr>
        <w:t>winnings in PEAs</w:t>
      </w:r>
      <w:r w:rsidR="00530FA9" w:rsidRPr="0074701B">
        <w:rPr>
          <w:szCs w:val="22"/>
        </w:rPr>
        <w:t xml:space="preserve"> in four rounds of the assignment phase</w:t>
      </w:r>
      <w:r w:rsidRPr="0074701B">
        <w:rPr>
          <w:szCs w:val="22"/>
        </w:rPr>
        <w:t xml:space="preserve">, it will be </w:t>
      </w:r>
      <w:r w:rsidR="00692ED9" w:rsidRPr="0074701B">
        <w:rPr>
          <w:szCs w:val="22"/>
        </w:rPr>
        <w:t xml:space="preserve">randomly </w:t>
      </w:r>
      <w:r w:rsidRPr="0074701B">
        <w:rPr>
          <w:szCs w:val="22"/>
        </w:rPr>
        <w:t xml:space="preserve">assigned PEAs </w:t>
      </w:r>
      <w:r w:rsidR="00530FA9" w:rsidRPr="0074701B">
        <w:rPr>
          <w:szCs w:val="22"/>
        </w:rPr>
        <w:t xml:space="preserve">in </w:t>
      </w:r>
      <w:r w:rsidR="00D51444" w:rsidRPr="0074701B">
        <w:rPr>
          <w:szCs w:val="22"/>
        </w:rPr>
        <w:t xml:space="preserve">at least </w:t>
      </w:r>
      <w:r w:rsidR="00530FA9" w:rsidRPr="0074701B">
        <w:rPr>
          <w:szCs w:val="22"/>
        </w:rPr>
        <w:t xml:space="preserve">four rounds </w:t>
      </w:r>
      <w:r w:rsidRPr="0074701B">
        <w:rPr>
          <w:szCs w:val="22"/>
        </w:rPr>
        <w:t xml:space="preserve">for the practice auction. </w:t>
      </w:r>
      <w:r w:rsidR="00B86C6F" w:rsidRPr="0074701B">
        <w:rPr>
          <w:szCs w:val="22"/>
        </w:rPr>
        <w:t xml:space="preserve"> </w:t>
      </w:r>
      <w:r w:rsidRPr="0074701B">
        <w:rPr>
          <w:szCs w:val="22"/>
        </w:rPr>
        <w:t xml:space="preserve">If a clock phase winner has </w:t>
      </w:r>
      <w:r w:rsidR="008B292A" w:rsidRPr="0074701B">
        <w:rPr>
          <w:szCs w:val="22"/>
        </w:rPr>
        <w:t xml:space="preserve">actual </w:t>
      </w:r>
      <w:r w:rsidRPr="0074701B">
        <w:rPr>
          <w:szCs w:val="22"/>
        </w:rPr>
        <w:t xml:space="preserve">winnings in </w:t>
      </w:r>
      <w:r w:rsidR="00530FA9" w:rsidRPr="0074701B">
        <w:rPr>
          <w:szCs w:val="22"/>
        </w:rPr>
        <w:t xml:space="preserve">PEAs in </w:t>
      </w:r>
      <w:r w:rsidRPr="0074701B">
        <w:rPr>
          <w:szCs w:val="22"/>
        </w:rPr>
        <w:t xml:space="preserve">more than </w:t>
      </w:r>
      <w:r w:rsidR="00530FA9" w:rsidRPr="0074701B">
        <w:rPr>
          <w:szCs w:val="22"/>
        </w:rPr>
        <w:t>five rounds of the assignment phase</w:t>
      </w:r>
      <w:r w:rsidRPr="0074701B">
        <w:rPr>
          <w:szCs w:val="22"/>
        </w:rPr>
        <w:t xml:space="preserve">, it will be </w:t>
      </w:r>
      <w:r w:rsidR="00692ED9" w:rsidRPr="0074701B">
        <w:rPr>
          <w:szCs w:val="22"/>
        </w:rPr>
        <w:t xml:space="preserve">randomly </w:t>
      </w:r>
      <w:r w:rsidRPr="0074701B">
        <w:rPr>
          <w:szCs w:val="22"/>
        </w:rPr>
        <w:t xml:space="preserve">assigned PEAs </w:t>
      </w:r>
      <w:r w:rsidR="00530FA9" w:rsidRPr="0074701B">
        <w:rPr>
          <w:szCs w:val="22"/>
        </w:rPr>
        <w:t xml:space="preserve">in five rounds </w:t>
      </w:r>
      <w:r w:rsidRPr="0074701B">
        <w:rPr>
          <w:szCs w:val="22"/>
        </w:rPr>
        <w:t>for the practice auction.</w:t>
      </w:r>
    </w:p>
    <w:p w14:paraId="7FD93010" w14:textId="6172D514" w:rsidR="00543706" w:rsidRPr="0074701B" w:rsidRDefault="006F5F0D" w:rsidP="00A5127B">
      <w:pPr>
        <w:pStyle w:val="StyleParanumLeft"/>
        <w:widowControl/>
        <w:tabs>
          <w:tab w:val="clear" w:pos="1080"/>
          <w:tab w:val="num" w:pos="1530"/>
        </w:tabs>
        <w:spacing w:after="120"/>
        <w:rPr>
          <w:szCs w:val="22"/>
        </w:rPr>
      </w:pPr>
      <w:r w:rsidRPr="0074701B">
        <w:rPr>
          <w:szCs w:val="22"/>
        </w:rPr>
        <w:t>B</w:t>
      </w:r>
      <w:r w:rsidR="00530FA9" w:rsidRPr="0074701B">
        <w:rPr>
          <w:szCs w:val="22"/>
        </w:rPr>
        <w:t>idders</w:t>
      </w:r>
      <w:r w:rsidR="00A3562E" w:rsidRPr="0074701B">
        <w:rPr>
          <w:szCs w:val="22"/>
        </w:rPr>
        <w:t>’</w:t>
      </w:r>
      <w:r w:rsidR="00530FA9" w:rsidRPr="0074701B">
        <w:rPr>
          <w:szCs w:val="22"/>
        </w:rPr>
        <w:t xml:space="preserve"> assigned practice winnings will enable them to simulate the experience they will have in the assignment phase.  Accordingly, i</w:t>
      </w:r>
      <w:r w:rsidR="00973A1C" w:rsidRPr="0074701B">
        <w:rPr>
          <w:szCs w:val="22"/>
        </w:rPr>
        <w:t xml:space="preserve">f a bidder’s clock phase winnings include </w:t>
      </w:r>
      <w:r w:rsidR="00B86C6F" w:rsidRPr="0074701B">
        <w:rPr>
          <w:szCs w:val="22"/>
        </w:rPr>
        <w:t>a</w:t>
      </w:r>
      <w:r w:rsidR="00DC4855" w:rsidRPr="0074701B">
        <w:rPr>
          <w:szCs w:val="22"/>
        </w:rPr>
        <w:t>ny</w:t>
      </w:r>
      <w:r w:rsidR="00B86C6F" w:rsidRPr="0074701B">
        <w:rPr>
          <w:szCs w:val="22"/>
        </w:rPr>
        <w:t xml:space="preserve"> </w:t>
      </w:r>
      <w:r w:rsidR="00973A1C" w:rsidRPr="0074701B">
        <w:rPr>
          <w:szCs w:val="22"/>
        </w:rPr>
        <w:t xml:space="preserve">blocks in </w:t>
      </w:r>
      <w:r w:rsidR="00DC4855" w:rsidRPr="0074701B">
        <w:rPr>
          <w:szCs w:val="22"/>
        </w:rPr>
        <w:t xml:space="preserve">any of the </w:t>
      </w:r>
      <w:r w:rsidR="00973A1C" w:rsidRPr="0074701B">
        <w:rPr>
          <w:szCs w:val="22"/>
        </w:rPr>
        <w:t>high-demand PEA</w:t>
      </w:r>
      <w:r w:rsidR="00DC4855" w:rsidRPr="0074701B">
        <w:rPr>
          <w:szCs w:val="22"/>
        </w:rPr>
        <w:t>s</w:t>
      </w:r>
      <w:r w:rsidR="00CA054E" w:rsidRPr="0074701B">
        <w:rPr>
          <w:szCs w:val="22"/>
        </w:rPr>
        <w:t>,</w:t>
      </w:r>
      <w:r w:rsidR="003C11F4" w:rsidRPr="0074701B">
        <w:rPr>
          <w:szCs w:val="22"/>
        </w:rPr>
        <w:t xml:space="preserve"> </w:t>
      </w:r>
      <w:r w:rsidR="00DC4855" w:rsidRPr="0074701B">
        <w:rPr>
          <w:szCs w:val="22"/>
        </w:rPr>
        <w:t xml:space="preserve">then </w:t>
      </w:r>
      <w:r w:rsidR="003C11F4" w:rsidRPr="0074701B">
        <w:rPr>
          <w:szCs w:val="22"/>
        </w:rPr>
        <w:t xml:space="preserve">the bidder will be </w:t>
      </w:r>
      <w:r w:rsidR="00692ED9" w:rsidRPr="0074701B">
        <w:rPr>
          <w:szCs w:val="22"/>
        </w:rPr>
        <w:t xml:space="preserve">randomly </w:t>
      </w:r>
      <w:r w:rsidR="003C11F4" w:rsidRPr="0074701B">
        <w:rPr>
          <w:szCs w:val="22"/>
        </w:rPr>
        <w:t xml:space="preserve">assigned </w:t>
      </w:r>
      <w:r w:rsidR="00A61471">
        <w:rPr>
          <w:szCs w:val="22"/>
        </w:rPr>
        <w:t xml:space="preserve">practice </w:t>
      </w:r>
      <w:r w:rsidR="003C11F4" w:rsidRPr="0074701B">
        <w:rPr>
          <w:szCs w:val="22"/>
        </w:rPr>
        <w:t>winnings in one high-demand PEA</w:t>
      </w:r>
      <w:r w:rsidR="00CF47FA" w:rsidRPr="0074701B">
        <w:rPr>
          <w:szCs w:val="22"/>
        </w:rPr>
        <w:t xml:space="preserve"> or PEA group</w:t>
      </w:r>
      <w:r w:rsidR="00DD00D1" w:rsidRPr="0074701B">
        <w:rPr>
          <w:szCs w:val="22"/>
        </w:rPr>
        <w:t>.</w:t>
      </w:r>
      <w:r w:rsidR="00AA2DEC" w:rsidRPr="0074701B">
        <w:rPr>
          <w:rStyle w:val="FootnoteReference"/>
          <w:szCs w:val="22"/>
        </w:rPr>
        <w:footnoteReference w:id="5"/>
      </w:r>
      <w:r w:rsidR="00DD00D1" w:rsidRPr="0074701B">
        <w:rPr>
          <w:szCs w:val="22"/>
        </w:rPr>
        <w:t xml:space="preserve">  </w:t>
      </w:r>
      <w:r w:rsidR="00CF47FA" w:rsidRPr="0074701B">
        <w:rPr>
          <w:szCs w:val="22"/>
        </w:rPr>
        <w:t>A bidder that does not have clock phase winnings in any high-demand PEA will not be able to practice bidding in an assignment round for a high-demand PEA</w:t>
      </w:r>
      <w:r w:rsidR="00543706" w:rsidRPr="0074701B">
        <w:rPr>
          <w:szCs w:val="22"/>
        </w:rPr>
        <w:t xml:space="preserve"> or PEA group</w:t>
      </w:r>
      <w:r w:rsidR="00CF47FA" w:rsidRPr="0074701B">
        <w:rPr>
          <w:szCs w:val="22"/>
        </w:rPr>
        <w:t>.  If</w:t>
      </w:r>
      <w:r w:rsidR="00530FA9" w:rsidRPr="0074701B">
        <w:rPr>
          <w:szCs w:val="22"/>
        </w:rPr>
        <w:t xml:space="preserve"> a bidder has clock phase winnings in multiple REAGs that will be assigned in the same </w:t>
      </w:r>
      <w:r w:rsidR="00AA2DEC" w:rsidRPr="0074701B">
        <w:rPr>
          <w:szCs w:val="22"/>
        </w:rPr>
        <w:t xml:space="preserve">assignment </w:t>
      </w:r>
      <w:r w:rsidR="00530FA9" w:rsidRPr="0074701B">
        <w:rPr>
          <w:szCs w:val="22"/>
        </w:rPr>
        <w:t xml:space="preserve">round, its assigned </w:t>
      </w:r>
      <w:r w:rsidR="00AA2DEC" w:rsidRPr="0074701B">
        <w:rPr>
          <w:szCs w:val="22"/>
        </w:rPr>
        <w:t xml:space="preserve">practice </w:t>
      </w:r>
      <w:r w:rsidR="00530FA9" w:rsidRPr="0074701B">
        <w:rPr>
          <w:szCs w:val="22"/>
        </w:rPr>
        <w:t xml:space="preserve">winnings will </w:t>
      </w:r>
      <w:r w:rsidRPr="0074701B">
        <w:rPr>
          <w:szCs w:val="22"/>
        </w:rPr>
        <w:t xml:space="preserve">include </w:t>
      </w:r>
      <w:r w:rsidR="00530FA9" w:rsidRPr="0074701B">
        <w:rPr>
          <w:szCs w:val="22"/>
        </w:rPr>
        <w:t xml:space="preserve">PEAs </w:t>
      </w:r>
      <w:r w:rsidR="00543706" w:rsidRPr="0074701B">
        <w:rPr>
          <w:szCs w:val="22"/>
        </w:rPr>
        <w:t xml:space="preserve">or PEA groups </w:t>
      </w:r>
      <w:r w:rsidR="00530FA9" w:rsidRPr="0074701B">
        <w:rPr>
          <w:szCs w:val="22"/>
        </w:rPr>
        <w:t xml:space="preserve">in multiple REAGs that will be assigned in the same round.  </w:t>
      </w:r>
      <w:r w:rsidR="00543706" w:rsidRPr="0074701B">
        <w:rPr>
          <w:szCs w:val="22"/>
        </w:rPr>
        <w:t>If a bidder does not ha</w:t>
      </w:r>
      <w:r w:rsidR="005B098B" w:rsidRPr="0074701B">
        <w:rPr>
          <w:szCs w:val="22"/>
        </w:rPr>
        <w:t>ve</w:t>
      </w:r>
      <w:r w:rsidR="00543706" w:rsidRPr="0074701B">
        <w:rPr>
          <w:szCs w:val="22"/>
        </w:rPr>
        <w:t xml:space="preserve"> clock phase winnings in multiple REAGs that will be assigned in the same assignment round, its assigned practice winnings may or may not include PEAs or PEA groups in multiple REAGs that will be assigned in the same round.</w:t>
      </w:r>
    </w:p>
    <w:p w14:paraId="4A15C4B5" w14:textId="77777777" w:rsidR="00EF5F01" w:rsidRPr="0074701B" w:rsidRDefault="008A446C" w:rsidP="000E6DE6">
      <w:pPr>
        <w:pStyle w:val="ParaNum0"/>
        <w:widowControl w:val="0"/>
        <w:numPr>
          <w:ilvl w:val="0"/>
          <w:numId w:val="8"/>
        </w:numPr>
        <w:tabs>
          <w:tab w:val="clear" w:pos="1080"/>
          <w:tab w:val="num" w:pos="1440"/>
        </w:tabs>
        <w:spacing w:after="120"/>
        <w:rPr>
          <w:szCs w:val="22"/>
        </w:rPr>
      </w:pPr>
      <w:r w:rsidRPr="0074701B">
        <w:rPr>
          <w:szCs w:val="22"/>
        </w:rPr>
        <w:t xml:space="preserve">In each PEA, </w:t>
      </w:r>
      <w:r w:rsidR="00071877" w:rsidRPr="0074701B">
        <w:rPr>
          <w:szCs w:val="22"/>
        </w:rPr>
        <w:t xml:space="preserve">a </w:t>
      </w:r>
      <w:r w:rsidRPr="0074701B">
        <w:rPr>
          <w:szCs w:val="22"/>
        </w:rPr>
        <w:t xml:space="preserve">bidder will be </w:t>
      </w:r>
      <w:r w:rsidR="00692ED9" w:rsidRPr="0074701B">
        <w:rPr>
          <w:szCs w:val="22"/>
        </w:rPr>
        <w:t xml:space="preserve">randomly </w:t>
      </w:r>
      <w:r w:rsidRPr="0074701B">
        <w:rPr>
          <w:szCs w:val="22"/>
        </w:rPr>
        <w:t>assigned either one or two blocks,</w:t>
      </w:r>
      <w:r w:rsidR="002449C7" w:rsidRPr="0074701B">
        <w:rPr>
          <w:szCs w:val="22"/>
        </w:rPr>
        <w:t xml:space="preserve"> </w:t>
      </w:r>
      <w:r w:rsidRPr="0074701B">
        <w:rPr>
          <w:szCs w:val="22"/>
        </w:rPr>
        <w:t>and each bidder’s practice clock phase winnings will include both reserved and unreserved blocks</w:t>
      </w:r>
      <w:r w:rsidR="00C83DE5" w:rsidRPr="0074701B">
        <w:rPr>
          <w:szCs w:val="22"/>
        </w:rPr>
        <w:t xml:space="preserve"> in at least one PEA</w:t>
      </w:r>
      <w:r w:rsidRPr="0074701B">
        <w:rPr>
          <w:szCs w:val="22"/>
        </w:rPr>
        <w:t>.</w:t>
      </w:r>
      <w:r w:rsidR="004A1D0A">
        <w:rPr>
          <w:szCs w:val="22"/>
        </w:rPr>
        <w:t xml:space="preserve"> </w:t>
      </w:r>
      <w:r w:rsidR="00C94603" w:rsidRPr="0074701B">
        <w:rPr>
          <w:szCs w:val="22"/>
        </w:rPr>
        <w:t xml:space="preserve"> </w:t>
      </w:r>
      <w:r w:rsidR="00543706" w:rsidRPr="0074701B">
        <w:rPr>
          <w:szCs w:val="22"/>
        </w:rPr>
        <w:t>E</w:t>
      </w:r>
      <w:r w:rsidR="00EF5F01" w:rsidRPr="0074701B">
        <w:rPr>
          <w:szCs w:val="22"/>
        </w:rPr>
        <w:t xml:space="preserve">ach bidder will </w:t>
      </w:r>
      <w:r w:rsidR="006A5AD8" w:rsidRPr="0074701B">
        <w:rPr>
          <w:szCs w:val="22"/>
        </w:rPr>
        <w:t xml:space="preserve">be eligible for </w:t>
      </w:r>
      <w:r w:rsidR="00EF5F01" w:rsidRPr="0074701B">
        <w:rPr>
          <w:szCs w:val="22"/>
        </w:rPr>
        <w:t>its actual forward auction bidding credit</w:t>
      </w:r>
      <w:r w:rsidR="00CA054E" w:rsidRPr="0074701B">
        <w:rPr>
          <w:szCs w:val="22"/>
        </w:rPr>
        <w:t xml:space="preserve"> in the practice auction</w:t>
      </w:r>
      <w:r w:rsidR="00EF5F01" w:rsidRPr="0074701B">
        <w:rPr>
          <w:szCs w:val="22"/>
        </w:rPr>
        <w:t xml:space="preserve">. </w:t>
      </w:r>
    </w:p>
    <w:p w14:paraId="40282700" w14:textId="77777777" w:rsidR="00484924" w:rsidRPr="0074701B" w:rsidRDefault="00484924" w:rsidP="000E6DE6">
      <w:pPr>
        <w:pStyle w:val="Heading2"/>
        <w:keepNext w:val="0"/>
        <w:widowControl/>
        <w:spacing w:after="120"/>
        <w:rPr>
          <w:szCs w:val="22"/>
        </w:rPr>
      </w:pPr>
      <w:r w:rsidRPr="0074701B">
        <w:rPr>
          <w:szCs w:val="22"/>
        </w:rPr>
        <w:t xml:space="preserve">Practice Auction Schedule </w:t>
      </w:r>
    </w:p>
    <w:p w14:paraId="5F6CFD45" w14:textId="07A02607" w:rsidR="00484924" w:rsidRPr="0074701B" w:rsidRDefault="00484924" w:rsidP="000E6DE6">
      <w:pPr>
        <w:pStyle w:val="ParaNum0"/>
        <w:widowControl w:val="0"/>
        <w:numPr>
          <w:ilvl w:val="0"/>
          <w:numId w:val="8"/>
        </w:numPr>
        <w:tabs>
          <w:tab w:val="clear" w:pos="1080"/>
          <w:tab w:val="num" w:pos="1440"/>
        </w:tabs>
        <w:spacing w:after="120"/>
        <w:rPr>
          <w:szCs w:val="22"/>
        </w:rPr>
      </w:pPr>
      <w:r w:rsidRPr="0074701B">
        <w:rPr>
          <w:szCs w:val="22"/>
        </w:rPr>
        <w:t xml:space="preserve">The assignment phase practice auction will begin on </w:t>
      </w:r>
      <w:r w:rsidR="004403DE">
        <w:rPr>
          <w:szCs w:val="22"/>
        </w:rPr>
        <w:t>Wednesday, February 22</w:t>
      </w:r>
      <w:r w:rsidR="00CA054E" w:rsidRPr="0074701B">
        <w:rPr>
          <w:szCs w:val="22"/>
        </w:rPr>
        <w:t xml:space="preserve">, 2017, </w:t>
      </w:r>
      <w:r w:rsidRPr="0074701B">
        <w:rPr>
          <w:szCs w:val="22"/>
        </w:rPr>
        <w:t xml:space="preserve">and continue through </w:t>
      </w:r>
      <w:r w:rsidR="004403DE">
        <w:rPr>
          <w:szCs w:val="22"/>
        </w:rPr>
        <w:t>Friday, February 24</w:t>
      </w:r>
      <w:r w:rsidR="00CA054E" w:rsidRPr="0074701B">
        <w:rPr>
          <w:szCs w:val="22"/>
        </w:rPr>
        <w:t>, 2017</w:t>
      </w:r>
      <w:r w:rsidRPr="0074701B">
        <w:rPr>
          <w:szCs w:val="22"/>
        </w:rPr>
        <w:t xml:space="preserve">.  </w:t>
      </w:r>
      <w:r w:rsidR="00242DEF" w:rsidRPr="0074701B">
        <w:rPr>
          <w:szCs w:val="22"/>
        </w:rPr>
        <w:t>Bidders will be able</w:t>
      </w:r>
      <w:r w:rsidRPr="0074701B">
        <w:rPr>
          <w:szCs w:val="22"/>
        </w:rPr>
        <w:t xml:space="preserve"> </w:t>
      </w:r>
      <w:r w:rsidR="00242DEF" w:rsidRPr="0074701B">
        <w:rPr>
          <w:szCs w:val="22"/>
        </w:rPr>
        <w:t xml:space="preserve">to preview </w:t>
      </w:r>
      <w:r w:rsidRPr="0074701B">
        <w:rPr>
          <w:szCs w:val="22"/>
        </w:rPr>
        <w:t>assignment phase practice auction data beginning at 10:00</w:t>
      </w:r>
      <w:r w:rsidR="001E5AE2" w:rsidRPr="0074701B">
        <w:rPr>
          <w:szCs w:val="22"/>
        </w:rPr>
        <w:t> </w:t>
      </w:r>
      <w:r w:rsidR="00E70C99" w:rsidRPr="0074701B">
        <w:rPr>
          <w:szCs w:val="22"/>
        </w:rPr>
        <w:t>a.m.</w:t>
      </w:r>
      <w:r w:rsidRPr="0074701B">
        <w:rPr>
          <w:szCs w:val="22"/>
        </w:rPr>
        <w:t xml:space="preserve"> </w:t>
      </w:r>
      <w:r w:rsidR="00260A9E">
        <w:rPr>
          <w:szCs w:val="22"/>
        </w:rPr>
        <w:t xml:space="preserve">ET </w:t>
      </w:r>
      <w:r w:rsidRPr="0074701B">
        <w:rPr>
          <w:szCs w:val="22"/>
        </w:rPr>
        <w:t xml:space="preserve">on </w:t>
      </w:r>
      <w:r w:rsidR="00B858E4">
        <w:rPr>
          <w:szCs w:val="22"/>
        </w:rPr>
        <w:t>Wednesday</w:t>
      </w:r>
      <w:r w:rsidR="0017614F">
        <w:rPr>
          <w:szCs w:val="22"/>
        </w:rPr>
        <w:t xml:space="preserve">, </w:t>
      </w:r>
      <w:r w:rsidR="004403DE">
        <w:rPr>
          <w:szCs w:val="22"/>
        </w:rPr>
        <w:t>February 22</w:t>
      </w:r>
      <w:r w:rsidR="00CA054E" w:rsidRPr="0074701B">
        <w:rPr>
          <w:szCs w:val="22"/>
        </w:rPr>
        <w:t>, 2017,</w:t>
      </w:r>
      <w:r w:rsidRPr="0074701B">
        <w:rPr>
          <w:szCs w:val="22"/>
        </w:rPr>
        <w:t xml:space="preserve"> and three practice </w:t>
      </w:r>
      <w:r w:rsidR="002210B2" w:rsidRPr="0074701B">
        <w:rPr>
          <w:szCs w:val="22"/>
        </w:rPr>
        <w:t xml:space="preserve">assignment </w:t>
      </w:r>
      <w:r w:rsidRPr="0074701B">
        <w:rPr>
          <w:szCs w:val="22"/>
        </w:rPr>
        <w:t xml:space="preserve">rounds will be conducted </w:t>
      </w:r>
      <w:r w:rsidR="00242DEF" w:rsidRPr="0074701B">
        <w:rPr>
          <w:szCs w:val="22"/>
        </w:rPr>
        <w:t>that</w:t>
      </w:r>
      <w:r w:rsidRPr="0074701B">
        <w:rPr>
          <w:szCs w:val="22"/>
        </w:rPr>
        <w:t xml:space="preserve"> afternoon with bidding for assignments in high-demand PEAs.  </w:t>
      </w:r>
      <w:r w:rsidR="00CC1AAA" w:rsidRPr="0074701B">
        <w:rPr>
          <w:szCs w:val="22"/>
        </w:rPr>
        <w:t>The second and third days of</w:t>
      </w:r>
      <w:r w:rsidRPr="0074701B">
        <w:rPr>
          <w:szCs w:val="22"/>
        </w:rPr>
        <w:t xml:space="preserve"> the practice auction will </w:t>
      </w:r>
      <w:r w:rsidR="006E6339" w:rsidRPr="0074701B">
        <w:rPr>
          <w:szCs w:val="22"/>
        </w:rPr>
        <w:t xml:space="preserve">consist of </w:t>
      </w:r>
      <w:r w:rsidRPr="0074701B">
        <w:rPr>
          <w:szCs w:val="22"/>
        </w:rPr>
        <w:t xml:space="preserve">four </w:t>
      </w:r>
      <w:r w:rsidR="002210B2" w:rsidRPr="0074701B">
        <w:rPr>
          <w:szCs w:val="22"/>
        </w:rPr>
        <w:t>practice assignment</w:t>
      </w:r>
      <w:r w:rsidR="00C41B69" w:rsidRPr="0074701B">
        <w:rPr>
          <w:szCs w:val="22"/>
        </w:rPr>
        <w:t xml:space="preserve"> </w:t>
      </w:r>
      <w:r w:rsidRPr="0074701B">
        <w:rPr>
          <w:szCs w:val="22"/>
        </w:rPr>
        <w:t>rounds</w:t>
      </w:r>
      <w:r w:rsidR="006E6339" w:rsidRPr="0074701B">
        <w:rPr>
          <w:szCs w:val="22"/>
        </w:rPr>
        <w:t xml:space="preserve"> </w:t>
      </w:r>
      <w:r w:rsidRPr="0074701B">
        <w:rPr>
          <w:szCs w:val="22"/>
        </w:rPr>
        <w:t>each</w:t>
      </w:r>
      <w:r w:rsidR="00CC1AAA" w:rsidRPr="0074701B">
        <w:rPr>
          <w:szCs w:val="22"/>
        </w:rPr>
        <w:t xml:space="preserve"> </w:t>
      </w:r>
      <w:r w:rsidR="004F1F4B" w:rsidRPr="0074701B">
        <w:rPr>
          <w:szCs w:val="22"/>
        </w:rPr>
        <w:t xml:space="preserve">day </w:t>
      </w:r>
      <w:r w:rsidR="00CC1AAA" w:rsidRPr="0074701B">
        <w:rPr>
          <w:szCs w:val="22"/>
        </w:rPr>
        <w:t>and will include bidding</w:t>
      </w:r>
      <w:r w:rsidRPr="0074701B">
        <w:rPr>
          <w:szCs w:val="22"/>
        </w:rPr>
        <w:t xml:space="preserve"> for assignments in non-high-demand PEAs, with bidding conducted for PEAs in </w:t>
      </w:r>
      <w:r w:rsidR="003E4110" w:rsidRPr="0074701B">
        <w:rPr>
          <w:szCs w:val="22"/>
        </w:rPr>
        <w:t xml:space="preserve">up to </w:t>
      </w:r>
      <w:r w:rsidRPr="0074701B">
        <w:rPr>
          <w:szCs w:val="22"/>
        </w:rPr>
        <w:t>six REAGs during each round.</w:t>
      </w:r>
    </w:p>
    <w:p w14:paraId="733D2AD6" w14:textId="77777777" w:rsidR="00484924" w:rsidRPr="0074701B" w:rsidRDefault="00484924" w:rsidP="007164E5">
      <w:pPr>
        <w:pStyle w:val="ParaNum0"/>
        <w:numPr>
          <w:ilvl w:val="0"/>
          <w:numId w:val="8"/>
        </w:numPr>
        <w:tabs>
          <w:tab w:val="clear" w:pos="1080"/>
          <w:tab w:val="num" w:pos="1440"/>
        </w:tabs>
        <w:spacing w:after="120"/>
        <w:rPr>
          <w:szCs w:val="22"/>
        </w:rPr>
      </w:pPr>
      <w:r w:rsidRPr="0074701B">
        <w:rPr>
          <w:szCs w:val="22"/>
        </w:rPr>
        <w:t xml:space="preserve">When </w:t>
      </w:r>
      <w:r w:rsidR="004F1F4B" w:rsidRPr="0074701B">
        <w:rPr>
          <w:szCs w:val="22"/>
        </w:rPr>
        <w:t xml:space="preserve">the </w:t>
      </w:r>
      <w:r w:rsidRPr="0074701B">
        <w:rPr>
          <w:szCs w:val="22"/>
        </w:rPr>
        <w:t xml:space="preserve">assignment phase practice auction data </w:t>
      </w:r>
      <w:r w:rsidR="009D5961" w:rsidRPr="0074701B">
        <w:rPr>
          <w:szCs w:val="22"/>
        </w:rPr>
        <w:t>preview period begins</w:t>
      </w:r>
      <w:r w:rsidRPr="0074701B">
        <w:rPr>
          <w:szCs w:val="22"/>
        </w:rPr>
        <w:t>, bidders will be able to access the system to download the file of assignment phase practice bidding options and to see the order of the assignment rounds for the PEAs in which they have assignment phase practice PEA selections.</w:t>
      </w:r>
      <w:r w:rsidRPr="0074701B">
        <w:rPr>
          <w:rStyle w:val="FootnoteReference"/>
          <w:szCs w:val="22"/>
        </w:rPr>
        <w:footnoteReference w:id="6"/>
      </w:r>
    </w:p>
    <w:p w14:paraId="0CA14DBB" w14:textId="77777777" w:rsidR="00484924" w:rsidRPr="0074701B" w:rsidRDefault="00484924" w:rsidP="006F69DB">
      <w:pPr>
        <w:pStyle w:val="ParaNum0"/>
        <w:keepNext/>
        <w:widowControl w:val="0"/>
        <w:numPr>
          <w:ilvl w:val="0"/>
          <w:numId w:val="8"/>
        </w:numPr>
        <w:tabs>
          <w:tab w:val="clear" w:pos="1080"/>
          <w:tab w:val="num" w:pos="1440"/>
        </w:tabs>
        <w:spacing w:after="120"/>
        <w:rPr>
          <w:szCs w:val="22"/>
        </w:rPr>
      </w:pPr>
      <w:r w:rsidRPr="0074701B">
        <w:rPr>
          <w:szCs w:val="22"/>
        </w:rPr>
        <w:t xml:space="preserve">The </w:t>
      </w:r>
      <w:r w:rsidR="00CC1AAA" w:rsidRPr="0074701B">
        <w:rPr>
          <w:szCs w:val="22"/>
        </w:rPr>
        <w:t>a</w:t>
      </w:r>
      <w:r w:rsidRPr="0074701B">
        <w:rPr>
          <w:szCs w:val="22"/>
        </w:rPr>
        <w:t>ssignment</w:t>
      </w:r>
      <w:r w:rsidR="00CC1AAA" w:rsidRPr="0074701B">
        <w:rPr>
          <w:szCs w:val="22"/>
        </w:rPr>
        <w:t xml:space="preserve"> phase practice auction </w:t>
      </w:r>
      <w:r w:rsidRPr="0074701B">
        <w:rPr>
          <w:szCs w:val="22"/>
        </w:rPr>
        <w:t xml:space="preserve">will occur as follows: </w:t>
      </w:r>
    </w:p>
    <w:p w14:paraId="232FA752" w14:textId="67FFEAEB" w:rsidR="00484924" w:rsidRPr="0074701B" w:rsidRDefault="004403DE" w:rsidP="00260A9E">
      <w:pPr>
        <w:pStyle w:val="StyleParanumLeft"/>
        <w:keepNext/>
        <w:widowControl/>
        <w:numPr>
          <w:ilvl w:val="0"/>
          <w:numId w:val="0"/>
        </w:numPr>
        <w:spacing w:after="120"/>
        <w:ind w:firstLine="360"/>
        <w:rPr>
          <w:szCs w:val="22"/>
        </w:rPr>
      </w:pPr>
      <w:r>
        <w:rPr>
          <w:szCs w:val="22"/>
        </w:rPr>
        <w:t>February 22</w:t>
      </w:r>
      <w:r w:rsidR="00CC1AAA" w:rsidRPr="0074701B">
        <w:rPr>
          <w:szCs w:val="22"/>
        </w:rPr>
        <w:t>,</w:t>
      </w:r>
      <w:r w:rsidR="002210B2" w:rsidRPr="0074701B">
        <w:rPr>
          <w:szCs w:val="22"/>
        </w:rPr>
        <w:t xml:space="preserve"> 2017:</w:t>
      </w:r>
    </w:p>
    <w:p w14:paraId="7632CAF4" w14:textId="495FF97A" w:rsidR="00484924" w:rsidRPr="0074701B" w:rsidRDefault="00484924" w:rsidP="000E6DE6">
      <w:pPr>
        <w:pStyle w:val="StyleParanumLeft"/>
        <w:widowControl/>
        <w:numPr>
          <w:ilvl w:val="0"/>
          <w:numId w:val="0"/>
        </w:numPr>
        <w:spacing w:after="120"/>
        <w:ind w:left="720" w:firstLine="360"/>
        <w:rPr>
          <w:szCs w:val="22"/>
        </w:rPr>
      </w:pPr>
      <w:r w:rsidRPr="0074701B">
        <w:rPr>
          <w:szCs w:val="22"/>
        </w:rPr>
        <w:t>Preview Period</w:t>
      </w:r>
      <w:r w:rsidRPr="0074701B">
        <w:rPr>
          <w:szCs w:val="22"/>
        </w:rPr>
        <w:tab/>
      </w:r>
      <w:r w:rsidR="002210B2" w:rsidRPr="0074701B">
        <w:rPr>
          <w:szCs w:val="22"/>
        </w:rPr>
        <w:tab/>
      </w:r>
      <w:r w:rsidR="002210B2" w:rsidRPr="0074701B">
        <w:rPr>
          <w:szCs w:val="22"/>
        </w:rPr>
        <w:tab/>
      </w:r>
      <w:r w:rsidR="004403DE">
        <w:rPr>
          <w:szCs w:val="22"/>
        </w:rPr>
        <w:t>10:00</w:t>
      </w:r>
      <w:r w:rsidRPr="0074701B">
        <w:rPr>
          <w:szCs w:val="22"/>
        </w:rPr>
        <w:t xml:space="preserve"> </w:t>
      </w:r>
      <w:r w:rsidR="00E70C99" w:rsidRPr="0074701B">
        <w:rPr>
          <w:szCs w:val="22"/>
        </w:rPr>
        <w:t>a.m.</w:t>
      </w:r>
      <w:r w:rsidR="00524106">
        <w:rPr>
          <w:szCs w:val="22"/>
        </w:rPr>
        <w:t xml:space="preserve"> – </w:t>
      </w:r>
      <w:r w:rsidR="004403DE">
        <w:rPr>
          <w:szCs w:val="22"/>
        </w:rPr>
        <w:t>12:00 p</w:t>
      </w:r>
      <w:r w:rsidR="00E70C99" w:rsidRPr="0074701B">
        <w:rPr>
          <w:szCs w:val="22"/>
        </w:rPr>
        <w:t>.m.</w:t>
      </w:r>
      <w:r w:rsidR="00CC1AAA" w:rsidRPr="0074701B">
        <w:rPr>
          <w:szCs w:val="22"/>
        </w:rPr>
        <w:t xml:space="preserve"> </w:t>
      </w:r>
      <w:r w:rsidRPr="0074701B">
        <w:rPr>
          <w:szCs w:val="22"/>
        </w:rPr>
        <w:t>ET</w:t>
      </w:r>
    </w:p>
    <w:p w14:paraId="15A0EE80" w14:textId="77777777" w:rsidR="00484924" w:rsidRPr="0074701B" w:rsidRDefault="00484924" w:rsidP="000E6DE6">
      <w:pPr>
        <w:pStyle w:val="StyleParanumLeft"/>
        <w:widowControl/>
        <w:numPr>
          <w:ilvl w:val="0"/>
          <w:numId w:val="0"/>
        </w:numPr>
        <w:spacing w:after="120"/>
        <w:ind w:left="720" w:firstLine="360"/>
        <w:rPr>
          <w:szCs w:val="22"/>
        </w:rPr>
      </w:pPr>
      <w:r w:rsidRPr="0074701B">
        <w:rPr>
          <w:szCs w:val="22"/>
        </w:rPr>
        <w:t>Practice Assignment Round</w:t>
      </w:r>
      <w:r w:rsidR="002210B2" w:rsidRPr="0074701B">
        <w:rPr>
          <w:szCs w:val="22"/>
        </w:rPr>
        <w:tab/>
      </w:r>
      <w:r w:rsidR="002210B2" w:rsidRPr="0074701B">
        <w:rPr>
          <w:szCs w:val="22"/>
        </w:rPr>
        <w:tab/>
      </w:r>
      <w:r w:rsidRPr="0074701B">
        <w:rPr>
          <w:szCs w:val="22"/>
        </w:rPr>
        <w:t xml:space="preserve">12:00 </w:t>
      </w:r>
      <w:r w:rsidR="006C3D61" w:rsidRPr="0074701B">
        <w:rPr>
          <w:szCs w:val="22"/>
        </w:rPr>
        <w:t>p.m.</w:t>
      </w:r>
      <w:r w:rsidR="00524106">
        <w:rPr>
          <w:szCs w:val="22"/>
        </w:rPr>
        <w:t xml:space="preserve"> – </w:t>
      </w:r>
      <w:r w:rsidRPr="0074701B">
        <w:rPr>
          <w:szCs w:val="22"/>
        </w:rPr>
        <w:t xml:space="preserve">1:00 </w:t>
      </w:r>
      <w:r w:rsidR="006C3D61" w:rsidRPr="0074701B">
        <w:rPr>
          <w:szCs w:val="22"/>
        </w:rPr>
        <w:t>p.m.</w:t>
      </w:r>
      <w:r w:rsidRPr="0074701B">
        <w:rPr>
          <w:szCs w:val="22"/>
        </w:rPr>
        <w:t xml:space="preserve"> ET</w:t>
      </w:r>
    </w:p>
    <w:p w14:paraId="59EA61B7" w14:textId="77777777" w:rsidR="00484924" w:rsidRPr="0074701B" w:rsidRDefault="00484924" w:rsidP="000E6DE6">
      <w:pPr>
        <w:pStyle w:val="StyleParanumLeft"/>
        <w:widowControl/>
        <w:numPr>
          <w:ilvl w:val="0"/>
          <w:numId w:val="0"/>
        </w:numPr>
        <w:spacing w:after="120"/>
        <w:ind w:left="720" w:firstLine="360"/>
        <w:rPr>
          <w:szCs w:val="22"/>
        </w:rPr>
      </w:pPr>
      <w:r w:rsidRPr="0074701B">
        <w:rPr>
          <w:szCs w:val="22"/>
        </w:rPr>
        <w:t>Practice Assignment Round</w:t>
      </w:r>
      <w:r w:rsidR="002210B2" w:rsidRPr="0074701B">
        <w:rPr>
          <w:szCs w:val="22"/>
        </w:rPr>
        <w:tab/>
      </w:r>
      <w:r w:rsidR="002210B2" w:rsidRPr="0074701B">
        <w:rPr>
          <w:szCs w:val="22"/>
        </w:rPr>
        <w:tab/>
      </w:r>
      <w:r w:rsidRPr="0074701B">
        <w:rPr>
          <w:szCs w:val="22"/>
        </w:rPr>
        <w:t xml:space="preserve">2:00 </w:t>
      </w:r>
      <w:r w:rsidR="006C3D61" w:rsidRPr="0074701B">
        <w:rPr>
          <w:szCs w:val="22"/>
        </w:rPr>
        <w:t>p.m.</w:t>
      </w:r>
      <w:r w:rsidR="00524106">
        <w:rPr>
          <w:szCs w:val="22"/>
        </w:rPr>
        <w:t xml:space="preserve"> – </w:t>
      </w:r>
      <w:r w:rsidRPr="0074701B">
        <w:rPr>
          <w:szCs w:val="22"/>
        </w:rPr>
        <w:t xml:space="preserve">3:00 </w:t>
      </w:r>
      <w:r w:rsidR="006C3D61" w:rsidRPr="0074701B">
        <w:rPr>
          <w:szCs w:val="22"/>
        </w:rPr>
        <w:t>p.m.</w:t>
      </w:r>
      <w:r w:rsidRPr="0074701B">
        <w:rPr>
          <w:szCs w:val="22"/>
        </w:rPr>
        <w:t xml:space="preserve"> ET</w:t>
      </w:r>
    </w:p>
    <w:p w14:paraId="0FB392AF" w14:textId="77777777" w:rsidR="00484924" w:rsidRPr="0074701B" w:rsidRDefault="00484924" w:rsidP="000E6DE6">
      <w:pPr>
        <w:pStyle w:val="StyleParanumLeft"/>
        <w:widowControl/>
        <w:numPr>
          <w:ilvl w:val="0"/>
          <w:numId w:val="0"/>
        </w:numPr>
        <w:spacing w:after="120"/>
        <w:ind w:left="720" w:firstLine="360"/>
        <w:rPr>
          <w:szCs w:val="22"/>
        </w:rPr>
      </w:pPr>
      <w:r w:rsidRPr="0074701B">
        <w:rPr>
          <w:szCs w:val="22"/>
        </w:rPr>
        <w:t>Practice Assignment Round</w:t>
      </w:r>
      <w:r w:rsidR="002210B2" w:rsidRPr="0074701B">
        <w:rPr>
          <w:szCs w:val="22"/>
        </w:rPr>
        <w:tab/>
      </w:r>
      <w:r w:rsidR="002210B2" w:rsidRPr="0074701B">
        <w:rPr>
          <w:szCs w:val="22"/>
        </w:rPr>
        <w:tab/>
      </w:r>
      <w:r w:rsidRPr="0074701B">
        <w:rPr>
          <w:szCs w:val="22"/>
        </w:rPr>
        <w:t xml:space="preserve">4:00 </w:t>
      </w:r>
      <w:r w:rsidR="006C3D61" w:rsidRPr="0074701B">
        <w:rPr>
          <w:szCs w:val="22"/>
        </w:rPr>
        <w:t>p.m.</w:t>
      </w:r>
      <w:r w:rsidR="00524106">
        <w:rPr>
          <w:szCs w:val="22"/>
        </w:rPr>
        <w:t xml:space="preserve"> – </w:t>
      </w:r>
      <w:r w:rsidRPr="0074701B">
        <w:rPr>
          <w:szCs w:val="22"/>
        </w:rPr>
        <w:t xml:space="preserve">5:00 </w:t>
      </w:r>
      <w:r w:rsidR="006C3D61" w:rsidRPr="0074701B">
        <w:rPr>
          <w:szCs w:val="22"/>
        </w:rPr>
        <w:t>p.m.</w:t>
      </w:r>
      <w:r w:rsidRPr="0074701B">
        <w:rPr>
          <w:szCs w:val="22"/>
        </w:rPr>
        <w:t xml:space="preserve"> ET</w:t>
      </w:r>
    </w:p>
    <w:p w14:paraId="770EF7F2" w14:textId="153B9240" w:rsidR="002210B2" w:rsidRPr="0074701B" w:rsidRDefault="004403DE" w:rsidP="00260A9E">
      <w:pPr>
        <w:pStyle w:val="StyleParanumLeft"/>
        <w:keepNext/>
        <w:widowControl/>
        <w:numPr>
          <w:ilvl w:val="0"/>
          <w:numId w:val="0"/>
        </w:numPr>
        <w:spacing w:after="120"/>
        <w:ind w:firstLine="360"/>
        <w:rPr>
          <w:szCs w:val="22"/>
        </w:rPr>
      </w:pPr>
      <w:r>
        <w:rPr>
          <w:szCs w:val="22"/>
        </w:rPr>
        <w:t>February 23</w:t>
      </w:r>
      <w:r w:rsidR="00CC1AAA" w:rsidRPr="0074701B">
        <w:rPr>
          <w:szCs w:val="22"/>
        </w:rPr>
        <w:t>,</w:t>
      </w:r>
      <w:r w:rsidR="002210B2" w:rsidRPr="0074701B">
        <w:rPr>
          <w:szCs w:val="22"/>
        </w:rPr>
        <w:t xml:space="preserve"> 2017 </w:t>
      </w:r>
      <w:r w:rsidR="00C41B69" w:rsidRPr="0074701B">
        <w:rPr>
          <w:szCs w:val="22"/>
        </w:rPr>
        <w:t>and</w:t>
      </w:r>
      <w:r w:rsidR="002210B2" w:rsidRPr="0074701B">
        <w:rPr>
          <w:szCs w:val="22"/>
        </w:rPr>
        <w:t xml:space="preserve"> </w:t>
      </w:r>
      <w:r>
        <w:rPr>
          <w:szCs w:val="22"/>
        </w:rPr>
        <w:t>February 24</w:t>
      </w:r>
      <w:r w:rsidR="00CC1AAA" w:rsidRPr="0074701B">
        <w:rPr>
          <w:szCs w:val="22"/>
        </w:rPr>
        <w:t>,</w:t>
      </w:r>
      <w:r w:rsidR="002210B2" w:rsidRPr="0074701B">
        <w:rPr>
          <w:szCs w:val="22"/>
        </w:rPr>
        <w:t xml:space="preserve"> 2017:</w:t>
      </w:r>
    </w:p>
    <w:p w14:paraId="144AFDD8" w14:textId="77777777" w:rsidR="00484924" w:rsidRPr="0074701B" w:rsidRDefault="00484924" w:rsidP="000E6DE6">
      <w:pPr>
        <w:pStyle w:val="StyleParanumLeft"/>
        <w:widowControl/>
        <w:numPr>
          <w:ilvl w:val="0"/>
          <w:numId w:val="0"/>
        </w:numPr>
        <w:spacing w:after="120"/>
        <w:ind w:left="720" w:firstLine="360"/>
        <w:rPr>
          <w:szCs w:val="22"/>
        </w:rPr>
      </w:pPr>
      <w:r w:rsidRPr="0074701B">
        <w:rPr>
          <w:szCs w:val="22"/>
        </w:rPr>
        <w:t>Practice Assignment Round</w:t>
      </w:r>
      <w:r w:rsidR="002210B2" w:rsidRPr="0074701B">
        <w:rPr>
          <w:szCs w:val="22"/>
        </w:rPr>
        <w:tab/>
      </w:r>
      <w:r w:rsidR="00CC1AAA" w:rsidRPr="0074701B">
        <w:rPr>
          <w:szCs w:val="22"/>
        </w:rPr>
        <w:tab/>
      </w:r>
      <w:r w:rsidRPr="0074701B">
        <w:rPr>
          <w:szCs w:val="22"/>
        </w:rPr>
        <w:t xml:space="preserve">10:00 </w:t>
      </w:r>
      <w:r w:rsidR="00E70C99" w:rsidRPr="0074701B">
        <w:rPr>
          <w:szCs w:val="22"/>
        </w:rPr>
        <w:t>a.m.</w:t>
      </w:r>
      <w:r w:rsidR="00524106">
        <w:rPr>
          <w:szCs w:val="22"/>
        </w:rPr>
        <w:t xml:space="preserve"> – </w:t>
      </w:r>
      <w:r w:rsidRPr="0074701B">
        <w:rPr>
          <w:szCs w:val="22"/>
        </w:rPr>
        <w:t xml:space="preserve">11:00 </w:t>
      </w:r>
      <w:r w:rsidR="00E70C99" w:rsidRPr="0074701B">
        <w:rPr>
          <w:szCs w:val="22"/>
        </w:rPr>
        <w:t>a.m.</w:t>
      </w:r>
      <w:r w:rsidRPr="0074701B">
        <w:rPr>
          <w:szCs w:val="22"/>
        </w:rPr>
        <w:t xml:space="preserve"> ET</w:t>
      </w:r>
    </w:p>
    <w:p w14:paraId="1BF915EC" w14:textId="77777777" w:rsidR="00484924" w:rsidRPr="0074701B" w:rsidRDefault="00484924" w:rsidP="000E6DE6">
      <w:pPr>
        <w:pStyle w:val="StyleParanumLeft"/>
        <w:widowControl/>
        <w:numPr>
          <w:ilvl w:val="0"/>
          <w:numId w:val="0"/>
        </w:numPr>
        <w:spacing w:after="120"/>
        <w:ind w:left="720" w:firstLine="360"/>
        <w:rPr>
          <w:szCs w:val="22"/>
        </w:rPr>
      </w:pPr>
      <w:r w:rsidRPr="0074701B">
        <w:rPr>
          <w:szCs w:val="22"/>
        </w:rPr>
        <w:t>Practice Assignment</w:t>
      </w:r>
      <w:r w:rsidR="002210B2" w:rsidRPr="0074701B">
        <w:rPr>
          <w:szCs w:val="22"/>
        </w:rPr>
        <w:t xml:space="preserve"> Round</w:t>
      </w:r>
      <w:r w:rsidR="002210B2" w:rsidRPr="0074701B">
        <w:rPr>
          <w:szCs w:val="22"/>
        </w:rPr>
        <w:tab/>
      </w:r>
      <w:r w:rsidR="002210B2" w:rsidRPr="0074701B">
        <w:rPr>
          <w:szCs w:val="22"/>
        </w:rPr>
        <w:tab/>
      </w:r>
      <w:r w:rsidRPr="0074701B">
        <w:rPr>
          <w:szCs w:val="22"/>
        </w:rPr>
        <w:t xml:space="preserve">12:00 </w:t>
      </w:r>
      <w:r w:rsidR="006C3D61" w:rsidRPr="0074701B">
        <w:rPr>
          <w:szCs w:val="22"/>
        </w:rPr>
        <w:t>p.m.</w:t>
      </w:r>
      <w:r w:rsidR="00524106">
        <w:rPr>
          <w:szCs w:val="22"/>
        </w:rPr>
        <w:t xml:space="preserve"> – </w:t>
      </w:r>
      <w:r w:rsidRPr="0074701B">
        <w:rPr>
          <w:szCs w:val="22"/>
        </w:rPr>
        <w:t xml:space="preserve">1:00 </w:t>
      </w:r>
      <w:r w:rsidR="006C3D61" w:rsidRPr="0074701B">
        <w:rPr>
          <w:szCs w:val="22"/>
        </w:rPr>
        <w:t>p.m.</w:t>
      </w:r>
      <w:r w:rsidRPr="0074701B">
        <w:rPr>
          <w:szCs w:val="22"/>
        </w:rPr>
        <w:t xml:space="preserve"> ET</w:t>
      </w:r>
    </w:p>
    <w:p w14:paraId="3DCAB907" w14:textId="77777777" w:rsidR="00484924" w:rsidRPr="0074701B" w:rsidRDefault="00484924" w:rsidP="000E6DE6">
      <w:pPr>
        <w:pStyle w:val="StyleParanumLeft"/>
        <w:widowControl/>
        <w:numPr>
          <w:ilvl w:val="0"/>
          <w:numId w:val="0"/>
        </w:numPr>
        <w:spacing w:after="120"/>
        <w:ind w:left="720" w:firstLine="360"/>
        <w:rPr>
          <w:szCs w:val="22"/>
        </w:rPr>
      </w:pPr>
      <w:r w:rsidRPr="0074701B">
        <w:rPr>
          <w:szCs w:val="22"/>
        </w:rPr>
        <w:t>Practice Assignment</w:t>
      </w:r>
      <w:r w:rsidR="002210B2" w:rsidRPr="0074701B">
        <w:rPr>
          <w:szCs w:val="22"/>
        </w:rPr>
        <w:t xml:space="preserve"> Round</w:t>
      </w:r>
      <w:r w:rsidR="002210B2" w:rsidRPr="0074701B">
        <w:rPr>
          <w:szCs w:val="22"/>
        </w:rPr>
        <w:tab/>
      </w:r>
      <w:r w:rsidR="002210B2" w:rsidRPr="0074701B">
        <w:rPr>
          <w:szCs w:val="22"/>
        </w:rPr>
        <w:tab/>
      </w:r>
      <w:r w:rsidRPr="0074701B">
        <w:rPr>
          <w:szCs w:val="22"/>
        </w:rPr>
        <w:t xml:space="preserve">2:00 </w:t>
      </w:r>
      <w:r w:rsidR="006C3D61" w:rsidRPr="0074701B">
        <w:rPr>
          <w:szCs w:val="22"/>
        </w:rPr>
        <w:t>p.m.</w:t>
      </w:r>
      <w:r w:rsidR="00524106">
        <w:rPr>
          <w:szCs w:val="22"/>
        </w:rPr>
        <w:t xml:space="preserve"> – </w:t>
      </w:r>
      <w:r w:rsidRPr="0074701B">
        <w:rPr>
          <w:szCs w:val="22"/>
        </w:rPr>
        <w:t xml:space="preserve">3:00 </w:t>
      </w:r>
      <w:r w:rsidR="006C3D61" w:rsidRPr="0074701B">
        <w:rPr>
          <w:szCs w:val="22"/>
        </w:rPr>
        <w:t>p.m.</w:t>
      </w:r>
      <w:r w:rsidRPr="0074701B">
        <w:rPr>
          <w:szCs w:val="22"/>
        </w:rPr>
        <w:t xml:space="preserve"> ET</w:t>
      </w:r>
    </w:p>
    <w:p w14:paraId="25292786" w14:textId="77777777" w:rsidR="00484924" w:rsidRPr="0074701B" w:rsidRDefault="00484924" w:rsidP="000E6DE6">
      <w:pPr>
        <w:pStyle w:val="StyleParanumLeft"/>
        <w:widowControl/>
        <w:numPr>
          <w:ilvl w:val="0"/>
          <w:numId w:val="0"/>
        </w:numPr>
        <w:spacing w:after="120"/>
        <w:ind w:left="720" w:firstLine="360"/>
        <w:rPr>
          <w:szCs w:val="22"/>
        </w:rPr>
      </w:pPr>
      <w:r w:rsidRPr="0074701B">
        <w:rPr>
          <w:szCs w:val="22"/>
        </w:rPr>
        <w:t xml:space="preserve">Practice Assignment </w:t>
      </w:r>
      <w:r w:rsidR="002210B2" w:rsidRPr="0074701B">
        <w:rPr>
          <w:szCs w:val="22"/>
        </w:rPr>
        <w:t>Round</w:t>
      </w:r>
      <w:r w:rsidR="002210B2" w:rsidRPr="0074701B">
        <w:rPr>
          <w:szCs w:val="22"/>
        </w:rPr>
        <w:tab/>
      </w:r>
      <w:r w:rsidR="002210B2" w:rsidRPr="0074701B">
        <w:rPr>
          <w:szCs w:val="22"/>
        </w:rPr>
        <w:tab/>
      </w:r>
      <w:r w:rsidRPr="0074701B">
        <w:rPr>
          <w:szCs w:val="22"/>
        </w:rPr>
        <w:t xml:space="preserve">4:00 </w:t>
      </w:r>
      <w:r w:rsidR="006C3D61" w:rsidRPr="0074701B">
        <w:rPr>
          <w:szCs w:val="22"/>
        </w:rPr>
        <w:t>p.m.</w:t>
      </w:r>
      <w:r w:rsidR="00524106">
        <w:rPr>
          <w:szCs w:val="22"/>
        </w:rPr>
        <w:t xml:space="preserve"> – </w:t>
      </w:r>
      <w:r w:rsidRPr="0074701B">
        <w:rPr>
          <w:szCs w:val="22"/>
        </w:rPr>
        <w:t xml:space="preserve">5:00 </w:t>
      </w:r>
      <w:r w:rsidR="006C3D61" w:rsidRPr="0074701B">
        <w:rPr>
          <w:szCs w:val="22"/>
        </w:rPr>
        <w:t>p.m.</w:t>
      </w:r>
      <w:r w:rsidRPr="0074701B">
        <w:rPr>
          <w:szCs w:val="22"/>
        </w:rPr>
        <w:t xml:space="preserve"> ET</w:t>
      </w:r>
    </w:p>
    <w:p w14:paraId="36DDFB53" w14:textId="77777777" w:rsidR="00484924" w:rsidRPr="0074701B" w:rsidRDefault="002210B2" w:rsidP="000E6DE6">
      <w:pPr>
        <w:pStyle w:val="ParaNum0"/>
        <w:widowControl w:val="0"/>
        <w:numPr>
          <w:ilvl w:val="0"/>
          <w:numId w:val="8"/>
        </w:numPr>
        <w:tabs>
          <w:tab w:val="clear" w:pos="1080"/>
          <w:tab w:val="num" w:pos="1440"/>
        </w:tabs>
        <w:spacing w:after="120"/>
        <w:rPr>
          <w:szCs w:val="22"/>
        </w:rPr>
      </w:pPr>
      <w:r w:rsidRPr="0074701B">
        <w:rPr>
          <w:szCs w:val="22"/>
        </w:rPr>
        <w:t>Bidders</w:t>
      </w:r>
      <w:r w:rsidR="001654AA" w:rsidRPr="0074701B">
        <w:rPr>
          <w:szCs w:val="22"/>
        </w:rPr>
        <w:t xml:space="preserve"> that participate in the assignment phase practice auction</w:t>
      </w:r>
      <w:r w:rsidR="00484924" w:rsidRPr="0074701B">
        <w:rPr>
          <w:szCs w:val="22"/>
        </w:rPr>
        <w:t xml:space="preserve"> will have the ability to use all features of the </w:t>
      </w:r>
      <w:r w:rsidR="00C27530" w:rsidRPr="0074701B">
        <w:rPr>
          <w:szCs w:val="22"/>
        </w:rPr>
        <w:t>a</w:t>
      </w:r>
      <w:r w:rsidR="001654AA" w:rsidRPr="0074701B">
        <w:rPr>
          <w:szCs w:val="22"/>
        </w:rPr>
        <w:t xml:space="preserve">ssignment </w:t>
      </w:r>
      <w:r w:rsidR="00C27530" w:rsidRPr="0074701B">
        <w:rPr>
          <w:szCs w:val="22"/>
        </w:rPr>
        <w:t>p</w:t>
      </w:r>
      <w:r w:rsidR="001654AA" w:rsidRPr="0074701B">
        <w:rPr>
          <w:szCs w:val="22"/>
        </w:rPr>
        <w:t xml:space="preserve">hase </w:t>
      </w:r>
      <w:r w:rsidR="00C27530" w:rsidRPr="0074701B">
        <w:rPr>
          <w:szCs w:val="22"/>
        </w:rPr>
        <w:t>b</w:t>
      </w:r>
      <w:r w:rsidR="001654AA" w:rsidRPr="0074701B">
        <w:rPr>
          <w:szCs w:val="22"/>
        </w:rPr>
        <w:t>idding</w:t>
      </w:r>
      <w:r w:rsidR="00484924" w:rsidRPr="0074701B">
        <w:rPr>
          <w:szCs w:val="22"/>
        </w:rPr>
        <w:t xml:space="preserve"> </w:t>
      </w:r>
      <w:r w:rsidR="00C27530" w:rsidRPr="0074701B">
        <w:rPr>
          <w:szCs w:val="22"/>
        </w:rPr>
        <w:t>s</w:t>
      </w:r>
      <w:r w:rsidR="00484924" w:rsidRPr="0074701B">
        <w:rPr>
          <w:szCs w:val="22"/>
        </w:rPr>
        <w:t xml:space="preserve">ystem, as in the actual assignment phase bidding rounds.  </w:t>
      </w:r>
    </w:p>
    <w:p w14:paraId="7CFF691A" w14:textId="77777777" w:rsidR="00F2174C" w:rsidRPr="0074701B" w:rsidRDefault="00C41B69" w:rsidP="000E6DE6">
      <w:pPr>
        <w:pStyle w:val="Heading1"/>
        <w:keepNext w:val="0"/>
        <w:widowControl/>
        <w:spacing w:after="120"/>
        <w:rPr>
          <w:szCs w:val="22"/>
        </w:rPr>
      </w:pPr>
      <w:r w:rsidRPr="0074701B">
        <w:rPr>
          <w:caps w:val="0"/>
          <w:szCs w:val="22"/>
        </w:rPr>
        <w:t xml:space="preserve">ASSIGNMENT PHASE </w:t>
      </w:r>
      <w:r w:rsidR="00855CE0" w:rsidRPr="0074701B">
        <w:rPr>
          <w:caps w:val="0"/>
          <w:szCs w:val="22"/>
        </w:rPr>
        <w:t>MOCK AUCTION</w:t>
      </w:r>
    </w:p>
    <w:p w14:paraId="6D70155C" w14:textId="77777777" w:rsidR="00A00CA7" w:rsidRPr="0074701B" w:rsidRDefault="005C563B" w:rsidP="000E6DE6">
      <w:pPr>
        <w:pStyle w:val="ParaNum0"/>
        <w:widowControl w:val="0"/>
        <w:numPr>
          <w:ilvl w:val="0"/>
          <w:numId w:val="8"/>
        </w:numPr>
        <w:tabs>
          <w:tab w:val="clear" w:pos="1080"/>
          <w:tab w:val="num" w:pos="1440"/>
        </w:tabs>
        <w:spacing w:after="120"/>
        <w:rPr>
          <w:szCs w:val="22"/>
        </w:rPr>
      </w:pPr>
      <w:r w:rsidRPr="0074701B">
        <w:rPr>
          <w:szCs w:val="22"/>
        </w:rPr>
        <w:t xml:space="preserve">The </w:t>
      </w:r>
      <w:r w:rsidR="00025E46" w:rsidRPr="0074701B">
        <w:rPr>
          <w:szCs w:val="22"/>
        </w:rPr>
        <w:t>assignment</w:t>
      </w:r>
      <w:r w:rsidR="00472C60" w:rsidRPr="0074701B">
        <w:rPr>
          <w:szCs w:val="22"/>
        </w:rPr>
        <w:t xml:space="preserve"> phase </w:t>
      </w:r>
      <w:r w:rsidRPr="0074701B">
        <w:rPr>
          <w:szCs w:val="22"/>
        </w:rPr>
        <w:t xml:space="preserve">mock auction will </w:t>
      </w:r>
      <w:r w:rsidR="00185BED" w:rsidRPr="0074701B">
        <w:rPr>
          <w:szCs w:val="22"/>
        </w:rPr>
        <w:t xml:space="preserve">provide </w:t>
      </w:r>
      <w:r w:rsidR="00EF5F01" w:rsidRPr="0074701B">
        <w:rPr>
          <w:szCs w:val="22"/>
        </w:rPr>
        <w:t>winning clock phase</w:t>
      </w:r>
      <w:r w:rsidRPr="0074701B">
        <w:rPr>
          <w:szCs w:val="22"/>
        </w:rPr>
        <w:t xml:space="preserve"> bidders</w:t>
      </w:r>
      <w:r w:rsidR="006A1DDD" w:rsidRPr="0074701B">
        <w:rPr>
          <w:rFonts w:eastAsia="TimesNewRoman"/>
          <w:szCs w:val="22"/>
        </w:rPr>
        <w:t xml:space="preserve"> </w:t>
      </w:r>
      <w:r w:rsidR="00185BED" w:rsidRPr="0074701B">
        <w:rPr>
          <w:rFonts w:eastAsia="TimesNewRoman"/>
          <w:szCs w:val="22"/>
        </w:rPr>
        <w:t>with a</w:t>
      </w:r>
      <w:r w:rsidR="00CA4203" w:rsidRPr="0074701B">
        <w:rPr>
          <w:rFonts w:eastAsia="TimesNewRoman"/>
          <w:szCs w:val="22"/>
        </w:rPr>
        <w:t xml:space="preserve"> final</w:t>
      </w:r>
      <w:r w:rsidR="00185BED" w:rsidRPr="0074701B">
        <w:rPr>
          <w:rFonts w:eastAsia="TimesNewRoman"/>
          <w:szCs w:val="22"/>
        </w:rPr>
        <w:t xml:space="preserve"> opportunity, after their experience during the </w:t>
      </w:r>
      <w:r w:rsidR="00185BED" w:rsidRPr="0074701B">
        <w:rPr>
          <w:szCs w:val="22"/>
        </w:rPr>
        <w:t>practice</w:t>
      </w:r>
      <w:r w:rsidR="00185BED" w:rsidRPr="0074701B">
        <w:rPr>
          <w:rFonts w:eastAsia="TimesNewRoman"/>
          <w:szCs w:val="22"/>
        </w:rPr>
        <w:t xml:space="preserve"> auction, </w:t>
      </w:r>
      <w:r w:rsidR="006A1DDD" w:rsidRPr="0074701B">
        <w:rPr>
          <w:rFonts w:eastAsia="TimesNewRoman"/>
          <w:szCs w:val="22"/>
        </w:rPr>
        <w:t xml:space="preserve">to </w:t>
      </w:r>
      <w:r w:rsidR="00367A91" w:rsidRPr="0074701B">
        <w:rPr>
          <w:rFonts w:eastAsia="TimesNewRoman"/>
          <w:szCs w:val="22"/>
        </w:rPr>
        <w:t xml:space="preserve">bid in simulated </w:t>
      </w:r>
      <w:r w:rsidR="00EF5F01" w:rsidRPr="0074701B">
        <w:rPr>
          <w:rFonts w:eastAsia="TimesNewRoman"/>
          <w:szCs w:val="22"/>
        </w:rPr>
        <w:t xml:space="preserve">assignment phase </w:t>
      </w:r>
      <w:r w:rsidR="00367A91" w:rsidRPr="0074701B">
        <w:rPr>
          <w:rFonts w:eastAsia="TimesNewRoman"/>
          <w:szCs w:val="22"/>
        </w:rPr>
        <w:t>rounds</w:t>
      </w:r>
      <w:r w:rsidR="006A5AD8" w:rsidRPr="0074701B">
        <w:rPr>
          <w:rFonts w:eastAsia="TimesNewRoman"/>
          <w:szCs w:val="22"/>
        </w:rPr>
        <w:t>.  As with the practice assignment rounds, the mock auction will allow participants</w:t>
      </w:r>
      <w:r w:rsidR="00472C60" w:rsidRPr="0074701B">
        <w:rPr>
          <w:rFonts w:eastAsia="TimesNewRoman"/>
          <w:szCs w:val="22"/>
        </w:rPr>
        <w:t xml:space="preserve"> to </w:t>
      </w:r>
      <w:r w:rsidR="00472C60" w:rsidRPr="0074701B">
        <w:rPr>
          <w:szCs w:val="22"/>
        </w:rPr>
        <w:t xml:space="preserve">become more familiar with the </w:t>
      </w:r>
      <w:r w:rsidR="00B251D9">
        <w:rPr>
          <w:szCs w:val="22"/>
        </w:rPr>
        <w:t>a</w:t>
      </w:r>
      <w:r w:rsidR="006A5AD8" w:rsidRPr="00B251D9">
        <w:rPr>
          <w:szCs w:val="22"/>
        </w:rPr>
        <w:t xml:space="preserve">ssignment </w:t>
      </w:r>
      <w:r w:rsidR="00B251D9">
        <w:rPr>
          <w:szCs w:val="22"/>
        </w:rPr>
        <w:t>p</w:t>
      </w:r>
      <w:r w:rsidR="006A5AD8" w:rsidRPr="00B251D9">
        <w:rPr>
          <w:szCs w:val="22"/>
        </w:rPr>
        <w:t xml:space="preserve">hase </w:t>
      </w:r>
      <w:r w:rsidR="00B251D9">
        <w:rPr>
          <w:szCs w:val="22"/>
        </w:rPr>
        <w:t>b</w:t>
      </w:r>
      <w:r w:rsidR="006A5AD8" w:rsidRPr="00B251D9">
        <w:rPr>
          <w:szCs w:val="22"/>
        </w:rPr>
        <w:t>idding</w:t>
      </w:r>
      <w:r w:rsidR="00472C60" w:rsidRPr="00B251D9">
        <w:rPr>
          <w:szCs w:val="22"/>
        </w:rPr>
        <w:t xml:space="preserve"> </w:t>
      </w:r>
      <w:r w:rsidR="00B251D9">
        <w:rPr>
          <w:szCs w:val="22"/>
        </w:rPr>
        <w:t>s</w:t>
      </w:r>
      <w:r w:rsidR="00472C60" w:rsidRPr="00B251D9">
        <w:rPr>
          <w:szCs w:val="22"/>
        </w:rPr>
        <w:t>ystem</w:t>
      </w:r>
      <w:r w:rsidR="00472C60" w:rsidRPr="0074701B">
        <w:rPr>
          <w:szCs w:val="22"/>
        </w:rPr>
        <w:t xml:space="preserve"> and to ask Commission staff questions they may have in advance of </w:t>
      </w:r>
      <w:r w:rsidR="006A1DDD" w:rsidRPr="0074701B">
        <w:rPr>
          <w:rFonts w:eastAsia="TimesNewRoman"/>
          <w:szCs w:val="22"/>
        </w:rPr>
        <w:t xml:space="preserve">the </w:t>
      </w:r>
      <w:r w:rsidR="00185BED" w:rsidRPr="0074701B">
        <w:rPr>
          <w:rFonts w:eastAsia="TimesNewRoman"/>
          <w:szCs w:val="22"/>
        </w:rPr>
        <w:t xml:space="preserve">actual </w:t>
      </w:r>
      <w:r w:rsidR="006A5AD8" w:rsidRPr="0074701B">
        <w:rPr>
          <w:rFonts w:eastAsia="TimesNewRoman"/>
          <w:szCs w:val="22"/>
        </w:rPr>
        <w:t>assignment</w:t>
      </w:r>
      <w:r w:rsidR="006A1DDD" w:rsidRPr="0074701B">
        <w:rPr>
          <w:rFonts w:eastAsia="TimesNewRoman"/>
          <w:szCs w:val="22"/>
        </w:rPr>
        <w:t xml:space="preserve"> phase </w:t>
      </w:r>
      <w:r w:rsidR="006A1DDD" w:rsidRPr="0074701B">
        <w:rPr>
          <w:szCs w:val="22"/>
        </w:rPr>
        <w:t>of Auction 1002</w:t>
      </w:r>
      <w:r w:rsidR="0068605A" w:rsidRPr="0074701B">
        <w:rPr>
          <w:szCs w:val="22"/>
        </w:rPr>
        <w:t>.</w:t>
      </w:r>
      <w:r w:rsidR="00472C60" w:rsidRPr="0074701B">
        <w:rPr>
          <w:szCs w:val="22"/>
        </w:rPr>
        <w:t xml:space="preserve"> </w:t>
      </w:r>
    </w:p>
    <w:p w14:paraId="7FF061A1" w14:textId="7DEA67E4" w:rsidR="00737D31" w:rsidRPr="0074701B" w:rsidRDefault="00AE680E" w:rsidP="000E6DE6">
      <w:pPr>
        <w:pStyle w:val="ParaNum0"/>
        <w:widowControl w:val="0"/>
        <w:numPr>
          <w:ilvl w:val="0"/>
          <w:numId w:val="8"/>
        </w:numPr>
        <w:tabs>
          <w:tab w:val="clear" w:pos="1080"/>
          <w:tab w:val="num" w:pos="1440"/>
        </w:tabs>
        <w:spacing w:after="120"/>
        <w:rPr>
          <w:szCs w:val="22"/>
        </w:rPr>
      </w:pPr>
      <w:r w:rsidRPr="0074701B">
        <w:rPr>
          <w:szCs w:val="22"/>
        </w:rPr>
        <w:t xml:space="preserve">The </w:t>
      </w:r>
      <w:r w:rsidR="00C41B69" w:rsidRPr="0074701B">
        <w:rPr>
          <w:szCs w:val="22"/>
        </w:rPr>
        <w:t xml:space="preserve">assignment </w:t>
      </w:r>
      <w:r w:rsidR="00F55D79" w:rsidRPr="0074701B">
        <w:rPr>
          <w:szCs w:val="22"/>
        </w:rPr>
        <w:t xml:space="preserve">phase </w:t>
      </w:r>
      <w:r w:rsidRPr="0074701B">
        <w:rPr>
          <w:szCs w:val="22"/>
        </w:rPr>
        <w:t xml:space="preserve">mock auction </w:t>
      </w:r>
      <w:r w:rsidR="00A00CA7" w:rsidRPr="0074701B">
        <w:rPr>
          <w:szCs w:val="22"/>
        </w:rPr>
        <w:t xml:space="preserve">will </w:t>
      </w:r>
      <w:r w:rsidRPr="0074701B">
        <w:rPr>
          <w:szCs w:val="22"/>
        </w:rPr>
        <w:t xml:space="preserve">begin on </w:t>
      </w:r>
      <w:r w:rsidR="004403DE">
        <w:rPr>
          <w:szCs w:val="22"/>
        </w:rPr>
        <w:t>Tuesday, February 28</w:t>
      </w:r>
      <w:r w:rsidR="00C41B69" w:rsidRPr="0074701B">
        <w:rPr>
          <w:szCs w:val="22"/>
        </w:rPr>
        <w:t>, 2017,</w:t>
      </w:r>
      <w:r w:rsidRPr="0074701B">
        <w:rPr>
          <w:szCs w:val="22"/>
        </w:rPr>
        <w:t xml:space="preserve"> and continue through </w:t>
      </w:r>
      <w:r w:rsidR="004403DE">
        <w:rPr>
          <w:szCs w:val="22"/>
        </w:rPr>
        <w:t>Thursday, March 2</w:t>
      </w:r>
      <w:r w:rsidR="00C41B69" w:rsidRPr="0074701B">
        <w:rPr>
          <w:szCs w:val="22"/>
        </w:rPr>
        <w:t>, 2017</w:t>
      </w:r>
      <w:r w:rsidRPr="0074701B">
        <w:rPr>
          <w:szCs w:val="22"/>
        </w:rPr>
        <w:t xml:space="preserve">.  </w:t>
      </w:r>
      <w:r w:rsidR="00737D31" w:rsidRPr="0074701B">
        <w:rPr>
          <w:szCs w:val="22"/>
        </w:rPr>
        <w:t>As in the practice</w:t>
      </w:r>
      <w:r w:rsidRPr="0074701B">
        <w:rPr>
          <w:szCs w:val="22"/>
        </w:rPr>
        <w:t xml:space="preserve"> auction, the</w:t>
      </w:r>
      <w:r w:rsidR="00C41B69" w:rsidRPr="0074701B">
        <w:rPr>
          <w:szCs w:val="22"/>
        </w:rPr>
        <w:t>re will be a preview period on</w:t>
      </w:r>
      <w:r w:rsidRPr="0074701B">
        <w:rPr>
          <w:szCs w:val="22"/>
        </w:rPr>
        <w:t xml:space="preserve"> </w:t>
      </w:r>
      <w:r w:rsidR="001266B8" w:rsidRPr="0074701B">
        <w:rPr>
          <w:szCs w:val="22"/>
        </w:rPr>
        <w:t xml:space="preserve">the </w:t>
      </w:r>
      <w:r w:rsidRPr="0074701B">
        <w:rPr>
          <w:szCs w:val="22"/>
        </w:rPr>
        <w:t xml:space="preserve">morning of the first day of the </w:t>
      </w:r>
      <w:r w:rsidR="00C41B69" w:rsidRPr="0074701B">
        <w:rPr>
          <w:szCs w:val="22"/>
        </w:rPr>
        <w:t xml:space="preserve">assignment phase </w:t>
      </w:r>
      <w:r w:rsidRPr="0074701B">
        <w:rPr>
          <w:szCs w:val="22"/>
        </w:rPr>
        <w:t xml:space="preserve">mock </w:t>
      </w:r>
      <w:r w:rsidR="00737D31" w:rsidRPr="0074701B">
        <w:rPr>
          <w:szCs w:val="22"/>
        </w:rPr>
        <w:t>auction</w:t>
      </w:r>
      <w:r w:rsidR="005E35E2" w:rsidRPr="0074701B">
        <w:rPr>
          <w:szCs w:val="22"/>
        </w:rPr>
        <w:t>,</w:t>
      </w:r>
      <w:r w:rsidR="00737D31" w:rsidRPr="0074701B">
        <w:rPr>
          <w:szCs w:val="22"/>
        </w:rPr>
        <w:t xml:space="preserve"> </w:t>
      </w:r>
      <w:r w:rsidR="004403DE" w:rsidRPr="0074701B">
        <w:rPr>
          <w:szCs w:val="22"/>
        </w:rPr>
        <w:t xml:space="preserve">and three </w:t>
      </w:r>
      <w:r w:rsidR="0095576B">
        <w:rPr>
          <w:szCs w:val="22"/>
        </w:rPr>
        <w:t>mock</w:t>
      </w:r>
      <w:r w:rsidR="004403DE" w:rsidRPr="0074701B">
        <w:rPr>
          <w:szCs w:val="22"/>
        </w:rPr>
        <w:t xml:space="preserve"> assignment rounds will be conducted that afternoon with bidding for assignments in high-demand PEAs.  The second and third days of the </w:t>
      </w:r>
      <w:r w:rsidR="001F2129">
        <w:rPr>
          <w:szCs w:val="22"/>
        </w:rPr>
        <w:t>mock</w:t>
      </w:r>
      <w:r w:rsidR="001F2129" w:rsidRPr="0074701B">
        <w:rPr>
          <w:szCs w:val="22"/>
        </w:rPr>
        <w:t xml:space="preserve"> </w:t>
      </w:r>
      <w:r w:rsidR="004403DE" w:rsidRPr="0074701B">
        <w:rPr>
          <w:szCs w:val="22"/>
        </w:rPr>
        <w:t xml:space="preserve">auction will consist of </w:t>
      </w:r>
      <w:r w:rsidR="004403DE">
        <w:rPr>
          <w:szCs w:val="22"/>
        </w:rPr>
        <w:t>six</w:t>
      </w:r>
      <w:r w:rsidR="004403DE" w:rsidRPr="0074701B">
        <w:rPr>
          <w:szCs w:val="22"/>
        </w:rPr>
        <w:t xml:space="preserve"> practice assignment rounds each day and will include bidding for assignments in non-high-demand PEAs, with bidding conducted for PEAs in up to six REAGs during each round.</w:t>
      </w:r>
    </w:p>
    <w:p w14:paraId="44B1A191" w14:textId="5C44CF09" w:rsidR="009D174F" w:rsidRPr="0074701B" w:rsidRDefault="00610612" w:rsidP="000E6DE6">
      <w:pPr>
        <w:pStyle w:val="ParaNum0"/>
        <w:widowControl w:val="0"/>
        <w:numPr>
          <w:ilvl w:val="0"/>
          <w:numId w:val="8"/>
        </w:numPr>
        <w:tabs>
          <w:tab w:val="clear" w:pos="1080"/>
          <w:tab w:val="num" w:pos="1440"/>
        </w:tabs>
        <w:spacing w:after="120"/>
        <w:rPr>
          <w:szCs w:val="22"/>
        </w:rPr>
      </w:pPr>
      <w:r w:rsidRPr="0074701B">
        <w:rPr>
          <w:szCs w:val="22"/>
        </w:rPr>
        <w:t xml:space="preserve">Clock phase winners will again be randomly assigned </w:t>
      </w:r>
      <w:r w:rsidR="003300A8" w:rsidRPr="0074701B">
        <w:rPr>
          <w:szCs w:val="22"/>
        </w:rPr>
        <w:t xml:space="preserve">clock phase winnings </w:t>
      </w:r>
      <w:r w:rsidRPr="0074701B">
        <w:rPr>
          <w:szCs w:val="22"/>
        </w:rPr>
        <w:t>f</w:t>
      </w:r>
      <w:r w:rsidR="006A5AD8" w:rsidRPr="0074701B">
        <w:rPr>
          <w:szCs w:val="22"/>
        </w:rPr>
        <w:t xml:space="preserve">or the </w:t>
      </w:r>
      <w:r w:rsidR="00C41B69" w:rsidRPr="0074701B">
        <w:rPr>
          <w:szCs w:val="22"/>
        </w:rPr>
        <w:t xml:space="preserve">assignment phase </w:t>
      </w:r>
      <w:r w:rsidR="00472C60" w:rsidRPr="0074701B">
        <w:rPr>
          <w:szCs w:val="22"/>
        </w:rPr>
        <w:t>mock auction</w:t>
      </w:r>
      <w:r w:rsidR="00944D43" w:rsidRPr="0074701B">
        <w:rPr>
          <w:szCs w:val="22"/>
        </w:rPr>
        <w:t>.</w:t>
      </w:r>
      <w:r w:rsidR="009D174F" w:rsidRPr="0074701B">
        <w:rPr>
          <w:szCs w:val="22"/>
        </w:rPr>
        <w:t xml:space="preserve"> </w:t>
      </w:r>
      <w:r w:rsidR="005E35E2" w:rsidRPr="0074701B">
        <w:rPr>
          <w:szCs w:val="22"/>
        </w:rPr>
        <w:t xml:space="preserve"> </w:t>
      </w:r>
      <w:r w:rsidR="00A61471">
        <w:rPr>
          <w:szCs w:val="22"/>
        </w:rPr>
        <w:t xml:space="preserve">Similar to the practice </w:t>
      </w:r>
      <w:r w:rsidR="00532C24" w:rsidRPr="0074701B">
        <w:rPr>
          <w:szCs w:val="22"/>
        </w:rPr>
        <w:t>auction, e</w:t>
      </w:r>
      <w:r w:rsidR="009D174F" w:rsidRPr="0074701B">
        <w:rPr>
          <w:szCs w:val="22"/>
        </w:rPr>
        <w:t xml:space="preserve">ach bidder will be randomly assigned practice winnings in PEAs that will provide an opportunity to participate in at least the same number </w:t>
      </w:r>
      <w:r w:rsidR="00A5127B" w:rsidRPr="0074701B">
        <w:rPr>
          <w:szCs w:val="22"/>
        </w:rPr>
        <w:t xml:space="preserve">of </w:t>
      </w:r>
      <w:r w:rsidR="009D174F" w:rsidRPr="0074701B">
        <w:rPr>
          <w:szCs w:val="22"/>
        </w:rPr>
        <w:t>rounds in the mock auction as it will have in the actual assignment phase, up to a maximum of 10 rounds.</w:t>
      </w:r>
      <w:r w:rsidR="00944D43" w:rsidRPr="0074701B">
        <w:rPr>
          <w:szCs w:val="22"/>
        </w:rPr>
        <w:t xml:space="preserve">  Other than the number of assigned </w:t>
      </w:r>
      <w:r w:rsidR="009D174F" w:rsidRPr="0074701B">
        <w:rPr>
          <w:szCs w:val="22"/>
        </w:rPr>
        <w:t>rounds</w:t>
      </w:r>
      <w:r w:rsidR="00944D43" w:rsidRPr="0074701B">
        <w:rPr>
          <w:szCs w:val="22"/>
        </w:rPr>
        <w:t>, the mock auction will use the</w:t>
      </w:r>
      <w:r w:rsidR="00177D2A" w:rsidRPr="0074701B">
        <w:rPr>
          <w:szCs w:val="22"/>
        </w:rPr>
        <w:t xml:space="preserve"> same criteria </w:t>
      </w:r>
      <w:r w:rsidR="00944D43" w:rsidRPr="0074701B">
        <w:rPr>
          <w:szCs w:val="22"/>
        </w:rPr>
        <w:t xml:space="preserve">for assigning PEAs to bidders </w:t>
      </w:r>
      <w:r w:rsidRPr="0074701B">
        <w:rPr>
          <w:szCs w:val="22"/>
        </w:rPr>
        <w:t xml:space="preserve">as described above for the </w:t>
      </w:r>
      <w:r w:rsidR="00C41B69" w:rsidRPr="0074701B">
        <w:rPr>
          <w:szCs w:val="22"/>
        </w:rPr>
        <w:t xml:space="preserve">assignment phase </w:t>
      </w:r>
      <w:r w:rsidRPr="0074701B">
        <w:rPr>
          <w:szCs w:val="22"/>
        </w:rPr>
        <w:t>practice auction.</w:t>
      </w:r>
    </w:p>
    <w:p w14:paraId="6D900227" w14:textId="77777777" w:rsidR="00C41B69" w:rsidRPr="0074701B" w:rsidRDefault="00C41B69" w:rsidP="006F69DB">
      <w:pPr>
        <w:pStyle w:val="ParaNum0"/>
        <w:keepNext/>
        <w:widowControl w:val="0"/>
        <w:numPr>
          <w:ilvl w:val="0"/>
          <w:numId w:val="8"/>
        </w:numPr>
        <w:tabs>
          <w:tab w:val="clear" w:pos="1080"/>
          <w:tab w:val="num" w:pos="1440"/>
        </w:tabs>
        <w:spacing w:after="120"/>
        <w:rPr>
          <w:szCs w:val="22"/>
        </w:rPr>
      </w:pPr>
      <w:r w:rsidRPr="0074701B">
        <w:rPr>
          <w:szCs w:val="22"/>
        </w:rPr>
        <w:t>The assignment</w:t>
      </w:r>
      <w:r w:rsidR="00CC1AAA" w:rsidRPr="0074701B">
        <w:rPr>
          <w:szCs w:val="22"/>
        </w:rPr>
        <w:t xml:space="preserve"> phase mock</w:t>
      </w:r>
      <w:r w:rsidRPr="0074701B">
        <w:rPr>
          <w:szCs w:val="22"/>
        </w:rPr>
        <w:t xml:space="preserve"> </w:t>
      </w:r>
      <w:r w:rsidR="00CC1AAA" w:rsidRPr="0074701B">
        <w:rPr>
          <w:szCs w:val="22"/>
        </w:rPr>
        <w:t>auction</w:t>
      </w:r>
      <w:r w:rsidRPr="0074701B">
        <w:rPr>
          <w:szCs w:val="22"/>
        </w:rPr>
        <w:t xml:space="preserve"> will occur as follows: </w:t>
      </w:r>
    </w:p>
    <w:p w14:paraId="5BD04286" w14:textId="209ABE22" w:rsidR="004403DE" w:rsidRPr="0074701B" w:rsidRDefault="004403DE" w:rsidP="00D965F7">
      <w:pPr>
        <w:pStyle w:val="StyleParanumLeft"/>
        <w:keepNext/>
        <w:widowControl/>
        <w:numPr>
          <w:ilvl w:val="0"/>
          <w:numId w:val="0"/>
        </w:numPr>
        <w:spacing w:after="120"/>
        <w:ind w:firstLine="360"/>
        <w:rPr>
          <w:szCs w:val="22"/>
        </w:rPr>
      </w:pPr>
      <w:r>
        <w:rPr>
          <w:szCs w:val="22"/>
        </w:rPr>
        <w:t>February 28</w:t>
      </w:r>
      <w:r w:rsidRPr="0074701B">
        <w:rPr>
          <w:szCs w:val="22"/>
        </w:rPr>
        <w:t>, 2017:</w:t>
      </w:r>
    </w:p>
    <w:p w14:paraId="5F94F39B" w14:textId="77777777" w:rsidR="004403DE" w:rsidRPr="0074701B" w:rsidRDefault="004403DE" w:rsidP="004403DE">
      <w:pPr>
        <w:pStyle w:val="StyleParanumLeft"/>
        <w:widowControl/>
        <w:numPr>
          <w:ilvl w:val="0"/>
          <w:numId w:val="0"/>
        </w:numPr>
        <w:spacing w:after="120"/>
        <w:ind w:left="720" w:firstLine="360"/>
        <w:rPr>
          <w:szCs w:val="22"/>
        </w:rPr>
      </w:pPr>
      <w:r w:rsidRPr="0074701B">
        <w:rPr>
          <w:szCs w:val="22"/>
        </w:rPr>
        <w:t>Preview Period</w:t>
      </w:r>
      <w:r w:rsidRPr="0074701B">
        <w:rPr>
          <w:szCs w:val="22"/>
        </w:rPr>
        <w:tab/>
      </w:r>
      <w:r w:rsidRPr="0074701B">
        <w:rPr>
          <w:szCs w:val="22"/>
        </w:rPr>
        <w:tab/>
      </w:r>
      <w:r w:rsidRPr="0074701B">
        <w:rPr>
          <w:szCs w:val="22"/>
        </w:rPr>
        <w:tab/>
      </w:r>
      <w:r>
        <w:rPr>
          <w:szCs w:val="22"/>
        </w:rPr>
        <w:t>10:00</w:t>
      </w:r>
      <w:r w:rsidRPr="0074701B">
        <w:rPr>
          <w:szCs w:val="22"/>
        </w:rPr>
        <w:t xml:space="preserve"> a.m.</w:t>
      </w:r>
      <w:r>
        <w:rPr>
          <w:szCs w:val="22"/>
        </w:rPr>
        <w:t xml:space="preserve"> – 12:00 p</w:t>
      </w:r>
      <w:r w:rsidRPr="0074701B">
        <w:rPr>
          <w:szCs w:val="22"/>
        </w:rPr>
        <w:t>.m. ET</w:t>
      </w:r>
    </w:p>
    <w:p w14:paraId="705274D8" w14:textId="083DBC7B" w:rsidR="004403DE" w:rsidRPr="0074701B" w:rsidRDefault="004403DE" w:rsidP="004403DE">
      <w:pPr>
        <w:pStyle w:val="StyleParanumLeft"/>
        <w:widowControl/>
        <w:numPr>
          <w:ilvl w:val="0"/>
          <w:numId w:val="0"/>
        </w:numPr>
        <w:spacing w:after="120"/>
        <w:ind w:left="720" w:firstLine="360"/>
        <w:rPr>
          <w:szCs w:val="22"/>
        </w:rPr>
      </w:pPr>
      <w:r>
        <w:rPr>
          <w:szCs w:val="22"/>
        </w:rPr>
        <w:t>Mock</w:t>
      </w:r>
      <w:r w:rsidRPr="0074701B">
        <w:rPr>
          <w:szCs w:val="22"/>
        </w:rPr>
        <w:t xml:space="preserve"> Assignment Round</w:t>
      </w:r>
      <w:r w:rsidRPr="0074701B">
        <w:rPr>
          <w:szCs w:val="22"/>
        </w:rPr>
        <w:tab/>
      </w:r>
      <w:r w:rsidRPr="0074701B">
        <w:rPr>
          <w:szCs w:val="22"/>
        </w:rPr>
        <w:tab/>
        <w:t>12:00 p.m.</w:t>
      </w:r>
      <w:r>
        <w:rPr>
          <w:szCs w:val="22"/>
        </w:rPr>
        <w:t xml:space="preserve"> – </w:t>
      </w:r>
      <w:r w:rsidRPr="0074701B">
        <w:rPr>
          <w:szCs w:val="22"/>
        </w:rPr>
        <w:t>1:00 p.m. ET</w:t>
      </w:r>
    </w:p>
    <w:p w14:paraId="2659861F" w14:textId="526D72EB" w:rsidR="004403DE" w:rsidRPr="0074701B" w:rsidRDefault="004403DE" w:rsidP="004403DE">
      <w:pPr>
        <w:pStyle w:val="StyleParanumLeft"/>
        <w:widowControl/>
        <w:numPr>
          <w:ilvl w:val="0"/>
          <w:numId w:val="0"/>
        </w:numPr>
        <w:spacing w:after="120"/>
        <w:ind w:left="720" w:firstLine="360"/>
        <w:rPr>
          <w:szCs w:val="22"/>
        </w:rPr>
      </w:pPr>
      <w:r>
        <w:rPr>
          <w:szCs w:val="22"/>
        </w:rPr>
        <w:t>Mock</w:t>
      </w:r>
      <w:r w:rsidRPr="0074701B">
        <w:rPr>
          <w:szCs w:val="22"/>
        </w:rPr>
        <w:t xml:space="preserve"> Assignment Round</w:t>
      </w:r>
      <w:r w:rsidRPr="0074701B">
        <w:rPr>
          <w:szCs w:val="22"/>
        </w:rPr>
        <w:tab/>
      </w:r>
      <w:r w:rsidRPr="0074701B">
        <w:rPr>
          <w:szCs w:val="22"/>
        </w:rPr>
        <w:tab/>
        <w:t>2:00 p.m.</w:t>
      </w:r>
      <w:r>
        <w:rPr>
          <w:szCs w:val="22"/>
        </w:rPr>
        <w:t xml:space="preserve"> – </w:t>
      </w:r>
      <w:r w:rsidRPr="0074701B">
        <w:rPr>
          <w:szCs w:val="22"/>
        </w:rPr>
        <w:t>3:00 p.m. ET</w:t>
      </w:r>
    </w:p>
    <w:p w14:paraId="537B0C48" w14:textId="25CA2972" w:rsidR="004403DE" w:rsidRPr="0074701B" w:rsidRDefault="004403DE" w:rsidP="004403DE">
      <w:pPr>
        <w:pStyle w:val="StyleParanumLeft"/>
        <w:widowControl/>
        <w:numPr>
          <w:ilvl w:val="0"/>
          <w:numId w:val="0"/>
        </w:numPr>
        <w:spacing w:after="120"/>
        <w:ind w:left="720" w:firstLine="360"/>
        <w:rPr>
          <w:szCs w:val="22"/>
        </w:rPr>
      </w:pPr>
      <w:r>
        <w:rPr>
          <w:szCs w:val="22"/>
        </w:rPr>
        <w:t>Mock</w:t>
      </w:r>
      <w:r w:rsidRPr="0074701B">
        <w:rPr>
          <w:szCs w:val="22"/>
        </w:rPr>
        <w:t xml:space="preserve"> Assignment Round</w:t>
      </w:r>
      <w:r w:rsidRPr="0074701B">
        <w:rPr>
          <w:szCs w:val="22"/>
        </w:rPr>
        <w:tab/>
      </w:r>
      <w:r w:rsidRPr="0074701B">
        <w:rPr>
          <w:szCs w:val="22"/>
        </w:rPr>
        <w:tab/>
        <w:t>4:00 p.m.</w:t>
      </w:r>
      <w:r>
        <w:rPr>
          <w:szCs w:val="22"/>
        </w:rPr>
        <w:t xml:space="preserve"> – </w:t>
      </w:r>
      <w:r w:rsidRPr="0074701B">
        <w:rPr>
          <w:szCs w:val="22"/>
        </w:rPr>
        <w:t>5:00 p.m. ET</w:t>
      </w:r>
    </w:p>
    <w:p w14:paraId="329308C3" w14:textId="6B7CE934" w:rsidR="004403DE" w:rsidRPr="0074701B" w:rsidRDefault="004403DE" w:rsidP="00D965F7">
      <w:pPr>
        <w:pStyle w:val="StyleParanumLeft"/>
        <w:keepNext/>
        <w:widowControl/>
        <w:numPr>
          <w:ilvl w:val="0"/>
          <w:numId w:val="0"/>
        </w:numPr>
        <w:spacing w:after="120"/>
        <w:ind w:firstLine="360"/>
        <w:rPr>
          <w:szCs w:val="22"/>
        </w:rPr>
      </w:pPr>
      <w:r>
        <w:rPr>
          <w:szCs w:val="22"/>
        </w:rPr>
        <w:t>March 1</w:t>
      </w:r>
      <w:r w:rsidRPr="0074701B">
        <w:rPr>
          <w:szCs w:val="22"/>
        </w:rPr>
        <w:t xml:space="preserve">, 2017 and </w:t>
      </w:r>
      <w:r>
        <w:rPr>
          <w:szCs w:val="22"/>
        </w:rPr>
        <w:t>March 2</w:t>
      </w:r>
      <w:r w:rsidRPr="0074701B">
        <w:rPr>
          <w:szCs w:val="22"/>
        </w:rPr>
        <w:t>, 2017:</w:t>
      </w:r>
    </w:p>
    <w:p w14:paraId="4DC3FC2D" w14:textId="56C780EF" w:rsidR="004403DE" w:rsidRPr="0074701B" w:rsidRDefault="00A61471" w:rsidP="004403DE">
      <w:pPr>
        <w:pStyle w:val="StyleParanumLeft"/>
        <w:widowControl/>
        <w:numPr>
          <w:ilvl w:val="0"/>
          <w:numId w:val="0"/>
        </w:numPr>
        <w:spacing w:after="120"/>
        <w:ind w:left="720" w:firstLine="360"/>
        <w:rPr>
          <w:szCs w:val="22"/>
        </w:rPr>
      </w:pPr>
      <w:r>
        <w:rPr>
          <w:szCs w:val="22"/>
        </w:rPr>
        <w:t>Mock</w:t>
      </w:r>
      <w:r w:rsidRPr="0074701B">
        <w:rPr>
          <w:szCs w:val="22"/>
        </w:rPr>
        <w:t xml:space="preserve"> </w:t>
      </w:r>
      <w:r w:rsidR="004403DE" w:rsidRPr="0074701B">
        <w:rPr>
          <w:szCs w:val="22"/>
        </w:rPr>
        <w:t>Assignment Round</w:t>
      </w:r>
      <w:r w:rsidR="004403DE" w:rsidRPr="0074701B">
        <w:rPr>
          <w:szCs w:val="22"/>
        </w:rPr>
        <w:tab/>
      </w:r>
      <w:r w:rsidR="004403DE" w:rsidRPr="0074701B">
        <w:rPr>
          <w:szCs w:val="22"/>
        </w:rPr>
        <w:tab/>
        <w:t>10:00 a.m.</w:t>
      </w:r>
      <w:r w:rsidR="004403DE">
        <w:rPr>
          <w:szCs w:val="22"/>
        </w:rPr>
        <w:t xml:space="preserve"> – 10:4</w:t>
      </w:r>
      <w:r w:rsidR="004403DE" w:rsidRPr="0074701B">
        <w:rPr>
          <w:szCs w:val="22"/>
        </w:rPr>
        <w:t>0 a.m. ET</w:t>
      </w:r>
    </w:p>
    <w:p w14:paraId="72AE344B" w14:textId="3EAA238C" w:rsidR="004403DE" w:rsidRPr="0074701B" w:rsidRDefault="00A61471" w:rsidP="004403DE">
      <w:pPr>
        <w:pStyle w:val="StyleParanumLeft"/>
        <w:widowControl/>
        <w:numPr>
          <w:ilvl w:val="0"/>
          <w:numId w:val="0"/>
        </w:numPr>
        <w:spacing w:after="120"/>
        <w:ind w:left="720" w:firstLine="360"/>
        <w:rPr>
          <w:szCs w:val="22"/>
        </w:rPr>
      </w:pPr>
      <w:r>
        <w:rPr>
          <w:szCs w:val="22"/>
        </w:rPr>
        <w:t>Mock</w:t>
      </w:r>
      <w:r w:rsidRPr="0074701B">
        <w:rPr>
          <w:szCs w:val="22"/>
        </w:rPr>
        <w:t xml:space="preserve"> </w:t>
      </w:r>
      <w:r w:rsidR="004403DE" w:rsidRPr="0074701B">
        <w:rPr>
          <w:szCs w:val="22"/>
        </w:rPr>
        <w:t>Assignment Round</w:t>
      </w:r>
      <w:r w:rsidR="004403DE" w:rsidRPr="0074701B">
        <w:rPr>
          <w:szCs w:val="22"/>
        </w:rPr>
        <w:tab/>
      </w:r>
      <w:r w:rsidR="004403DE" w:rsidRPr="0074701B">
        <w:rPr>
          <w:szCs w:val="22"/>
        </w:rPr>
        <w:tab/>
      </w:r>
      <w:r w:rsidR="004403DE">
        <w:rPr>
          <w:szCs w:val="22"/>
        </w:rPr>
        <w:t>11</w:t>
      </w:r>
      <w:r w:rsidR="004403DE" w:rsidRPr="0074701B">
        <w:rPr>
          <w:szCs w:val="22"/>
        </w:rPr>
        <w:t xml:space="preserve">:00 </w:t>
      </w:r>
      <w:r w:rsidR="004403DE">
        <w:rPr>
          <w:szCs w:val="22"/>
        </w:rPr>
        <w:t>a</w:t>
      </w:r>
      <w:r w:rsidR="004403DE" w:rsidRPr="0074701B">
        <w:rPr>
          <w:szCs w:val="22"/>
        </w:rPr>
        <w:t>.m.</w:t>
      </w:r>
      <w:r w:rsidR="004403DE">
        <w:rPr>
          <w:szCs w:val="22"/>
        </w:rPr>
        <w:t xml:space="preserve"> – </w:t>
      </w:r>
      <w:r w:rsidR="004403DE" w:rsidRPr="0074701B">
        <w:rPr>
          <w:szCs w:val="22"/>
        </w:rPr>
        <w:t>1</w:t>
      </w:r>
      <w:r w:rsidR="004403DE">
        <w:rPr>
          <w:szCs w:val="22"/>
        </w:rPr>
        <w:t>1:4</w:t>
      </w:r>
      <w:r w:rsidR="004403DE" w:rsidRPr="0074701B">
        <w:rPr>
          <w:szCs w:val="22"/>
        </w:rPr>
        <w:t xml:space="preserve">0 </w:t>
      </w:r>
      <w:r w:rsidR="004403DE">
        <w:rPr>
          <w:szCs w:val="22"/>
        </w:rPr>
        <w:t>a</w:t>
      </w:r>
      <w:r w:rsidR="004403DE" w:rsidRPr="0074701B">
        <w:rPr>
          <w:szCs w:val="22"/>
        </w:rPr>
        <w:t>.m. ET</w:t>
      </w:r>
    </w:p>
    <w:p w14:paraId="20191B4E" w14:textId="202279B8" w:rsidR="004403DE" w:rsidRPr="0074701B" w:rsidRDefault="00A61471" w:rsidP="004403DE">
      <w:pPr>
        <w:pStyle w:val="StyleParanumLeft"/>
        <w:widowControl/>
        <w:numPr>
          <w:ilvl w:val="0"/>
          <w:numId w:val="0"/>
        </w:numPr>
        <w:spacing w:after="120"/>
        <w:ind w:left="720" w:firstLine="360"/>
        <w:rPr>
          <w:szCs w:val="22"/>
        </w:rPr>
      </w:pPr>
      <w:r>
        <w:rPr>
          <w:szCs w:val="22"/>
        </w:rPr>
        <w:t>Mock</w:t>
      </w:r>
      <w:r w:rsidRPr="0074701B">
        <w:rPr>
          <w:szCs w:val="22"/>
        </w:rPr>
        <w:t xml:space="preserve"> </w:t>
      </w:r>
      <w:r w:rsidR="004403DE" w:rsidRPr="0074701B">
        <w:rPr>
          <w:szCs w:val="22"/>
        </w:rPr>
        <w:t>Assignment Round</w:t>
      </w:r>
      <w:r w:rsidR="004403DE" w:rsidRPr="0074701B">
        <w:rPr>
          <w:szCs w:val="22"/>
        </w:rPr>
        <w:tab/>
      </w:r>
      <w:r w:rsidR="004403DE" w:rsidRPr="0074701B">
        <w:rPr>
          <w:szCs w:val="22"/>
        </w:rPr>
        <w:tab/>
      </w:r>
      <w:r w:rsidR="004403DE">
        <w:rPr>
          <w:szCs w:val="22"/>
        </w:rPr>
        <w:t>1</w:t>
      </w:r>
      <w:r w:rsidR="004403DE" w:rsidRPr="0074701B">
        <w:rPr>
          <w:szCs w:val="22"/>
        </w:rPr>
        <w:t>2:00 p.m.</w:t>
      </w:r>
      <w:r w:rsidR="004403DE">
        <w:rPr>
          <w:szCs w:val="22"/>
        </w:rPr>
        <w:t xml:space="preserve"> – 12:4</w:t>
      </w:r>
      <w:r w:rsidR="004403DE" w:rsidRPr="0074701B">
        <w:rPr>
          <w:szCs w:val="22"/>
        </w:rPr>
        <w:t>0 p.m. ET</w:t>
      </w:r>
    </w:p>
    <w:p w14:paraId="7E395520" w14:textId="65A442BC" w:rsidR="004403DE" w:rsidRDefault="00A61471" w:rsidP="004403DE">
      <w:pPr>
        <w:pStyle w:val="StyleParanumLeft"/>
        <w:widowControl/>
        <w:numPr>
          <w:ilvl w:val="0"/>
          <w:numId w:val="0"/>
        </w:numPr>
        <w:spacing w:after="120"/>
        <w:ind w:left="720" w:firstLine="360"/>
        <w:rPr>
          <w:szCs w:val="22"/>
        </w:rPr>
      </w:pPr>
      <w:r>
        <w:rPr>
          <w:szCs w:val="22"/>
        </w:rPr>
        <w:t>Mock</w:t>
      </w:r>
      <w:r w:rsidRPr="0074701B">
        <w:rPr>
          <w:szCs w:val="22"/>
        </w:rPr>
        <w:t xml:space="preserve"> </w:t>
      </w:r>
      <w:r w:rsidR="004403DE" w:rsidRPr="0074701B">
        <w:rPr>
          <w:szCs w:val="22"/>
        </w:rPr>
        <w:t>Assignment Round</w:t>
      </w:r>
      <w:r w:rsidR="004403DE" w:rsidRPr="0074701B">
        <w:rPr>
          <w:szCs w:val="22"/>
        </w:rPr>
        <w:tab/>
      </w:r>
      <w:r w:rsidR="004403DE" w:rsidRPr="0074701B">
        <w:rPr>
          <w:szCs w:val="22"/>
        </w:rPr>
        <w:tab/>
      </w:r>
      <w:r w:rsidR="004403DE">
        <w:rPr>
          <w:szCs w:val="22"/>
        </w:rPr>
        <w:t>2</w:t>
      </w:r>
      <w:r w:rsidR="004403DE" w:rsidRPr="0074701B">
        <w:rPr>
          <w:szCs w:val="22"/>
        </w:rPr>
        <w:t>:00 p.m.</w:t>
      </w:r>
      <w:r w:rsidR="004403DE">
        <w:rPr>
          <w:szCs w:val="22"/>
        </w:rPr>
        <w:t xml:space="preserve"> – 2:4</w:t>
      </w:r>
      <w:r w:rsidR="004403DE" w:rsidRPr="0074701B">
        <w:rPr>
          <w:szCs w:val="22"/>
        </w:rPr>
        <w:t>0 p.m. ET</w:t>
      </w:r>
    </w:p>
    <w:p w14:paraId="6BC22E80" w14:textId="69A11DA8" w:rsidR="004403DE" w:rsidRPr="0074701B" w:rsidRDefault="00A61471" w:rsidP="004403DE">
      <w:pPr>
        <w:pStyle w:val="StyleParanumLeft"/>
        <w:widowControl/>
        <w:numPr>
          <w:ilvl w:val="0"/>
          <w:numId w:val="0"/>
        </w:numPr>
        <w:spacing w:after="120"/>
        <w:ind w:left="720" w:firstLine="360"/>
        <w:rPr>
          <w:szCs w:val="22"/>
        </w:rPr>
      </w:pPr>
      <w:r>
        <w:rPr>
          <w:szCs w:val="22"/>
        </w:rPr>
        <w:t>Mock</w:t>
      </w:r>
      <w:r w:rsidRPr="0074701B">
        <w:rPr>
          <w:szCs w:val="22"/>
        </w:rPr>
        <w:t xml:space="preserve"> </w:t>
      </w:r>
      <w:r w:rsidR="004403DE" w:rsidRPr="0074701B">
        <w:rPr>
          <w:szCs w:val="22"/>
        </w:rPr>
        <w:t>Assignment Round</w:t>
      </w:r>
      <w:r w:rsidR="004403DE" w:rsidRPr="0074701B">
        <w:rPr>
          <w:szCs w:val="22"/>
        </w:rPr>
        <w:tab/>
      </w:r>
      <w:r w:rsidR="004403DE" w:rsidRPr="0074701B">
        <w:rPr>
          <w:szCs w:val="22"/>
        </w:rPr>
        <w:tab/>
      </w:r>
      <w:r w:rsidR="004403DE">
        <w:rPr>
          <w:szCs w:val="22"/>
        </w:rPr>
        <w:t>3</w:t>
      </w:r>
      <w:r w:rsidR="004403DE" w:rsidRPr="0074701B">
        <w:rPr>
          <w:szCs w:val="22"/>
        </w:rPr>
        <w:t>:00 p.m.</w:t>
      </w:r>
      <w:r w:rsidR="004403DE">
        <w:rPr>
          <w:szCs w:val="22"/>
        </w:rPr>
        <w:t xml:space="preserve"> – 3:4</w:t>
      </w:r>
      <w:r w:rsidR="004403DE" w:rsidRPr="0074701B">
        <w:rPr>
          <w:szCs w:val="22"/>
        </w:rPr>
        <w:t>0 p.m. ET</w:t>
      </w:r>
    </w:p>
    <w:p w14:paraId="137EE874" w14:textId="23D37847" w:rsidR="004403DE" w:rsidRPr="0074701B" w:rsidRDefault="00A61471" w:rsidP="00D965F7">
      <w:pPr>
        <w:pStyle w:val="StyleParanumLeft"/>
        <w:widowControl/>
        <w:numPr>
          <w:ilvl w:val="0"/>
          <w:numId w:val="0"/>
        </w:numPr>
        <w:spacing w:after="240"/>
        <w:ind w:left="720" w:firstLine="360"/>
        <w:rPr>
          <w:szCs w:val="22"/>
        </w:rPr>
      </w:pPr>
      <w:r>
        <w:rPr>
          <w:szCs w:val="22"/>
        </w:rPr>
        <w:t>Mock</w:t>
      </w:r>
      <w:r w:rsidRPr="0074701B">
        <w:rPr>
          <w:szCs w:val="22"/>
        </w:rPr>
        <w:t xml:space="preserve"> </w:t>
      </w:r>
      <w:r w:rsidR="004403DE" w:rsidRPr="0074701B">
        <w:rPr>
          <w:szCs w:val="22"/>
        </w:rPr>
        <w:t>Assignment Round</w:t>
      </w:r>
      <w:r w:rsidR="004403DE" w:rsidRPr="0074701B">
        <w:rPr>
          <w:szCs w:val="22"/>
        </w:rPr>
        <w:tab/>
      </w:r>
      <w:r w:rsidR="004403DE" w:rsidRPr="0074701B">
        <w:rPr>
          <w:szCs w:val="22"/>
        </w:rPr>
        <w:tab/>
      </w:r>
      <w:r w:rsidR="004403DE">
        <w:rPr>
          <w:szCs w:val="22"/>
        </w:rPr>
        <w:t>4</w:t>
      </w:r>
      <w:r w:rsidR="004403DE" w:rsidRPr="0074701B">
        <w:rPr>
          <w:szCs w:val="22"/>
        </w:rPr>
        <w:t>:00 p.m.</w:t>
      </w:r>
      <w:r w:rsidR="004403DE">
        <w:rPr>
          <w:szCs w:val="22"/>
        </w:rPr>
        <w:t xml:space="preserve"> – 4:4</w:t>
      </w:r>
      <w:r w:rsidR="004403DE" w:rsidRPr="0074701B">
        <w:rPr>
          <w:szCs w:val="22"/>
        </w:rPr>
        <w:t>0 p.m. ET</w:t>
      </w:r>
    </w:p>
    <w:p w14:paraId="598F181D" w14:textId="77777777" w:rsidR="0074701B" w:rsidRPr="0074701B" w:rsidRDefault="0074701B" w:rsidP="0074701B">
      <w:pPr>
        <w:pStyle w:val="Heading1"/>
        <w:keepNext w:val="0"/>
        <w:widowControl/>
        <w:jc w:val="left"/>
        <w:rPr>
          <w:szCs w:val="22"/>
        </w:rPr>
      </w:pPr>
      <w:r w:rsidRPr="0074701B">
        <w:rPr>
          <w:szCs w:val="22"/>
        </w:rPr>
        <w:t xml:space="preserve">BIDDER QUESTIONS DURING THE </w:t>
      </w:r>
      <w:r w:rsidR="008B2CBA" w:rsidRPr="0074701B">
        <w:rPr>
          <w:szCs w:val="22"/>
        </w:rPr>
        <w:t>ASSIGNMENT PHASE</w:t>
      </w:r>
      <w:r w:rsidR="008B2CBA">
        <w:rPr>
          <w:szCs w:val="22"/>
        </w:rPr>
        <w:t>, INCLUDING</w:t>
      </w:r>
      <w:r w:rsidR="008B2CBA" w:rsidRPr="0074701B">
        <w:rPr>
          <w:szCs w:val="22"/>
        </w:rPr>
        <w:t xml:space="preserve"> </w:t>
      </w:r>
      <w:r w:rsidR="008B2CBA">
        <w:rPr>
          <w:szCs w:val="22"/>
        </w:rPr>
        <w:t xml:space="preserve">THE </w:t>
      </w:r>
      <w:r w:rsidRPr="0074701B">
        <w:rPr>
          <w:szCs w:val="22"/>
        </w:rPr>
        <w:t>PRACTICE AND MOCK AUCTIONS</w:t>
      </w:r>
    </w:p>
    <w:p w14:paraId="619CF709" w14:textId="77777777" w:rsidR="0074701B" w:rsidRPr="0074701B" w:rsidRDefault="0074701B" w:rsidP="0074701B">
      <w:pPr>
        <w:pStyle w:val="ParaNum0"/>
        <w:widowControl w:val="0"/>
        <w:numPr>
          <w:ilvl w:val="0"/>
          <w:numId w:val="8"/>
        </w:numPr>
        <w:tabs>
          <w:tab w:val="clear" w:pos="1080"/>
          <w:tab w:val="num" w:pos="1440"/>
        </w:tabs>
        <w:spacing w:after="120"/>
        <w:rPr>
          <w:szCs w:val="22"/>
        </w:rPr>
      </w:pPr>
      <w:r w:rsidRPr="0074701B">
        <w:rPr>
          <w:szCs w:val="22"/>
        </w:rPr>
        <w:t>Commission auction staff will be available during the assignment phase practice and mock auctions and the actual assignment phase bidding rounds.  Only a person who has been designated as an authorized bidder, the contact person, or the certifying official</w:t>
      </w:r>
      <w:r w:rsidR="006F69DB">
        <w:rPr>
          <w:szCs w:val="22"/>
        </w:rPr>
        <w:t xml:space="preserve"> on the qualified bidder’s FCC Form </w:t>
      </w:r>
      <w:r w:rsidRPr="0074701B">
        <w:rPr>
          <w:szCs w:val="22"/>
        </w:rPr>
        <w:t>175 should call on behalf of a bidder.  To place bids by telephone or to ask time-sensitive questions during the auction, an authorized bidder must use the FCC Auction Bidder Line telephone number supplied in the registration materials and have his or her login information and RSA SecurID</w:t>
      </w:r>
      <w:r w:rsidRPr="0074701B">
        <w:rPr>
          <w:szCs w:val="22"/>
          <w:vertAlign w:val="superscript"/>
        </w:rPr>
        <w:t xml:space="preserve">® </w:t>
      </w:r>
      <w:r w:rsidRPr="0074701B">
        <w:rPr>
          <w:szCs w:val="22"/>
        </w:rPr>
        <w:t>token available.</w:t>
      </w:r>
      <w:r w:rsidR="00524106">
        <w:rPr>
          <w:szCs w:val="22"/>
        </w:rPr>
        <w:t xml:space="preserve">  Bidders can also use the messaging function of the bidding system</w:t>
      </w:r>
      <w:r w:rsidR="00B11DE4">
        <w:rPr>
          <w:szCs w:val="22"/>
        </w:rPr>
        <w:t xml:space="preserve"> </w:t>
      </w:r>
      <w:r w:rsidR="00524106">
        <w:rPr>
          <w:szCs w:val="22"/>
        </w:rPr>
        <w:t xml:space="preserve">for </w:t>
      </w:r>
      <w:r w:rsidR="00B11DE4">
        <w:rPr>
          <w:szCs w:val="22"/>
        </w:rPr>
        <w:t>non-</w:t>
      </w:r>
      <w:r w:rsidR="00524106">
        <w:rPr>
          <w:szCs w:val="22"/>
        </w:rPr>
        <w:t xml:space="preserve">time-sensitive </w:t>
      </w:r>
      <w:r w:rsidR="00B11DE4">
        <w:rPr>
          <w:szCs w:val="22"/>
        </w:rPr>
        <w:t>questions or suggestions</w:t>
      </w:r>
      <w:r w:rsidR="00524106">
        <w:rPr>
          <w:szCs w:val="22"/>
        </w:rPr>
        <w:t>.</w:t>
      </w:r>
    </w:p>
    <w:p w14:paraId="5DBE00B0" w14:textId="77777777" w:rsidR="00385CDE" w:rsidRPr="0074701B" w:rsidRDefault="00E21B03" w:rsidP="000E6DE6">
      <w:pPr>
        <w:pStyle w:val="Heading1"/>
        <w:keepNext w:val="0"/>
        <w:widowControl/>
        <w:spacing w:after="120"/>
        <w:rPr>
          <w:szCs w:val="22"/>
        </w:rPr>
      </w:pPr>
      <w:r w:rsidRPr="0074701B">
        <w:rPr>
          <w:szCs w:val="22"/>
        </w:rPr>
        <w:t>CONTACT INFORMATION</w:t>
      </w:r>
    </w:p>
    <w:p w14:paraId="5D2D59C5" w14:textId="2135D830" w:rsidR="00824E7C" w:rsidRPr="006F69DB" w:rsidRDefault="002B704F" w:rsidP="000E6DE6">
      <w:pPr>
        <w:pStyle w:val="ParaNum0"/>
        <w:widowControl w:val="0"/>
        <w:numPr>
          <w:ilvl w:val="0"/>
          <w:numId w:val="8"/>
        </w:numPr>
        <w:tabs>
          <w:tab w:val="clear" w:pos="1080"/>
          <w:tab w:val="num" w:pos="1440"/>
        </w:tabs>
        <w:spacing w:after="120"/>
        <w:rPr>
          <w:szCs w:val="22"/>
        </w:rPr>
      </w:pPr>
      <w:r w:rsidRPr="006F69DB">
        <w:rPr>
          <w:szCs w:val="22"/>
        </w:rPr>
        <w:t xml:space="preserve">For further information on </w:t>
      </w:r>
      <w:r w:rsidR="00C712F5" w:rsidRPr="006F69DB">
        <w:rPr>
          <w:szCs w:val="22"/>
        </w:rPr>
        <w:t>the practice</w:t>
      </w:r>
      <w:r w:rsidRPr="006F69DB">
        <w:rPr>
          <w:szCs w:val="22"/>
        </w:rPr>
        <w:t xml:space="preserve"> and mock auctions, contact Melissa Dunford,</w:t>
      </w:r>
      <w:r w:rsidR="00D965F7">
        <w:rPr>
          <w:szCs w:val="22"/>
        </w:rPr>
        <w:t xml:space="preserve"> </w:t>
      </w:r>
      <w:hyperlink r:id="rId9" w:history="1">
        <w:r w:rsidR="007164E5" w:rsidRPr="0074126B">
          <w:rPr>
            <w:rStyle w:val="Hyperlink"/>
            <w:szCs w:val="22"/>
          </w:rPr>
          <w:t>Melissa.Dunford@fcc.gov</w:t>
        </w:r>
      </w:hyperlink>
      <w:r w:rsidRPr="006F69DB">
        <w:rPr>
          <w:szCs w:val="22"/>
        </w:rPr>
        <w:t xml:space="preserve">, (202) 418-0617, or Jonathan McCormack, </w:t>
      </w:r>
      <w:hyperlink r:id="rId10" w:history="1">
        <w:r w:rsidRPr="006F69DB">
          <w:rPr>
            <w:rStyle w:val="Hyperlink"/>
            <w:szCs w:val="22"/>
          </w:rPr>
          <w:t>Jonathan.McCormack@fcc.gov</w:t>
        </w:r>
      </w:hyperlink>
      <w:r w:rsidRPr="006F69DB">
        <w:rPr>
          <w:szCs w:val="22"/>
        </w:rPr>
        <w:t xml:space="preserve">, (202) 418-1065.  For general auction questions, contact Linda Sanderson, </w:t>
      </w:r>
      <w:hyperlink r:id="rId11" w:history="1">
        <w:r w:rsidRPr="006F69DB">
          <w:rPr>
            <w:rStyle w:val="Hyperlink"/>
            <w:szCs w:val="22"/>
          </w:rPr>
          <w:t>Linda.Sanderson@fcc.gov</w:t>
        </w:r>
      </w:hyperlink>
      <w:r w:rsidRPr="006F69DB">
        <w:rPr>
          <w:szCs w:val="22"/>
        </w:rPr>
        <w:t xml:space="preserve">, (717) 338-2868.  For forward auction legal questions, contact Valerie Barrish, </w:t>
      </w:r>
      <w:hyperlink r:id="rId12" w:history="1">
        <w:r w:rsidRPr="006F69DB">
          <w:rPr>
            <w:rStyle w:val="Hyperlink"/>
            <w:szCs w:val="22"/>
          </w:rPr>
          <w:t>Valerie.Barrish@fcc.gov</w:t>
        </w:r>
      </w:hyperlink>
      <w:r w:rsidRPr="006F69DB">
        <w:rPr>
          <w:szCs w:val="22"/>
        </w:rPr>
        <w:t>, (202) 418-0660</w:t>
      </w:r>
      <w:r w:rsidR="0077703C" w:rsidRPr="006F69DB">
        <w:rPr>
          <w:szCs w:val="22"/>
        </w:rPr>
        <w:t xml:space="preserve">, or Scott Mackoul, </w:t>
      </w:r>
      <w:hyperlink r:id="rId13" w:history="1">
        <w:r w:rsidR="0077703C" w:rsidRPr="006F69DB">
          <w:rPr>
            <w:rStyle w:val="Hyperlink"/>
            <w:szCs w:val="22"/>
          </w:rPr>
          <w:t>Scott.Mackoul@fcc.gov</w:t>
        </w:r>
      </w:hyperlink>
      <w:r w:rsidR="0077703C" w:rsidRPr="006F69DB">
        <w:rPr>
          <w:szCs w:val="22"/>
        </w:rPr>
        <w:t>, (202) 418-0660</w:t>
      </w:r>
      <w:r w:rsidRPr="006F69DB">
        <w:rPr>
          <w:szCs w:val="22"/>
        </w:rPr>
        <w:t xml:space="preserve">.  Press contact:  Charles Meisch, </w:t>
      </w:r>
      <w:hyperlink r:id="rId14" w:history="1">
        <w:r w:rsidRPr="006F69DB">
          <w:rPr>
            <w:rStyle w:val="Hyperlink"/>
            <w:szCs w:val="22"/>
          </w:rPr>
          <w:t>Charles.Meisch@fcc.gov</w:t>
        </w:r>
      </w:hyperlink>
      <w:r w:rsidRPr="006F69DB">
        <w:rPr>
          <w:szCs w:val="22"/>
        </w:rPr>
        <w:t>, (202) 418-2943</w:t>
      </w:r>
      <w:r w:rsidR="0074701B" w:rsidRPr="006F69DB">
        <w:rPr>
          <w:szCs w:val="22"/>
        </w:rPr>
        <w:t>.  For technical support questions, contact the FCC Auctions Technical Support Hotline at (877) 480-3201, option nine</w:t>
      </w:r>
      <w:r w:rsidR="008B2CBA" w:rsidRPr="006F69DB">
        <w:rPr>
          <w:szCs w:val="22"/>
        </w:rPr>
        <w:t>;</w:t>
      </w:r>
      <w:r w:rsidR="0074701B" w:rsidRPr="006F69DB">
        <w:rPr>
          <w:szCs w:val="22"/>
        </w:rPr>
        <w:t xml:space="preserve"> (202) 414-1250</w:t>
      </w:r>
      <w:r w:rsidR="008B2CBA" w:rsidRPr="006F69DB">
        <w:rPr>
          <w:szCs w:val="22"/>
        </w:rPr>
        <w:t xml:space="preserve">; or </w:t>
      </w:r>
      <w:r w:rsidR="006F69DB">
        <w:rPr>
          <w:szCs w:val="22"/>
        </w:rPr>
        <w:t>TTY: (202) 414</w:t>
      </w:r>
      <w:r w:rsidR="006F69DB">
        <w:rPr>
          <w:szCs w:val="22"/>
        </w:rPr>
        <w:noBreakHyphen/>
      </w:r>
      <w:r w:rsidR="008B2CBA" w:rsidRPr="006F69DB">
        <w:rPr>
          <w:szCs w:val="22"/>
        </w:rPr>
        <w:t>1255</w:t>
      </w:r>
      <w:r w:rsidR="0074701B" w:rsidRPr="006F69DB">
        <w:rPr>
          <w:szCs w:val="22"/>
        </w:rPr>
        <w:t>.</w:t>
      </w:r>
      <w:r w:rsidR="0074701B" w:rsidRPr="006F69DB">
        <w:rPr>
          <w:rStyle w:val="FootnoteReference"/>
          <w:szCs w:val="22"/>
        </w:rPr>
        <w:footnoteReference w:id="7"/>
      </w:r>
      <w:r w:rsidRPr="006F69DB">
        <w:rPr>
          <w:szCs w:val="22"/>
        </w:rPr>
        <w:t xml:space="preserve">  </w:t>
      </w:r>
    </w:p>
    <w:p w14:paraId="2FD9C1BE" w14:textId="77777777" w:rsidR="009039D1" w:rsidRPr="0074701B" w:rsidRDefault="00B11DE4" w:rsidP="000E6DE6">
      <w:pPr>
        <w:pStyle w:val="ParaNum0"/>
        <w:spacing w:after="120"/>
        <w:jc w:val="center"/>
        <w:rPr>
          <w:szCs w:val="22"/>
        </w:rPr>
      </w:pPr>
      <w:r w:rsidRPr="00B11DE4">
        <w:rPr>
          <w:szCs w:val="22"/>
        </w:rPr>
        <w:t>–</w:t>
      </w:r>
      <w:r w:rsidR="00E616ED" w:rsidRPr="0074701B">
        <w:rPr>
          <w:szCs w:val="22"/>
        </w:rPr>
        <w:t xml:space="preserve"> </w:t>
      </w:r>
      <w:r w:rsidR="00E616ED" w:rsidRPr="0074701B">
        <w:rPr>
          <w:b/>
          <w:szCs w:val="22"/>
        </w:rPr>
        <w:t>FCC</w:t>
      </w:r>
      <w:r w:rsidR="00E616ED" w:rsidRPr="0074701B">
        <w:rPr>
          <w:szCs w:val="22"/>
        </w:rPr>
        <w:t xml:space="preserve"> </w:t>
      </w:r>
      <w:r w:rsidRPr="00B11DE4">
        <w:rPr>
          <w:szCs w:val="22"/>
        </w:rPr>
        <w:t>–</w:t>
      </w:r>
    </w:p>
    <w:sectPr w:rsidR="009039D1" w:rsidRPr="0074701B" w:rsidSect="00770AD6">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code="1"/>
      <w:pgMar w:top="1152" w:right="1440" w:bottom="432" w:left="144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5AE7" w14:textId="77777777" w:rsidR="00594184" w:rsidRDefault="00594184">
      <w:pPr>
        <w:spacing w:line="20" w:lineRule="exact"/>
      </w:pPr>
    </w:p>
  </w:endnote>
  <w:endnote w:type="continuationSeparator" w:id="0">
    <w:p w14:paraId="6E6F8E40" w14:textId="77777777" w:rsidR="00594184" w:rsidRDefault="00594184">
      <w:r>
        <w:t xml:space="preserve"> </w:t>
      </w:r>
    </w:p>
  </w:endnote>
  <w:endnote w:type="continuationNotice" w:id="1">
    <w:p w14:paraId="4B7AE2E4" w14:textId="77777777" w:rsidR="00594184" w:rsidRDefault="005941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00"/>
    <w:family w:val="auto"/>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A34" w14:textId="77777777" w:rsidR="00AB3EF4" w:rsidRDefault="00AB3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3EFB" w14:textId="77777777" w:rsidR="000B540B" w:rsidRPr="004373C8" w:rsidRDefault="000B540B" w:rsidP="004373C8">
    <w:pPr>
      <w:pStyle w:val="Footer"/>
      <w:jc w:val="center"/>
      <w:rPr>
        <w:noProof/>
        <w:szCs w:val="22"/>
      </w:rPr>
    </w:pPr>
    <w:r w:rsidRPr="004373C8">
      <w:rPr>
        <w:szCs w:val="22"/>
      </w:rPr>
      <w:fldChar w:fldCharType="begin"/>
    </w:r>
    <w:r w:rsidRPr="004373C8">
      <w:rPr>
        <w:szCs w:val="22"/>
      </w:rPr>
      <w:instrText xml:space="preserve"> PAGE   \* MERGEFORMAT </w:instrText>
    </w:r>
    <w:r w:rsidRPr="004373C8">
      <w:rPr>
        <w:szCs w:val="22"/>
      </w:rPr>
      <w:fldChar w:fldCharType="separate"/>
    </w:r>
    <w:r w:rsidR="00C649AD" w:rsidRPr="00C649AD">
      <w:rPr>
        <w:noProof/>
      </w:rPr>
      <w:t>2</w:t>
    </w:r>
    <w:r w:rsidRPr="004373C8">
      <w:rPr>
        <w:noProof/>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F392" w14:textId="77777777" w:rsidR="00AB3EF4" w:rsidRDefault="00AB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1B2D" w14:textId="77777777" w:rsidR="00594184" w:rsidRPr="00B14DD8" w:rsidRDefault="00594184" w:rsidP="00B14DD8">
      <w:pPr>
        <w:rPr>
          <w:szCs w:val="22"/>
        </w:rPr>
      </w:pPr>
      <w:r w:rsidRPr="00B14DD8">
        <w:rPr>
          <w:szCs w:val="22"/>
        </w:rPr>
        <w:separator/>
      </w:r>
    </w:p>
  </w:footnote>
  <w:footnote w:type="continuationSeparator" w:id="0">
    <w:p w14:paraId="04A1711B" w14:textId="77777777" w:rsidR="00594184" w:rsidRPr="00B14DD8" w:rsidRDefault="00594184" w:rsidP="00855CE0">
      <w:pPr>
        <w:spacing w:before="120"/>
        <w:rPr>
          <w:sz w:val="20"/>
        </w:rPr>
      </w:pPr>
      <w:r w:rsidRPr="00B14DD8">
        <w:rPr>
          <w:sz w:val="20"/>
        </w:rPr>
        <w:t xml:space="preserve">(Continued from previous page)  </w:t>
      </w:r>
      <w:r w:rsidRPr="00B14DD8">
        <w:rPr>
          <w:sz w:val="20"/>
        </w:rPr>
        <w:separator/>
      </w:r>
    </w:p>
  </w:footnote>
  <w:footnote w:type="continuationNotice" w:id="1">
    <w:p w14:paraId="0C997682" w14:textId="77777777" w:rsidR="00594184" w:rsidRPr="00B14DD8" w:rsidRDefault="00594184" w:rsidP="008A09AE">
      <w:pPr>
        <w:spacing w:after="120"/>
        <w:jc w:val="right"/>
        <w:rPr>
          <w:sz w:val="20"/>
        </w:rPr>
      </w:pPr>
      <w:r w:rsidRPr="00B14DD8">
        <w:rPr>
          <w:sz w:val="20"/>
        </w:rPr>
        <w:t>(continued….)</w:t>
      </w:r>
    </w:p>
  </w:footnote>
  <w:footnote w:id="2">
    <w:p w14:paraId="71B2782F" w14:textId="33AA0C84" w:rsidR="009B54BE" w:rsidRPr="0074701B" w:rsidRDefault="009B54BE" w:rsidP="000E6DE6">
      <w:pPr>
        <w:pStyle w:val="FootnoteText"/>
        <w:spacing w:after="120"/>
        <w:rPr>
          <w:sz w:val="20"/>
        </w:rPr>
      </w:pPr>
      <w:r w:rsidRPr="0074701B">
        <w:rPr>
          <w:rStyle w:val="FootnoteReference"/>
          <w:sz w:val="20"/>
        </w:rPr>
        <w:footnoteRef/>
      </w:r>
      <w:r w:rsidRPr="0074701B">
        <w:rPr>
          <w:sz w:val="20"/>
        </w:rPr>
        <w:t xml:space="preserve"> </w:t>
      </w:r>
      <w:r w:rsidR="00472997" w:rsidRPr="0074701B">
        <w:rPr>
          <w:i/>
          <w:sz w:val="20"/>
        </w:rPr>
        <w:t>Broadcast Incentive Auction Scheduled to Begin March 29, 2016; Procedures for Competitive Bidding in Auction 1000, Including Initial Clearing Target Determination, Qualifying to Bid, and Bidding in Auctions 1001 (Reverse) and 1002 (Forward)</w:t>
      </w:r>
      <w:r w:rsidR="00472997" w:rsidRPr="0074701B">
        <w:rPr>
          <w:sz w:val="20"/>
        </w:rPr>
        <w:t>, Public Notice, 30 FCC Rcd 8975, 9086-94, paras. 236-56 (2015) (</w:t>
      </w:r>
      <w:r w:rsidR="00472997" w:rsidRPr="0074701B">
        <w:rPr>
          <w:i/>
          <w:sz w:val="20"/>
        </w:rPr>
        <w:t>Auction 1000 Bidding Procedures Public Notice</w:t>
      </w:r>
      <w:r w:rsidR="00472997" w:rsidRPr="0074701B">
        <w:rPr>
          <w:sz w:val="20"/>
        </w:rPr>
        <w:t xml:space="preserve">); </w:t>
      </w:r>
      <w:r w:rsidR="00472997" w:rsidRPr="0074701B">
        <w:rPr>
          <w:i/>
          <w:sz w:val="20"/>
        </w:rPr>
        <w:t>Application Procedures for Broadcast Incentive Auction Scheduled to Begin on March 29, 2016; Technical Formulas for Competitive Bidding</w:t>
      </w:r>
      <w:r w:rsidR="00472997" w:rsidRPr="0074701B">
        <w:rPr>
          <w:sz w:val="20"/>
        </w:rPr>
        <w:t>, Public Notice, 30 FCC Rcd 11034, 11215-41, Appendix H (WTB 2015) (</w:t>
      </w:r>
      <w:r w:rsidR="00472997" w:rsidRPr="0074701B">
        <w:rPr>
          <w:i/>
          <w:sz w:val="20"/>
        </w:rPr>
        <w:t>Auction 1000 Application Procedures Public Notice</w:t>
      </w:r>
      <w:r w:rsidR="00472997" w:rsidRPr="0074701B">
        <w:rPr>
          <w:sz w:val="20"/>
        </w:rPr>
        <w:t>)</w:t>
      </w:r>
      <w:r w:rsidRPr="0074701B">
        <w:rPr>
          <w:sz w:val="20"/>
        </w:rPr>
        <w:t xml:space="preserve">.  </w:t>
      </w:r>
      <w:r w:rsidR="00237E44" w:rsidRPr="0074701B">
        <w:rPr>
          <w:sz w:val="20"/>
        </w:rPr>
        <w:t>As noted above, bidders can access an online tutorial on bidding in the forward auction assignment phase</w:t>
      </w:r>
      <w:r w:rsidR="006B0618" w:rsidRPr="0074701B">
        <w:rPr>
          <w:sz w:val="20"/>
        </w:rPr>
        <w:t xml:space="preserve"> under the “Education” section of the Auction 1002 website (</w:t>
      </w:r>
      <w:hyperlink r:id="rId1" w:history="1">
        <w:r w:rsidR="00260A9E" w:rsidRPr="0074126B">
          <w:rPr>
            <w:rStyle w:val="Hyperlink"/>
            <w:sz w:val="20"/>
          </w:rPr>
          <w:t>www.fcc.gov/auctions/1002</w:t>
        </w:r>
      </w:hyperlink>
      <w:r w:rsidR="006B0618" w:rsidRPr="0074701B">
        <w:rPr>
          <w:sz w:val="20"/>
        </w:rPr>
        <w:t>).</w:t>
      </w:r>
      <w:r w:rsidR="00237E44" w:rsidRPr="0074701B">
        <w:rPr>
          <w:sz w:val="20"/>
        </w:rPr>
        <w:t xml:space="preserve">  </w:t>
      </w:r>
      <w:r w:rsidR="008766D6" w:rsidRPr="0074701B">
        <w:rPr>
          <w:sz w:val="20"/>
        </w:rPr>
        <w:t>T</w:t>
      </w:r>
      <w:r w:rsidRPr="0074701B">
        <w:rPr>
          <w:sz w:val="20"/>
        </w:rPr>
        <w:t>he assignment phase is designed to give highest priority to assigning bidders within a PEA contiguous blocks of spectrum to the extent possible and to simplify the bidding process.</w:t>
      </w:r>
      <w:r w:rsidR="00665A3D" w:rsidRPr="0074701B">
        <w:rPr>
          <w:sz w:val="20"/>
        </w:rPr>
        <w:t xml:space="preserve">  </w:t>
      </w:r>
      <w:r w:rsidR="00665A3D" w:rsidRPr="0074701B">
        <w:rPr>
          <w:i/>
          <w:sz w:val="20"/>
        </w:rPr>
        <w:t>See</w:t>
      </w:r>
      <w:r w:rsidR="00665A3D" w:rsidRPr="0074701B">
        <w:rPr>
          <w:sz w:val="20"/>
        </w:rPr>
        <w:t xml:space="preserve"> </w:t>
      </w:r>
      <w:r w:rsidR="00665A3D" w:rsidRPr="0074701B">
        <w:rPr>
          <w:i/>
          <w:sz w:val="20"/>
        </w:rPr>
        <w:t>Auction 1000 Bidding Procedures Public Notice</w:t>
      </w:r>
      <w:r w:rsidR="008766D6" w:rsidRPr="0074701B">
        <w:rPr>
          <w:sz w:val="20"/>
        </w:rPr>
        <w:t xml:space="preserve">, 30 FCC Rcd at 9088, </w:t>
      </w:r>
      <w:r w:rsidR="00665A3D" w:rsidRPr="0074701B">
        <w:rPr>
          <w:sz w:val="20"/>
        </w:rPr>
        <w:t xml:space="preserve">para. 244; </w:t>
      </w:r>
      <w:r w:rsidR="00665A3D" w:rsidRPr="0074701B">
        <w:rPr>
          <w:i/>
          <w:sz w:val="20"/>
        </w:rPr>
        <w:t>Auction 1000 Application Procedures Public Notice</w:t>
      </w:r>
      <w:r w:rsidR="008766D6" w:rsidRPr="0074701B">
        <w:rPr>
          <w:sz w:val="20"/>
        </w:rPr>
        <w:t>, 30 FCC Rcd at 11215.</w:t>
      </w:r>
      <w:r w:rsidR="00665A3D" w:rsidRPr="0074701B">
        <w:rPr>
          <w:sz w:val="20"/>
        </w:rPr>
        <w:t xml:space="preserve"> </w:t>
      </w:r>
      <w:r w:rsidRPr="0074701B">
        <w:rPr>
          <w:sz w:val="20"/>
        </w:rPr>
        <w:t xml:space="preserve"> </w:t>
      </w:r>
      <w:r w:rsidR="00CA054E" w:rsidRPr="0074701B">
        <w:rPr>
          <w:sz w:val="20"/>
        </w:rPr>
        <w:t>As described in more detail below, b</w:t>
      </w:r>
      <w:r w:rsidRPr="0074701B">
        <w:rPr>
          <w:sz w:val="20"/>
        </w:rPr>
        <w:t xml:space="preserve">efore the assignment phase begins, eligible bidders will be able to access information </w:t>
      </w:r>
      <w:r w:rsidR="00242DEF" w:rsidRPr="0074701B">
        <w:rPr>
          <w:sz w:val="20"/>
        </w:rPr>
        <w:t>about</w:t>
      </w:r>
      <w:r w:rsidRPr="0074701B">
        <w:rPr>
          <w:sz w:val="20"/>
        </w:rPr>
        <w:t xml:space="preserve"> their bidding options for each PEA in which they had clock phase winnings, the grouping of PEAs for bidding in each assignment round, and the sequencing of the assignment rounds.</w:t>
      </w:r>
    </w:p>
  </w:footnote>
  <w:footnote w:id="3">
    <w:p w14:paraId="66B99424" w14:textId="77777777" w:rsidR="006F315C" w:rsidRPr="0074701B" w:rsidRDefault="006F315C" w:rsidP="000E6DE6">
      <w:pPr>
        <w:pStyle w:val="FootnoteText"/>
        <w:spacing w:after="120"/>
        <w:rPr>
          <w:sz w:val="20"/>
        </w:rPr>
      </w:pPr>
      <w:r w:rsidRPr="0074701B">
        <w:rPr>
          <w:rStyle w:val="FootnoteReference"/>
          <w:sz w:val="20"/>
        </w:rPr>
        <w:footnoteRef/>
      </w:r>
      <w:r w:rsidRPr="0074701B">
        <w:rPr>
          <w:sz w:val="20"/>
        </w:rPr>
        <w:t xml:space="preserve"> </w:t>
      </w:r>
      <w:r w:rsidR="008766D6" w:rsidRPr="0074701B">
        <w:rPr>
          <w:i/>
          <w:sz w:val="20"/>
        </w:rPr>
        <w:t>Auction 1000 Bidding Procedures Public Notice</w:t>
      </w:r>
      <w:r w:rsidR="008766D6" w:rsidRPr="0074701B">
        <w:rPr>
          <w:sz w:val="20"/>
        </w:rPr>
        <w:t>, 30 FCC Rcd at 9087-88, para. 24</w:t>
      </w:r>
      <w:r w:rsidRPr="0074701B">
        <w:rPr>
          <w:sz w:val="20"/>
        </w:rPr>
        <w:t>2-43</w:t>
      </w:r>
      <w:r w:rsidR="008766D6" w:rsidRPr="0074701B">
        <w:rPr>
          <w:sz w:val="20"/>
        </w:rPr>
        <w:t>.</w:t>
      </w:r>
    </w:p>
  </w:footnote>
  <w:footnote w:id="4">
    <w:p w14:paraId="787506A9" w14:textId="77777777" w:rsidR="00692ED9" w:rsidRPr="0074701B" w:rsidRDefault="00692ED9" w:rsidP="000E6DE6">
      <w:pPr>
        <w:pStyle w:val="FootnoteText"/>
        <w:spacing w:after="120"/>
        <w:rPr>
          <w:sz w:val="20"/>
        </w:rPr>
      </w:pPr>
      <w:r w:rsidRPr="0074701B">
        <w:rPr>
          <w:rStyle w:val="FootnoteReference"/>
          <w:sz w:val="20"/>
        </w:rPr>
        <w:footnoteRef/>
      </w:r>
      <w:r w:rsidRPr="0074701B">
        <w:rPr>
          <w:sz w:val="20"/>
        </w:rPr>
        <w:t xml:space="preserve"> </w:t>
      </w:r>
      <w:r w:rsidR="00A5127B" w:rsidRPr="0074701B">
        <w:rPr>
          <w:i/>
          <w:sz w:val="20"/>
        </w:rPr>
        <w:t>Id.</w:t>
      </w:r>
      <w:r w:rsidR="008766D6" w:rsidRPr="0074701B">
        <w:rPr>
          <w:sz w:val="20"/>
        </w:rPr>
        <w:t xml:space="preserve"> at 9089-90,</w:t>
      </w:r>
      <w:r w:rsidRPr="0074701B">
        <w:rPr>
          <w:sz w:val="20"/>
        </w:rPr>
        <w:t xml:space="preserve"> para. 247</w:t>
      </w:r>
      <w:r w:rsidR="008766D6" w:rsidRPr="0074701B">
        <w:rPr>
          <w:sz w:val="20"/>
        </w:rPr>
        <w:t>.</w:t>
      </w:r>
    </w:p>
  </w:footnote>
  <w:footnote w:id="5">
    <w:p w14:paraId="3C8D7C94" w14:textId="0D654C2A" w:rsidR="00AA2DEC" w:rsidRPr="0074701B" w:rsidRDefault="00AA2DEC" w:rsidP="000E6DE6">
      <w:pPr>
        <w:pStyle w:val="FootnoteText"/>
        <w:spacing w:after="120"/>
        <w:rPr>
          <w:sz w:val="20"/>
        </w:rPr>
      </w:pPr>
      <w:r w:rsidRPr="0074701B">
        <w:rPr>
          <w:rStyle w:val="FootnoteReference"/>
          <w:sz w:val="20"/>
        </w:rPr>
        <w:footnoteRef/>
      </w:r>
      <w:r w:rsidRPr="0074701B">
        <w:rPr>
          <w:sz w:val="20"/>
        </w:rPr>
        <w:t xml:space="preserve"> A bidder that does not have winnings in at least one high-demand PEA will not be assigned</w:t>
      </w:r>
      <w:r w:rsidR="00A61471">
        <w:rPr>
          <w:sz w:val="20"/>
        </w:rPr>
        <w:t xml:space="preserve"> practice</w:t>
      </w:r>
      <w:r w:rsidRPr="0074701B">
        <w:rPr>
          <w:sz w:val="20"/>
        </w:rPr>
        <w:t xml:space="preserve"> winnings in a high-demand PEA.</w:t>
      </w:r>
    </w:p>
  </w:footnote>
  <w:footnote w:id="6">
    <w:p w14:paraId="1AF104EC" w14:textId="77777777" w:rsidR="00484924" w:rsidRPr="0074701B" w:rsidRDefault="00484924" w:rsidP="000E6DE6">
      <w:pPr>
        <w:pStyle w:val="FootnoteText"/>
        <w:spacing w:after="120"/>
        <w:rPr>
          <w:sz w:val="20"/>
        </w:rPr>
      </w:pPr>
      <w:r w:rsidRPr="0074701B">
        <w:rPr>
          <w:rStyle w:val="FootnoteReference"/>
          <w:sz w:val="20"/>
        </w:rPr>
        <w:footnoteRef/>
      </w:r>
      <w:r w:rsidRPr="0074701B">
        <w:rPr>
          <w:sz w:val="20"/>
        </w:rPr>
        <w:t xml:space="preserve"> </w:t>
      </w:r>
      <w:r w:rsidR="008766D6" w:rsidRPr="0074701B">
        <w:rPr>
          <w:i/>
          <w:sz w:val="20"/>
        </w:rPr>
        <w:t>See</w:t>
      </w:r>
      <w:r w:rsidR="008766D6" w:rsidRPr="0074701B">
        <w:rPr>
          <w:sz w:val="20"/>
        </w:rPr>
        <w:t xml:space="preserve"> </w:t>
      </w:r>
      <w:r w:rsidRPr="0074701B">
        <w:rPr>
          <w:sz w:val="20"/>
        </w:rPr>
        <w:t>Section I</w:t>
      </w:r>
      <w:r w:rsidR="008766D6" w:rsidRPr="0074701B">
        <w:rPr>
          <w:sz w:val="20"/>
        </w:rPr>
        <w:t xml:space="preserve"> </w:t>
      </w:r>
      <w:r w:rsidR="006E6339" w:rsidRPr="0074701B">
        <w:rPr>
          <w:sz w:val="20"/>
        </w:rPr>
        <w:t>above</w:t>
      </w:r>
      <w:r w:rsidRPr="0074701B">
        <w:rPr>
          <w:sz w:val="20"/>
        </w:rPr>
        <w:t>.</w:t>
      </w:r>
    </w:p>
  </w:footnote>
  <w:footnote w:id="7">
    <w:p w14:paraId="2B568C54" w14:textId="77777777" w:rsidR="0074701B" w:rsidRPr="0074701B" w:rsidRDefault="0074701B" w:rsidP="0074701B">
      <w:pPr>
        <w:pStyle w:val="FootnoteText"/>
        <w:rPr>
          <w:sz w:val="20"/>
        </w:rPr>
      </w:pPr>
      <w:r w:rsidRPr="0074701B">
        <w:rPr>
          <w:rStyle w:val="FootnoteReference"/>
          <w:sz w:val="20"/>
        </w:rPr>
        <w:footnoteRef/>
      </w:r>
      <w:r w:rsidRPr="0074701B">
        <w:rPr>
          <w:sz w:val="20"/>
        </w:rPr>
        <w:t xml:space="preserve"> The hours of operation for the Technical Support Hotline are 8:00 a.m. – 6:00 p.m. ET, Monday through Friday.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EC568" w14:textId="77777777" w:rsidR="00AB3EF4" w:rsidRDefault="00AB3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D7CB" w14:textId="77777777" w:rsidR="009F74DB" w:rsidRPr="009A1493" w:rsidRDefault="009F74DB" w:rsidP="009A1493">
    <w:pPr>
      <w:tabs>
        <w:tab w:val="center" w:pos="4680"/>
        <w:tab w:val="right" w:pos="9360"/>
      </w:tabs>
      <w:rPr>
        <w:b/>
      </w:rPr>
    </w:pPr>
    <w:r w:rsidRPr="009A1493">
      <w:rPr>
        <w:b/>
      </w:rPr>
      <w:tab/>
    </w:r>
    <w:r w:rsidR="00124E4C" w:rsidRPr="009A1493">
      <w:rPr>
        <w:noProof/>
      </w:rPr>
      <mc:AlternateContent>
        <mc:Choice Requires="wps">
          <w:drawing>
            <wp:anchor distT="4294967294" distB="4294967294" distL="114300" distR="114300" simplePos="0" relativeHeight="251659264" behindDoc="0" locked="0" layoutInCell="0" allowOverlap="1" wp14:anchorId="5D7AEAA9" wp14:editId="4F8943EA">
              <wp:simplePos x="0" y="0"/>
              <wp:positionH relativeFrom="column">
                <wp:posOffset>0</wp:posOffset>
              </wp:positionH>
              <wp:positionV relativeFrom="paragraph">
                <wp:posOffset>205739</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22436"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" o:allowincell="f"/>
          </w:pict>
        </mc:Fallback>
      </mc:AlternateContent>
    </w:r>
    <w:r w:rsidRPr="009A1493">
      <w:rPr>
        <w:b/>
      </w:rPr>
      <w:t>Federal Communications Commission</w:t>
    </w:r>
    <w:r w:rsidRPr="009A1493">
      <w:rPr>
        <w:b/>
      </w:rPr>
      <w:tab/>
      <w:t>DA 1</w:t>
    </w:r>
    <w:r w:rsidR="0051430A">
      <w:rPr>
        <w:b/>
      </w:rPr>
      <w:t>7</w:t>
    </w:r>
    <w:r w:rsidRPr="009A1493">
      <w:rPr>
        <w:b/>
      </w:rPr>
      <w:t>-</w:t>
    </w:r>
    <w:r w:rsidR="000E3B47">
      <w:rPr>
        <w:b/>
      </w:rPr>
      <w:t>142</w:t>
    </w:r>
  </w:p>
  <w:p w14:paraId="7E2F490E" w14:textId="77777777" w:rsidR="00DE28DE" w:rsidRPr="009F74DB" w:rsidRDefault="00DE28DE" w:rsidP="00FF5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392B" w14:textId="77777777" w:rsidR="000B540B" w:rsidRPr="005770B3" w:rsidRDefault="00124E4C" w:rsidP="009E1FB5">
    <w:pPr>
      <w:widowControl w:val="0"/>
      <w:spacing w:before="40"/>
      <w:rPr>
        <w:b/>
        <w:snapToGrid w:val="0"/>
        <w:kern w:val="28"/>
        <w:sz w:val="96"/>
      </w:rPr>
    </w:pPr>
    <w:r w:rsidRPr="005770B3">
      <w:rPr>
        <w:noProof/>
      </w:rPr>
      <mc:AlternateContent>
        <mc:Choice Requires="wps">
          <w:drawing>
            <wp:anchor distT="0" distB="0" distL="114300" distR="114300" simplePos="0" relativeHeight="251656192" behindDoc="0" locked="0" layoutInCell="0" allowOverlap="1" wp14:anchorId="5FFF3EC6" wp14:editId="5E1818CE">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74DE3" w14:textId="77777777" w:rsidR="000B540B" w:rsidRPr="009E1FB5" w:rsidRDefault="000B540B" w:rsidP="00181379">
                          <w:pPr>
                            <w:rPr>
                              <w:rFonts w:ascii="Arial" w:hAnsi="Arial"/>
                              <w:b/>
                              <w:szCs w:val="22"/>
                            </w:rPr>
                          </w:pPr>
                          <w:r w:rsidRPr="009E1FB5">
                            <w:rPr>
                              <w:rFonts w:ascii="Arial" w:hAnsi="Arial"/>
                              <w:b/>
                              <w:szCs w:val="22"/>
                            </w:rPr>
                            <w:t>Federal Communications Commission</w:t>
                          </w:r>
                        </w:p>
                        <w:p w14:paraId="53C3C8EB" w14:textId="77777777" w:rsidR="000B540B" w:rsidRPr="009E1FB5" w:rsidRDefault="000B540B" w:rsidP="009A1493">
                          <w:pPr>
                            <w:rPr>
                              <w:rFonts w:ascii="Arial" w:hAnsi="Arial"/>
                              <w:b/>
                              <w:szCs w:val="22"/>
                            </w:rPr>
                          </w:pPr>
                          <w:r w:rsidRPr="009E1FB5">
                            <w:rPr>
                              <w:rFonts w:ascii="Arial" w:hAnsi="Arial"/>
                              <w:b/>
                              <w:szCs w:val="22"/>
                            </w:rPr>
                            <w:t>445 12</w:t>
                          </w:r>
                          <w:r w:rsidRPr="009E1FB5">
                            <w:rPr>
                              <w:rFonts w:ascii="Arial" w:hAnsi="Arial"/>
                              <w:b/>
                              <w:szCs w:val="22"/>
                              <w:vertAlign w:val="superscript"/>
                            </w:rPr>
                            <w:t>th</w:t>
                          </w:r>
                          <w:r w:rsidRPr="009E1FB5">
                            <w:rPr>
                              <w:rFonts w:ascii="Arial" w:hAnsi="Arial"/>
                              <w:b/>
                              <w:szCs w:val="22"/>
                            </w:rPr>
                            <w:t xml:space="preserve"> St., S.W.</w:t>
                          </w:r>
                        </w:p>
                        <w:p w14:paraId="18FFB5D7" w14:textId="77777777" w:rsidR="000B540B" w:rsidRPr="009E1FB5" w:rsidRDefault="000B540B" w:rsidP="00181379">
                          <w:pPr>
                            <w:rPr>
                              <w:rFonts w:ascii="Arial" w:hAnsi="Arial"/>
                              <w:szCs w:val="22"/>
                            </w:rPr>
                          </w:pPr>
                          <w:r w:rsidRPr="009E1FB5">
                            <w:rPr>
                              <w:rFonts w:ascii="Arial" w:hAnsi="Arial"/>
                              <w:b/>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14:paraId="1A874DE3" w14:textId="77777777" w:rsidR="000B540B" w:rsidRPr="009E1FB5" w:rsidRDefault="000B540B" w:rsidP="00181379">
                    <w:pPr>
                      <w:rPr>
                        <w:rFonts w:ascii="Arial" w:hAnsi="Arial"/>
                        <w:b/>
                        <w:szCs w:val="22"/>
                      </w:rPr>
                    </w:pPr>
                    <w:r w:rsidRPr="009E1FB5">
                      <w:rPr>
                        <w:rFonts w:ascii="Arial" w:hAnsi="Arial"/>
                        <w:b/>
                        <w:szCs w:val="22"/>
                      </w:rPr>
                      <w:t>Federal Communications Commission</w:t>
                    </w:r>
                  </w:p>
                  <w:p w14:paraId="53C3C8EB" w14:textId="77777777" w:rsidR="000B540B" w:rsidRPr="009E1FB5" w:rsidRDefault="000B540B" w:rsidP="009A1493">
                    <w:pPr>
                      <w:rPr>
                        <w:rFonts w:ascii="Arial" w:hAnsi="Arial"/>
                        <w:b/>
                        <w:szCs w:val="22"/>
                      </w:rPr>
                    </w:pPr>
                    <w:r w:rsidRPr="009E1FB5">
                      <w:rPr>
                        <w:rFonts w:ascii="Arial" w:hAnsi="Arial"/>
                        <w:b/>
                        <w:szCs w:val="22"/>
                      </w:rPr>
                      <w:t>445 12</w:t>
                    </w:r>
                    <w:r w:rsidRPr="009E1FB5">
                      <w:rPr>
                        <w:rFonts w:ascii="Arial" w:hAnsi="Arial"/>
                        <w:b/>
                        <w:szCs w:val="22"/>
                        <w:vertAlign w:val="superscript"/>
                      </w:rPr>
                      <w:t>th</w:t>
                    </w:r>
                    <w:r w:rsidRPr="009E1FB5">
                      <w:rPr>
                        <w:rFonts w:ascii="Arial" w:hAnsi="Arial"/>
                        <w:b/>
                        <w:szCs w:val="22"/>
                      </w:rPr>
                      <w:t xml:space="preserve"> St., S.W.</w:t>
                    </w:r>
                  </w:p>
                  <w:p w14:paraId="18FFB5D7" w14:textId="77777777" w:rsidR="000B540B" w:rsidRPr="009E1FB5" w:rsidRDefault="000B540B" w:rsidP="00181379">
                    <w:pPr>
                      <w:rPr>
                        <w:rFonts w:ascii="Arial" w:hAnsi="Arial"/>
                        <w:szCs w:val="22"/>
                      </w:rPr>
                    </w:pPr>
                    <w:r w:rsidRPr="009E1FB5">
                      <w:rPr>
                        <w:rFonts w:ascii="Arial" w:hAnsi="Arial"/>
                        <w:b/>
                        <w:szCs w:val="22"/>
                      </w:rPr>
                      <w:t>Washington, D.C. 20554</w:t>
                    </w:r>
                  </w:p>
                </w:txbxContent>
              </v:textbox>
              <w10:wrap anchorx="margin"/>
            </v:shape>
          </w:pict>
        </mc:Fallback>
      </mc:AlternateContent>
    </w:r>
    <w:r w:rsidRPr="005770B3">
      <w:rPr>
        <w:b/>
        <w:noProof/>
        <w:kern w:val="28"/>
        <w:sz w:val="24"/>
      </w:rPr>
      <w:drawing>
        <wp:inline distT="0" distB="0" distL="0" distR="0" wp14:anchorId="5D7C7FBC" wp14:editId="0C3D3487">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0B540B" w:rsidRPr="005770B3">
      <w:rPr>
        <w:b/>
        <w:snapToGrid w:val="0"/>
        <w:kern w:val="28"/>
        <w:sz w:val="96"/>
      </w:rPr>
      <w:t xml:space="preserve"> </w:t>
    </w:r>
    <w:r w:rsidR="000B540B" w:rsidRPr="009E1FB5">
      <w:rPr>
        <w:rFonts w:ascii="Arial" w:hAnsi="Arial" w:cs="Arial"/>
        <w:b/>
        <w:snapToGrid w:val="0"/>
        <w:kern w:val="28"/>
        <w:sz w:val="96"/>
      </w:rPr>
      <w:t>PUBLIC NOTICE</w:t>
    </w:r>
  </w:p>
  <w:p w14:paraId="56F2E124" w14:textId="77777777" w:rsidR="000B540B" w:rsidRPr="005770B3" w:rsidRDefault="00124E4C" w:rsidP="00181379">
    <w:pPr>
      <w:widowControl w:val="0"/>
      <w:rPr>
        <w:b/>
        <w:snapToGrid w:val="0"/>
        <w:kern w:val="28"/>
        <w:sz w:val="96"/>
      </w:rPr>
    </w:pPr>
    <w:r w:rsidRPr="005770B3">
      <w:rPr>
        <w:noProof/>
      </w:rPr>
      <mc:AlternateContent>
        <mc:Choice Requires="wps">
          <w:drawing>
            <wp:anchor distT="4294967294" distB="4294967294" distL="114300" distR="114300" simplePos="0" relativeHeight="251657216" behindDoc="0" locked="0" layoutInCell="0" allowOverlap="1" wp14:anchorId="2314E1BB" wp14:editId="73248FBB">
              <wp:simplePos x="0" y="0"/>
              <wp:positionH relativeFrom="margin">
                <wp:posOffset>-9525</wp:posOffset>
              </wp:positionH>
              <wp:positionV relativeFrom="paragraph">
                <wp:posOffset>640714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247C3"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50.45pt" to="46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" o:allowincell="f">
              <w10:wrap anchorx="margin"/>
            </v:line>
          </w:pict>
        </mc:Fallback>
      </mc:AlternateContent>
    </w:r>
    <w:r w:rsidRPr="005770B3">
      <w:rPr>
        <w:noProof/>
      </w:rPr>
      <mc:AlternateContent>
        <mc:Choice Requires="wps">
          <w:drawing>
            <wp:anchor distT="0" distB="0" distL="114300" distR="114300" simplePos="0" relativeHeight="251658240" behindDoc="0" locked="0" layoutInCell="0" allowOverlap="1" wp14:anchorId="5CAB001A" wp14:editId="272FD95C">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33932" w14:textId="77777777" w:rsidR="000B540B" w:rsidRDefault="000B540B" w:rsidP="00652CE0">
                          <w:pPr>
                            <w:spacing w:before="40"/>
                            <w:jc w:val="right"/>
                            <w:rPr>
                              <w:rFonts w:ascii="Arial" w:hAnsi="Arial"/>
                              <w:b/>
                              <w:sz w:val="16"/>
                            </w:rPr>
                          </w:pPr>
                          <w:r>
                            <w:rPr>
                              <w:rFonts w:ascii="Arial" w:hAnsi="Arial"/>
                              <w:b/>
                              <w:sz w:val="16"/>
                            </w:rPr>
                            <w:t>News Media Information: 202-418-0500</w:t>
                          </w:r>
                        </w:p>
                        <w:p w14:paraId="36F5F088" w14:textId="28CD92E5" w:rsidR="000B540B" w:rsidRDefault="000B540B" w:rsidP="00652CE0">
                          <w:pPr>
                            <w:jc w:val="right"/>
                            <w:rPr>
                              <w:rFonts w:ascii="Arial" w:hAnsi="Arial"/>
                              <w:b/>
                              <w:sz w:val="16"/>
                            </w:rPr>
                          </w:pPr>
                          <w:r>
                            <w:rPr>
                              <w:rFonts w:ascii="Arial" w:hAnsi="Arial"/>
                              <w:b/>
                              <w:sz w:val="16"/>
                            </w:rPr>
                            <w:t xml:space="preserve">Internet: </w:t>
                          </w:r>
                          <w:hyperlink r:id="rId2" w:history="1">
                            <w:r w:rsidR="00260A9E" w:rsidRPr="0074126B">
                              <w:rPr>
                                <w:rStyle w:val="Hyperlink"/>
                                <w:rFonts w:ascii="Arial" w:hAnsi="Arial"/>
                                <w:b/>
                                <w:sz w:val="16"/>
                              </w:rPr>
                              <w:t>www.fcc.gov</w:t>
                            </w:r>
                          </w:hyperlink>
                        </w:p>
                        <w:p w14:paraId="1419622F" w14:textId="77777777" w:rsidR="000B540B" w:rsidRPr="00652CE0" w:rsidRDefault="000B540B" w:rsidP="00652CE0">
                          <w:pPr>
                            <w:spacing w:before="20"/>
                            <w:jc w:val="right"/>
                            <w:rPr>
                              <w:rFonts w:ascii="Arial" w:hAnsi="Arial" w:cs="Arial"/>
                              <w:b/>
                              <w:sz w:val="16"/>
                              <w:szCs w:val="16"/>
                            </w:rPr>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D433932" w14:textId="77777777" w:rsidR="000B540B" w:rsidRDefault="000B540B" w:rsidP="00652CE0">
                    <w:pPr>
                      <w:spacing w:before="40"/>
                      <w:jc w:val="right"/>
                      <w:rPr>
                        <w:rFonts w:ascii="Arial" w:hAnsi="Arial"/>
                        <w:b/>
                        <w:sz w:val="16"/>
                      </w:rPr>
                    </w:pPr>
                    <w:r>
                      <w:rPr>
                        <w:rFonts w:ascii="Arial" w:hAnsi="Arial"/>
                        <w:b/>
                        <w:sz w:val="16"/>
                      </w:rPr>
                      <w:t>News Media Information: 202-418-0500</w:t>
                    </w:r>
                  </w:p>
                  <w:p w14:paraId="36F5F088" w14:textId="28CD92E5" w:rsidR="000B540B" w:rsidRDefault="000B540B" w:rsidP="00652CE0">
                    <w:pPr>
                      <w:jc w:val="right"/>
                      <w:rPr>
                        <w:rFonts w:ascii="Arial" w:hAnsi="Arial"/>
                        <w:b/>
                        <w:sz w:val="16"/>
                      </w:rPr>
                    </w:pPr>
                    <w:r>
                      <w:rPr>
                        <w:rFonts w:ascii="Arial" w:hAnsi="Arial"/>
                        <w:b/>
                        <w:sz w:val="16"/>
                      </w:rPr>
                      <w:t xml:space="preserve">Internet: </w:t>
                    </w:r>
                    <w:hyperlink r:id="rId3" w:history="1">
                      <w:r w:rsidR="00260A9E" w:rsidRPr="0074126B">
                        <w:rPr>
                          <w:rStyle w:val="Hyperlink"/>
                          <w:rFonts w:ascii="Arial" w:hAnsi="Arial"/>
                          <w:b/>
                          <w:sz w:val="16"/>
                        </w:rPr>
                        <w:t>www.fcc.gov</w:t>
                      </w:r>
                    </w:hyperlink>
                  </w:p>
                  <w:p w14:paraId="1419622F" w14:textId="77777777" w:rsidR="000B540B" w:rsidRPr="00652CE0" w:rsidRDefault="000B540B" w:rsidP="00652CE0">
                    <w:pPr>
                      <w:spacing w:before="20"/>
                      <w:jc w:val="right"/>
                      <w:rPr>
                        <w:rFonts w:ascii="Arial" w:hAnsi="Arial" w:cs="Arial"/>
                        <w:b/>
                        <w:sz w:val="16"/>
                        <w:szCs w:val="16"/>
                      </w:rPr>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nsid w:val="1DF7515B"/>
    <w:multiLevelType w:val="hybridMultilevel"/>
    <w:tmpl w:val="36CE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D6541A"/>
    <w:multiLevelType w:val="hybridMultilevel"/>
    <w:tmpl w:val="6900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95401"/>
    <w:multiLevelType w:val="hybridMultilevel"/>
    <w:tmpl w:val="CC8ED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FF6A2ACA"/>
    <w:lvl w:ilvl="0">
      <w:start w:val="1"/>
      <w:numFmt w:val="decimal"/>
      <w:lvlText w:val="%1."/>
      <w:lvlJc w:val="left"/>
      <w:pPr>
        <w:tabs>
          <w:tab w:val="num" w:pos="1080"/>
        </w:tabs>
        <w:ind w:left="0" w:firstLine="720"/>
      </w:pPr>
      <w:rPr>
        <w:sz w:val="22"/>
        <w:szCs w:val="22"/>
      </w:rPr>
    </w:lvl>
  </w:abstractNum>
  <w:num w:numId="1">
    <w:abstractNumId w:val="12"/>
  </w:num>
  <w:num w:numId="2">
    <w:abstractNumId w:val="0"/>
  </w:num>
  <w:num w:numId="3">
    <w:abstractNumId w:val="4"/>
  </w:num>
  <w:num w:numId="4">
    <w:abstractNumId w:val="9"/>
  </w:num>
  <w:num w:numId="5">
    <w:abstractNumId w:val="10"/>
  </w:num>
  <w:num w:numId="6">
    <w:abstractNumId w:val="11"/>
  </w:num>
  <w:num w:numId="7">
    <w:abstractNumId w:val="8"/>
  </w:num>
  <w:num w:numId="8">
    <w:abstractNumId w:val="7"/>
  </w:num>
  <w:num w:numId="9">
    <w:abstractNumId w:val="3"/>
  </w:num>
  <w:num w:numId="10">
    <w:abstractNumId w:val="7"/>
    <w:lvlOverride w:ilvl="0">
      <w:startOverride w:val="1"/>
    </w:lvlOverride>
  </w:num>
  <w:num w:numId="11">
    <w:abstractNumId w:val="2"/>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num>
  <w:num w:numId="22">
    <w:abstractNumId w:val="7"/>
  </w:num>
  <w:num w:numId="23">
    <w:abstractNumId w:val="1"/>
  </w:num>
  <w:num w:numId="24">
    <w:abstractNumId w:val="7"/>
  </w:num>
  <w:num w:numId="25">
    <w:abstractNumId w:val="9"/>
  </w:num>
  <w:num w:numId="26">
    <w:abstractNumId w:val="6"/>
  </w:num>
  <w:num w:numId="27">
    <w:abstractNumId w:val="7"/>
  </w:num>
  <w:num w:numId="28">
    <w:abstractNumId w:val="5"/>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CB4"/>
    <w:rsid w:val="00000F1B"/>
    <w:rsid w:val="00001120"/>
    <w:rsid w:val="00001B0D"/>
    <w:rsid w:val="00002054"/>
    <w:rsid w:val="00002192"/>
    <w:rsid w:val="0000258F"/>
    <w:rsid w:val="0000262B"/>
    <w:rsid w:val="00002C89"/>
    <w:rsid w:val="00002ED6"/>
    <w:rsid w:val="0000304D"/>
    <w:rsid w:val="0000332A"/>
    <w:rsid w:val="00003EB0"/>
    <w:rsid w:val="0000410C"/>
    <w:rsid w:val="00004BA0"/>
    <w:rsid w:val="00004DC2"/>
    <w:rsid w:val="00005CDE"/>
    <w:rsid w:val="00006539"/>
    <w:rsid w:val="000073F6"/>
    <w:rsid w:val="00010125"/>
    <w:rsid w:val="00010EFF"/>
    <w:rsid w:val="000114B3"/>
    <w:rsid w:val="000114FC"/>
    <w:rsid w:val="00011784"/>
    <w:rsid w:val="0001183E"/>
    <w:rsid w:val="00012DF1"/>
    <w:rsid w:val="000135DC"/>
    <w:rsid w:val="0001400C"/>
    <w:rsid w:val="000140AC"/>
    <w:rsid w:val="00014C20"/>
    <w:rsid w:val="0001532B"/>
    <w:rsid w:val="000164D7"/>
    <w:rsid w:val="00017002"/>
    <w:rsid w:val="0001714B"/>
    <w:rsid w:val="000172D7"/>
    <w:rsid w:val="000174AD"/>
    <w:rsid w:val="00017E76"/>
    <w:rsid w:val="00020755"/>
    <w:rsid w:val="00020F64"/>
    <w:rsid w:val="00021718"/>
    <w:rsid w:val="000227EB"/>
    <w:rsid w:val="00022EEA"/>
    <w:rsid w:val="00024FF0"/>
    <w:rsid w:val="0002503C"/>
    <w:rsid w:val="000259C8"/>
    <w:rsid w:val="00025E46"/>
    <w:rsid w:val="00025E53"/>
    <w:rsid w:val="00025E7B"/>
    <w:rsid w:val="000268DB"/>
    <w:rsid w:val="00026B61"/>
    <w:rsid w:val="00026E3E"/>
    <w:rsid w:val="00027220"/>
    <w:rsid w:val="000307C9"/>
    <w:rsid w:val="000307CC"/>
    <w:rsid w:val="00031051"/>
    <w:rsid w:val="00031719"/>
    <w:rsid w:val="000333C7"/>
    <w:rsid w:val="00033513"/>
    <w:rsid w:val="00033660"/>
    <w:rsid w:val="0003377A"/>
    <w:rsid w:val="0003399B"/>
    <w:rsid w:val="00033E42"/>
    <w:rsid w:val="0003413A"/>
    <w:rsid w:val="000348DA"/>
    <w:rsid w:val="00034A5A"/>
    <w:rsid w:val="00034CC8"/>
    <w:rsid w:val="00034EAF"/>
    <w:rsid w:val="000355B7"/>
    <w:rsid w:val="00035CD7"/>
    <w:rsid w:val="00036039"/>
    <w:rsid w:val="0003676A"/>
    <w:rsid w:val="00036850"/>
    <w:rsid w:val="00037C3C"/>
    <w:rsid w:val="00037C85"/>
    <w:rsid w:val="00037EE9"/>
    <w:rsid w:val="00037F90"/>
    <w:rsid w:val="00040351"/>
    <w:rsid w:val="00040FCF"/>
    <w:rsid w:val="000412DF"/>
    <w:rsid w:val="000413B3"/>
    <w:rsid w:val="000428D2"/>
    <w:rsid w:val="00042E91"/>
    <w:rsid w:val="00043D62"/>
    <w:rsid w:val="00044242"/>
    <w:rsid w:val="000448E6"/>
    <w:rsid w:val="00045582"/>
    <w:rsid w:val="00045AA1"/>
    <w:rsid w:val="00045D51"/>
    <w:rsid w:val="000460BE"/>
    <w:rsid w:val="00046816"/>
    <w:rsid w:val="000471C2"/>
    <w:rsid w:val="0004746E"/>
    <w:rsid w:val="00050448"/>
    <w:rsid w:val="0005119A"/>
    <w:rsid w:val="00051499"/>
    <w:rsid w:val="000518C0"/>
    <w:rsid w:val="00051F3B"/>
    <w:rsid w:val="000520E5"/>
    <w:rsid w:val="0005259A"/>
    <w:rsid w:val="000529B2"/>
    <w:rsid w:val="00052A35"/>
    <w:rsid w:val="00052B1D"/>
    <w:rsid w:val="00052E19"/>
    <w:rsid w:val="00053516"/>
    <w:rsid w:val="00054296"/>
    <w:rsid w:val="000546EC"/>
    <w:rsid w:val="000554A5"/>
    <w:rsid w:val="00055C15"/>
    <w:rsid w:val="000565BC"/>
    <w:rsid w:val="00056840"/>
    <w:rsid w:val="000569DF"/>
    <w:rsid w:val="00056E57"/>
    <w:rsid w:val="00057220"/>
    <w:rsid w:val="000572FA"/>
    <w:rsid w:val="0005799F"/>
    <w:rsid w:val="00057C99"/>
    <w:rsid w:val="0006008B"/>
    <w:rsid w:val="00060888"/>
    <w:rsid w:val="00061359"/>
    <w:rsid w:val="000614D5"/>
    <w:rsid w:val="00061728"/>
    <w:rsid w:val="00061798"/>
    <w:rsid w:val="00061B32"/>
    <w:rsid w:val="00061C98"/>
    <w:rsid w:val="00061CA5"/>
    <w:rsid w:val="00061D82"/>
    <w:rsid w:val="00061EBA"/>
    <w:rsid w:val="00061F9C"/>
    <w:rsid w:val="00062DCA"/>
    <w:rsid w:val="00064322"/>
    <w:rsid w:val="00064A7F"/>
    <w:rsid w:val="00064DEF"/>
    <w:rsid w:val="000655A3"/>
    <w:rsid w:val="00065BA4"/>
    <w:rsid w:val="0006613E"/>
    <w:rsid w:val="000663C3"/>
    <w:rsid w:val="00066AF7"/>
    <w:rsid w:val="00066C40"/>
    <w:rsid w:val="0006700F"/>
    <w:rsid w:val="00067209"/>
    <w:rsid w:val="00067AF8"/>
    <w:rsid w:val="00067C9E"/>
    <w:rsid w:val="0007023B"/>
    <w:rsid w:val="00071877"/>
    <w:rsid w:val="00071AD9"/>
    <w:rsid w:val="00071F05"/>
    <w:rsid w:val="00072259"/>
    <w:rsid w:val="00072360"/>
    <w:rsid w:val="00073794"/>
    <w:rsid w:val="000738F7"/>
    <w:rsid w:val="00073DF5"/>
    <w:rsid w:val="000743F6"/>
    <w:rsid w:val="00074CD1"/>
    <w:rsid w:val="00075479"/>
    <w:rsid w:val="000763DB"/>
    <w:rsid w:val="00076433"/>
    <w:rsid w:val="00076D58"/>
    <w:rsid w:val="00076E51"/>
    <w:rsid w:val="00076FC3"/>
    <w:rsid w:val="000775DF"/>
    <w:rsid w:val="000777EF"/>
    <w:rsid w:val="00077A2C"/>
    <w:rsid w:val="00077F32"/>
    <w:rsid w:val="000802EC"/>
    <w:rsid w:val="000805F5"/>
    <w:rsid w:val="000808E5"/>
    <w:rsid w:val="00080F05"/>
    <w:rsid w:val="00081352"/>
    <w:rsid w:val="000813F7"/>
    <w:rsid w:val="000816BA"/>
    <w:rsid w:val="0008188E"/>
    <w:rsid w:val="00081C9A"/>
    <w:rsid w:val="00082054"/>
    <w:rsid w:val="00082BB8"/>
    <w:rsid w:val="00082E9A"/>
    <w:rsid w:val="00084378"/>
    <w:rsid w:val="00085073"/>
    <w:rsid w:val="0008526F"/>
    <w:rsid w:val="0008565B"/>
    <w:rsid w:val="00085CA5"/>
    <w:rsid w:val="00085D1A"/>
    <w:rsid w:val="0008619B"/>
    <w:rsid w:val="00086218"/>
    <w:rsid w:val="000863D2"/>
    <w:rsid w:val="000865B4"/>
    <w:rsid w:val="00086603"/>
    <w:rsid w:val="00086779"/>
    <w:rsid w:val="00086853"/>
    <w:rsid w:val="0008729E"/>
    <w:rsid w:val="000875BF"/>
    <w:rsid w:val="0008784D"/>
    <w:rsid w:val="00087E65"/>
    <w:rsid w:val="00090410"/>
    <w:rsid w:val="00090EAC"/>
    <w:rsid w:val="00091A0F"/>
    <w:rsid w:val="00092B0C"/>
    <w:rsid w:val="00093D75"/>
    <w:rsid w:val="00093DD4"/>
    <w:rsid w:val="00094241"/>
    <w:rsid w:val="000949F2"/>
    <w:rsid w:val="00094DA7"/>
    <w:rsid w:val="0009508C"/>
    <w:rsid w:val="00095187"/>
    <w:rsid w:val="0009618D"/>
    <w:rsid w:val="000967FF"/>
    <w:rsid w:val="00096D05"/>
    <w:rsid w:val="00096D8C"/>
    <w:rsid w:val="00097352"/>
    <w:rsid w:val="00097529"/>
    <w:rsid w:val="00097BB7"/>
    <w:rsid w:val="000A13B0"/>
    <w:rsid w:val="000A16BD"/>
    <w:rsid w:val="000A1B7A"/>
    <w:rsid w:val="000A1C12"/>
    <w:rsid w:val="000A1DE6"/>
    <w:rsid w:val="000A256C"/>
    <w:rsid w:val="000A2FF8"/>
    <w:rsid w:val="000A41B6"/>
    <w:rsid w:val="000A4D9D"/>
    <w:rsid w:val="000A51B4"/>
    <w:rsid w:val="000A524A"/>
    <w:rsid w:val="000A56E3"/>
    <w:rsid w:val="000A7690"/>
    <w:rsid w:val="000A799C"/>
    <w:rsid w:val="000A7B85"/>
    <w:rsid w:val="000A7CEC"/>
    <w:rsid w:val="000B0075"/>
    <w:rsid w:val="000B0395"/>
    <w:rsid w:val="000B04E3"/>
    <w:rsid w:val="000B0517"/>
    <w:rsid w:val="000B0AB1"/>
    <w:rsid w:val="000B0D81"/>
    <w:rsid w:val="000B0F1E"/>
    <w:rsid w:val="000B1CD8"/>
    <w:rsid w:val="000B2022"/>
    <w:rsid w:val="000B224A"/>
    <w:rsid w:val="000B28D1"/>
    <w:rsid w:val="000B3006"/>
    <w:rsid w:val="000B31B1"/>
    <w:rsid w:val="000B3BAC"/>
    <w:rsid w:val="000B3DAF"/>
    <w:rsid w:val="000B3E49"/>
    <w:rsid w:val="000B3E75"/>
    <w:rsid w:val="000B465B"/>
    <w:rsid w:val="000B46D9"/>
    <w:rsid w:val="000B47E9"/>
    <w:rsid w:val="000B4C76"/>
    <w:rsid w:val="000B5269"/>
    <w:rsid w:val="000B540B"/>
    <w:rsid w:val="000B5B0D"/>
    <w:rsid w:val="000B666F"/>
    <w:rsid w:val="000B7174"/>
    <w:rsid w:val="000B735D"/>
    <w:rsid w:val="000B75B7"/>
    <w:rsid w:val="000C059A"/>
    <w:rsid w:val="000C0B65"/>
    <w:rsid w:val="000C0DDB"/>
    <w:rsid w:val="000C18A2"/>
    <w:rsid w:val="000C2055"/>
    <w:rsid w:val="000C21C3"/>
    <w:rsid w:val="000C26A4"/>
    <w:rsid w:val="000C2E96"/>
    <w:rsid w:val="000C397A"/>
    <w:rsid w:val="000C3A21"/>
    <w:rsid w:val="000C3AF3"/>
    <w:rsid w:val="000C4DD6"/>
    <w:rsid w:val="000C4F65"/>
    <w:rsid w:val="000C577D"/>
    <w:rsid w:val="000C6272"/>
    <w:rsid w:val="000C627A"/>
    <w:rsid w:val="000C64FA"/>
    <w:rsid w:val="000C6819"/>
    <w:rsid w:val="000C6C93"/>
    <w:rsid w:val="000C7EC1"/>
    <w:rsid w:val="000D016F"/>
    <w:rsid w:val="000D0A3D"/>
    <w:rsid w:val="000D0C55"/>
    <w:rsid w:val="000D16CD"/>
    <w:rsid w:val="000D1827"/>
    <w:rsid w:val="000D18A6"/>
    <w:rsid w:val="000D1945"/>
    <w:rsid w:val="000D2411"/>
    <w:rsid w:val="000D38FC"/>
    <w:rsid w:val="000D403A"/>
    <w:rsid w:val="000D4DA0"/>
    <w:rsid w:val="000D4FF2"/>
    <w:rsid w:val="000D6156"/>
    <w:rsid w:val="000D63EE"/>
    <w:rsid w:val="000D6E03"/>
    <w:rsid w:val="000D71BC"/>
    <w:rsid w:val="000D72A3"/>
    <w:rsid w:val="000D7B40"/>
    <w:rsid w:val="000E05FE"/>
    <w:rsid w:val="000E0F9F"/>
    <w:rsid w:val="000E1A48"/>
    <w:rsid w:val="000E2370"/>
    <w:rsid w:val="000E296B"/>
    <w:rsid w:val="000E2B04"/>
    <w:rsid w:val="000E2DBA"/>
    <w:rsid w:val="000E3B47"/>
    <w:rsid w:val="000E3BBA"/>
    <w:rsid w:val="000E3D42"/>
    <w:rsid w:val="000E3D90"/>
    <w:rsid w:val="000E3E44"/>
    <w:rsid w:val="000E46F4"/>
    <w:rsid w:val="000E4A58"/>
    <w:rsid w:val="000E5030"/>
    <w:rsid w:val="000E6DE6"/>
    <w:rsid w:val="000E6FA0"/>
    <w:rsid w:val="000E7437"/>
    <w:rsid w:val="000E7BD6"/>
    <w:rsid w:val="000F0067"/>
    <w:rsid w:val="000F0439"/>
    <w:rsid w:val="000F116D"/>
    <w:rsid w:val="000F1BCC"/>
    <w:rsid w:val="000F21F2"/>
    <w:rsid w:val="000F2727"/>
    <w:rsid w:val="000F467C"/>
    <w:rsid w:val="000F51DF"/>
    <w:rsid w:val="000F53F4"/>
    <w:rsid w:val="000F5E74"/>
    <w:rsid w:val="000F601B"/>
    <w:rsid w:val="000F604C"/>
    <w:rsid w:val="000F6456"/>
    <w:rsid w:val="000F6978"/>
    <w:rsid w:val="000F6AED"/>
    <w:rsid w:val="000F76C4"/>
    <w:rsid w:val="00100616"/>
    <w:rsid w:val="001007C2"/>
    <w:rsid w:val="00100A73"/>
    <w:rsid w:val="00100B15"/>
    <w:rsid w:val="00100D62"/>
    <w:rsid w:val="001017E8"/>
    <w:rsid w:val="00102635"/>
    <w:rsid w:val="00102CD5"/>
    <w:rsid w:val="001030DE"/>
    <w:rsid w:val="0010382B"/>
    <w:rsid w:val="00104903"/>
    <w:rsid w:val="0010494D"/>
    <w:rsid w:val="00104AB4"/>
    <w:rsid w:val="001051B4"/>
    <w:rsid w:val="0010561E"/>
    <w:rsid w:val="00105D6A"/>
    <w:rsid w:val="001062B3"/>
    <w:rsid w:val="001063B0"/>
    <w:rsid w:val="001069DD"/>
    <w:rsid w:val="00106C49"/>
    <w:rsid w:val="0010797E"/>
    <w:rsid w:val="00110133"/>
    <w:rsid w:val="00110DBA"/>
    <w:rsid w:val="0011127E"/>
    <w:rsid w:val="0011186A"/>
    <w:rsid w:val="0011269F"/>
    <w:rsid w:val="00112CB7"/>
    <w:rsid w:val="001133C9"/>
    <w:rsid w:val="001138F9"/>
    <w:rsid w:val="0011484F"/>
    <w:rsid w:val="00115311"/>
    <w:rsid w:val="00115403"/>
    <w:rsid w:val="001160DF"/>
    <w:rsid w:val="00116101"/>
    <w:rsid w:val="00116819"/>
    <w:rsid w:val="001204A3"/>
    <w:rsid w:val="001204B6"/>
    <w:rsid w:val="00120907"/>
    <w:rsid w:val="00120EE8"/>
    <w:rsid w:val="00121BAD"/>
    <w:rsid w:val="00122269"/>
    <w:rsid w:val="00122BD5"/>
    <w:rsid w:val="00123083"/>
    <w:rsid w:val="00123612"/>
    <w:rsid w:val="00123950"/>
    <w:rsid w:val="00123CAA"/>
    <w:rsid w:val="00124BFE"/>
    <w:rsid w:val="00124E4C"/>
    <w:rsid w:val="001251F3"/>
    <w:rsid w:val="00125D13"/>
    <w:rsid w:val="00125EB1"/>
    <w:rsid w:val="00126057"/>
    <w:rsid w:val="001260B9"/>
    <w:rsid w:val="001266B8"/>
    <w:rsid w:val="00126904"/>
    <w:rsid w:val="00127026"/>
    <w:rsid w:val="00127637"/>
    <w:rsid w:val="00127735"/>
    <w:rsid w:val="0013050A"/>
    <w:rsid w:val="00130944"/>
    <w:rsid w:val="00130D68"/>
    <w:rsid w:val="00131313"/>
    <w:rsid w:val="00131AFC"/>
    <w:rsid w:val="001326ED"/>
    <w:rsid w:val="00132907"/>
    <w:rsid w:val="00132ABF"/>
    <w:rsid w:val="0013316D"/>
    <w:rsid w:val="00133479"/>
    <w:rsid w:val="00133C48"/>
    <w:rsid w:val="00133F79"/>
    <w:rsid w:val="00134993"/>
    <w:rsid w:val="001349C8"/>
    <w:rsid w:val="00134A89"/>
    <w:rsid w:val="00135C94"/>
    <w:rsid w:val="00136327"/>
    <w:rsid w:val="001367A4"/>
    <w:rsid w:val="001372C5"/>
    <w:rsid w:val="001376AA"/>
    <w:rsid w:val="00137731"/>
    <w:rsid w:val="00140043"/>
    <w:rsid w:val="00140191"/>
    <w:rsid w:val="00140C68"/>
    <w:rsid w:val="0014181F"/>
    <w:rsid w:val="00142026"/>
    <w:rsid w:val="00142ABB"/>
    <w:rsid w:val="00142E98"/>
    <w:rsid w:val="001437E3"/>
    <w:rsid w:val="00143DA3"/>
    <w:rsid w:val="001442E7"/>
    <w:rsid w:val="00144776"/>
    <w:rsid w:val="0014487D"/>
    <w:rsid w:val="00144C27"/>
    <w:rsid w:val="001458CC"/>
    <w:rsid w:val="001460CE"/>
    <w:rsid w:val="00146112"/>
    <w:rsid w:val="001463E8"/>
    <w:rsid w:val="00146409"/>
    <w:rsid w:val="00146419"/>
    <w:rsid w:val="00146791"/>
    <w:rsid w:val="00146E62"/>
    <w:rsid w:val="001473A7"/>
    <w:rsid w:val="00147E60"/>
    <w:rsid w:val="0015008C"/>
    <w:rsid w:val="001503BF"/>
    <w:rsid w:val="00150446"/>
    <w:rsid w:val="001507B3"/>
    <w:rsid w:val="00150A66"/>
    <w:rsid w:val="00151E27"/>
    <w:rsid w:val="001523FF"/>
    <w:rsid w:val="0015308F"/>
    <w:rsid w:val="001534D4"/>
    <w:rsid w:val="00153630"/>
    <w:rsid w:val="00153792"/>
    <w:rsid w:val="0015390C"/>
    <w:rsid w:val="00153B5D"/>
    <w:rsid w:val="00153F49"/>
    <w:rsid w:val="00154021"/>
    <w:rsid w:val="00154104"/>
    <w:rsid w:val="0015426E"/>
    <w:rsid w:val="00154B84"/>
    <w:rsid w:val="00154D8E"/>
    <w:rsid w:val="00155531"/>
    <w:rsid w:val="00155AFC"/>
    <w:rsid w:val="001567A1"/>
    <w:rsid w:val="00156F3B"/>
    <w:rsid w:val="00157622"/>
    <w:rsid w:val="001577EE"/>
    <w:rsid w:val="001577F5"/>
    <w:rsid w:val="00160046"/>
    <w:rsid w:val="001601C3"/>
    <w:rsid w:val="0016025C"/>
    <w:rsid w:val="00160265"/>
    <w:rsid w:val="001602CB"/>
    <w:rsid w:val="00160997"/>
    <w:rsid w:val="00161052"/>
    <w:rsid w:val="001611A0"/>
    <w:rsid w:val="001612B4"/>
    <w:rsid w:val="001627DD"/>
    <w:rsid w:val="00162B27"/>
    <w:rsid w:val="00163BA0"/>
    <w:rsid w:val="00163D3F"/>
    <w:rsid w:val="0016424A"/>
    <w:rsid w:val="00164C46"/>
    <w:rsid w:val="00164EBD"/>
    <w:rsid w:val="001654AA"/>
    <w:rsid w:val="001658B5"/>
    <w:rsid w:val="001658E1"/>
    <w:rsid w:val="00165CF7"/>
    <w:rsid w:val="00165EB6"/>
    <w:rsid w:val="00166209"/>
    <w:rsid w:val="0016620E"/>
    <w:rsid w:val="00166514"/>
    <w:rsid w:val="001666C7"/>
    <w:rsid w:val="00166CAE"/>
    <w:rsid w:val="00166E2E"/>
    <w:rsid w:val="00167674"/>
    <w:rsid w:val="001676CB"/>
    <w:rsid w:val="00167E76"/>
    <w:rsid w:val="00170531"/>
    <w:rsid w:val="00170EF0"/>
    <w:rsid w:val="00170F38"/>
    <w:rsid w:val="001710D1"/>
    <w:rsid w:val="00171561"/>
    <w:rsid w:val="001725B4"/>
    <w:rsid w:val="00172DFD"/>
    <w:rsid w:val="001730BD"/>
    <w:rsid w:val="00173628"/>
    <w:rsid w:val="00173BC9"/>
    <w:rsid w:val="00173BDC"/>
    <w:rsid w:val="00174082"/>
    <w:rsid w:val="001746C6"/>
    <w:rsid w:val="00176002"/>
    <w:rsid w:val="0017614F"/>
    <w:rsid w:val="00176915"/>
    <w:rsid w:val="0017715F"/>
    <w:rsid w:val="001775B4"/>
    <w:rsid w:val="00177D2A"/>
    <w:rsid w:val="001802C4"/>
    <w:rsid w:val="00180308"/>
    <w:rsid w:val="00181379"/>
    <w:rsid w:val="001814F3"/>
    <w:rsid w:val="00181994"/>
    <w:rsid w:val="00181E25"/>
    <w:rsid w:val="00181EB4"/>
    <w:rsid w:val="00182BF2"/>
    <w:rsid w:val="00182CB4"/>
    <w:rsid w:val="00182CC8"/>
    <w:rsid w:val="0018311A"/>
    <w:rsid w:val="00183503"/>
    <w:rsid w:val="001841C1"/>
    <w:rsid w:val="001845FF"/>
    <w:rsid w:val="0018476B"/>
    <w:rsid w:val="00184794"/>
    <w:rsid w:val="00185284"/>
    <w:rsid w:val="00185B4E"/>
    <w:rsid w:val="00185BED"/>
    <w:rsid w:val="00186F36"/>
    <w:rsid w:val="0018780A"/>
    <w:rsid w:val="001900D2"/>
    <w:rsid w:val="00190887"/>
    <w:rsid w:val="00190EB5"/>
    <w:rsid w:val="00191676"/>
    <w:rsid w:val="001919E5"/>
    <w:rsid w:val="001921C3"/>
    <w:rsid w:val="0019278F"/>
    <w:rsid w:val="00192D53"/>
    <w:rsid w:val="00192E1D"/>
    <w:rsid w:val="00193625"/>
    <w:rsid w:val="00194A66"/>
    <w:rsid w:val="00195568"/>
    <w:rsid w:val="00195B7A"/>
    <w:rsid w:val="00196193"/>
    <w:rsid w:val="0019698B"/>
    <w:rsid w:val="00196A9A"/>
    <w:rsid w:val="00197199"/>
    <w:rsid w:val="001A010E"/>
    <w:rsid w:val="001A02DE"/>
    <w:rsid w:val="001A0504"/>
    <w:rsid w:val="001A06C3"/>
    <w:rsid w:val="001A0DDE"/>
    <w:rsid w:val="001A1A45"/>
    <w:rsid w:val="001A2426"/>
    <w:rsid w:val="001A2835"/>
    <w:rsid w:val="001A29F9"/>
    <w:rsid w:val="001A2D8B"/>
    <w:rsid w:val="001A3426"/>
    <w:rsid w:val="001A37C2"/>
    <w:rsid w:val="001A3A3E"/>
    <w:rsid w:val="001A3C20"/>
    <w:rsid w:val="001A3FA5"/>
    <w:rsid w:val="001A427B"/>
    <w:rsid w:val="001A48C6"/>
    <w:rsid w:val="001A565B"/>
    <w:rsid w:val="001A5741"/>
    <w:rsid w:val="001A580F"/>
    <w:rsid w:val="001A664E"/>
    <w:rsid w:val="001A68C1"/>
    <w:rsid w:val="001A6A16"/>
    <w:rsid w:val="001A718B"/>
    <w:rsid w:val="001A7568"/>
    <w:rsid w:val="001A7E30"/>
    <w:rsid w:val="001A7F27"/>
    <w:rsid w:val="001B00E9"/>
    <w:rsid w:val="001B02FA"/>
    <w:rsid w:val="001B05D3"/>
    <w:rsid w:val="001B0B9A"/>
    <w:rsid w:val="001B0C7C"/>
    <w:rsid w:val="001B11B5"/>
    <w:rsid w:val="001B1555"/>
    <w:rsid w:val="001B2BD5"/>
    <w:rsid w:val="001B2EA9"/>
    <w:rsid w:val="001B3554"/>
    <w:rsid w:val="001B4724"/>
    <w:rsid w:val="001B5100"/>
    <w:rsid w:val="001B5845"/>
    <w:rsid w:val="001B5DCE"/>
    <w:rsid w:val="001B6C39"/>
    <w:rsid w:val="001B6E04"/>
    <w:rsid w:val="001B6E7F"/>
    <w:rsid w:val="001C058D"/>
    <w:rsid w:val="001C1159"/>
    <w:rsid w:val="001C14AE"/>
    <w:rsid w:val="001C1666"/>
    <w:rsid w:val="001C1F33"/>
    <w:rsid w:val="001C2285"/>
    <w:rsid w:val="001C22BB"/>
    <w:rsid w:val="001C2AA4"/>
    <w:rsid w:val="001C334D"/>
    <w:rsid w:val="001C3CD0"/>
    <w:rsid w:val="001C3E5A"/>
    <w:rsid w:val="001C3F24"/>
    <w:rsid w:val="001C45DF"/>
    <w:rsid w:val="001C4CD3"/>
    <w:rsid w:val="001C51BB"/>
    <w:rsid w:val="001C53CF"/>
    <w:rsid w:val="001C5534"/>
    <w:rsid w:val="001C5976"/>
    <w:rsid w:val="001C790F"/>
    <w:rsid w:val="001D0166"/>
    <w:rsid w:val="001D0D39"/>
    <w:rsid w:val="001D19C7"/>
    <w:rsid w:val="001D2056"/>
    <w:rsid w:val="001D24A0"/>
    <w:rsid w:val="001D2C5B"/>
    <w:rsid w:val="001D32AD"/>
    <w:rsid w:val="001D35AE"/>
    <w:rsid w:val="001D3835"/>
    <w:rsid w:val="001D3F3B"/>
    <w:rsid w:val="001D46FB"/>
    <w:rsid w:val="001D4D8C"/>
    <w:rsid w:val="001D4D92"/>
    <w:rsid w:val="001D5075"/>
    <w:rsid w:val="001D5119"/>
    <w:rsid w:val="001D5CE3"/>
    <w:rsid w:val="001D6501"/>
    <w:rsid w:val="001D68A5"/>
    <w:rsid w:val="001D6BA3"/>
    <w:rsid w:val="001D6BCF"/>
    <w:rsid w:val="001D6D3B"/>
    <w:rsid w:val="001D7109"/>
    <w:rsid w:val="001D7538"/>
    <w:rsid w:val="001D75AC"/>
    <w:rsid w:val="001D76B0"/>
    <w:rsid w:val="001E002C"/>
    <w:rsid w:val="001E01CA"/>
    <w:rsid w:val="001E1740"/>
    <w:rsid w:val="001E23F9"/>
    <w:rsid w:val="001E35A5"/>
    <w:rsid w:val="001E3FA0"/>
    <w:rsid w:val="001E43D5"/>
    <w:rsid w:val="001E4B54"/>
    <w:rsid w:val="001E5262"/>
    <w:rsid w:val="001E5AE2"/>
    <w:rsid w:val="001E5AE3"/>
    <w:rsid w:val="001E6710"/>
    <w:rsid w:val="001E6CC7"/>
    <w:rsid w:val="001E7F91"/>
    <w:rsid w:val="001F03E5"/>
    <w:rsid w:val="001F086A"/>
    <w:rsid w:val="001F106B"/>
    <w:rsid w:val="001F13D3"/>
    <w:rsid w:val="001F1C89"/>
    <w:rsid w:val="001F2129"/>
    <w:rsid w:val="001F22CE"/>
    <w:rsid w:val="001F268C"/>
    <w:rsid w:val="001F2814"/>
    <w:rsid w:val="001F320D"/>
    <w:rsid w:val="001F36A7"/>
    <w:rsid w:val="001F3832"/>
    <w:rsid w:val="001F3892"/>
    <w:rsid w:val="001F3B1D"/>
    <w:rsid w:val="001F435C"/>
    <w:rsid w:val="001F4D22"/>
    <w:rsid w:val="001F4DDE"/>
    <w:rsid w:val="001F5B1E"/>
    <w:rsid w:val="001F5E73"/>
    <w:rsid w:val="001F5F63"/>
    <w:rsid w:val="001F6808"/>
    <w:rsid w:val="001F6F67"/>
    <w:rsid w:val="001F7365"/>
    <w:rsid w:val="00200FA5"/>
    <w:rsid w:val="00200FFA"/>
    <w:rsid w:val="0020118C"/>
    <w:rsid w:val="0020149A"/>
    <w:rsid w:val="00201500"/>
    <w:rsid w:val="0020187A"/>
    <w:rsid w:val="002022AE"/>
    <w:rsid w:val="00202559"/>
    <w:rsid w:val="00202BDA"/>
    <w:rsid w:val="00203421"/>
    <w:rsid w:val="0020353A"/>
    <w:rsid w:val="00203ADA"/>
    <w:rsid w:val="00203E4E"/>
    <w:rsid w:val="0020402F"/>
    <w:rsid w:val="00204124"/>
    <w:rsid w:val="00204283"/>
    <w:rsid w:val="002043B4"/>
    <w:rsid w:val="002044E1"/>
    <w:rsid w:val="00204A04"/>
    <w:rsid w:val="00204B71"/>
    <w:rsid w:val="00204DBF"/>
    <w:rsid w:val="00204FB1"/>
    <w:rsid w:val="00205725"/>
    <w:rsid w:val="00205C30"/>
    <w:rsid w:val="00206011"/>
    <w:rsid w:val="00206440"/>
    <w:rsid w:val="00206536"/>
    <w:rsid w:val="002065FD"/>
    <w:rsid w:val="0020690F"/>
    <w:rsid w:val="00207094"/>
    <w:rsid w:val="00207138"/>
    <w:rsid w:val="00210128"/>
    <w:rsid w:val="002102AF"/>
    <w:rsid w:val="002103BD"/>
    <w:rsid w:val="00210D38"/>
    <w:rsid w:val="00210F99"/>
    <w:rsid w:val="00211471"/>
    <w:rsid w:val="00211973"/>
    <w:rsid w:val="00212CAC"/>
    <w:rsid w:val="00212D20"/>
    <w:rsid w:val="00214297"/>
    <w:rsid w:val="002145E8"/>
    <w:rsid w:val="00214990"/>
    <w:rsid w:val="00214BAB"/>
    <w:rsid w:val="00214C36"/>
    <w:rsid w:val="00215092"/>
    <w:rsid w:val="0021517E"/>
    <w:rsid w:val="00215A3F"/>
    <w:rsid w:val="002162B7"/>
    <w:rsid w:val="00216475"/>
    <w:rsid w:val="0021726C"/>
    <w:rsid w:val="002172E5"/>
    <w:rsid w:val="002174A3"/>
    <w:rsid w:val="00217C67"/>
    <w:rsid w:val="0022019C"/>
    <w:rsid w:val="0022061D"/>
    <w:rsid w:val="002206D8"/>
    <w:rsid w:val="002208A9"/>
    <w:rsid w:val="00220DCA"/>
    <w:rsid w:val="00220E20"/>
    <w:rsid w:val="00220F41"/>
    <w:rsid w:val="002210B2"/>
    <w:rsid w:val="00222470"/>
    <w:rsid w:val="0022258B"/>
    <w:rsid w:val="00222AEB"/>
    <w:rsid w:val="00223B00"/>
    <w:rsid w:val="00223B53"/>
    <w:rsid w:val="00223E00"/>
    <w:rsid w:val="0022425F"/>
    <w:rsid w:val="0022462D"/>
    <w:rsid w:val="0022471E"/>
    <w:rsid w:val="002248FD"/>
    <w:rsid w:val="002250F7"/>
    <w:rsid w:val="00225600"/>
    <w:rsid w:val="002259AB"/>
    <w:rsid w:val="00225ABC"/>
    <w:rsid w:val="0022659F"/>
    <w:rsid w:val="0022665C"/>
    <w:rsid w:val="00226A71"/>
    <w:rsid w:val="00227425"/>
    <w:rsid w:val="00227C0F"/>
    <w:rsid w:val="00227D20"/>
    <w:rsid w:val="00227DE4"/>
    <w:rsid w:val="002303AC"/>
    <w:rsid w:val="00230A61"/>
    <w:rsid w:val="00231414"/>
    <w:rsid w:val="002325BB"/>
    <w:rsid w:val="0023285B"/>
    <w:rsid w:val="00232C54"/>
    <w:rsid w:val="00233008"/>
    <w:rsid w:val="00233601"/>
    <w:rsid w:val="0023480F"/>
    <w:rsid w:val="00234826"/>
    <w:rsid w:val="00234FDF"/>
    <w:rsid w:val="0023588D"/>
    <w:rsid w:val="00235D0A"/>
    <w:rsid w:val="00236143"/>
    <w:rsid w:val="002367BF"/>
    <w:rsid w:val="00236F26"/>
    <w:rsid w:val="002373E5"/>
    <w:rsid w:val="0023741B"/>
    <w:rsid w:val="002376A8"/>
    <w:rsid w:val="00237CFB"/>
    <w:rsid w:val="00237E44"/>
    <w:rsid w:val="00241A86"/>
    <w:rsid w:val="00241FA7"/>
    <w:rsid w:val="002426F0"/>
    <w:rsid w:val="00242710"/>
    <w:rsid w:val="00242A3C"/>
    <w:rsid w:val="00242DEF"/>
    <w:rsid w:val="00244066"/>
    <w:rsid w:val="00244117"/>
    <w:rsid w:val="00244144"/>
    <w:rsid w:val="002449C7"/>
    <w:rsid w:val="00244C9A"/>
    <w:rsid w:val="002452DE"/>
    <w:rsid w:val="00245BAB"/>
    <w:rsid w:val="00245C97"/>
    <w:rsid w:val="00246336"/>
    <w:rsid w:val="002467FC"/>
    <w:rsid w:val="00246925"/>
    <w:rsid w:val="00246B56"/>
    <w:rsid w:val="00246DE5"/>
    <w:rsid w:val="00247906"/>
    <w:rsid w:val="00250372"/>
    <w:rsid w:val="002517CE"/>
    <w:rsid w:val="002517D9"/>
    <w:rsid w:val="00252110"/>
    <w:rsid w:val="002523AB"/>
    <w:rsid w:val="00253539"/>
    <w:rsid w:val="00253DA2"/>
    <w:rsid w:val="0025417A"/>
    <w:rsid w:val="00254903"/>
    <w:rsid w:val="00255006"/>
    <w:rsid w:val="0025531A"/>
    <w:rsid w:val="0025649E"/>
    <w:rsid w:val="00256BD0"/>
    <w:rsid w:val="002574FE"/>
    <w:rsid w:val="0026004C"/>
    <w:rsid w:val="002606E0"/>
    <w:rsid w:val="00260A9E"/>
    <w:rsid w:val="00260C3C"/>
    <w:rsid w:val="00260C81"/>
    <w:rsid w:val="0026128F"/>
    <w:rsid w:val="0026168C"/>
    <w:rsid w:val="0026178A"/>
    <w:rsid w:val="002618CC"/>
    <w:rsid w:val="002619B6"/>
    <w:rsid w:val="00261C98"/>
    <w:rsid w:val="00261EE2"/>
    <w:rsid w:val="0026208C"/>
    <w:rsid w:val="002624B7"/>
    <w:rsid w:val="002628A7"/>
    <w:rsid w:val="00263214"/>
    <w:rsid w:val="0026354D"/>
    <w:rsid w:val="00263822"/>
    <w:rsid w:val="002646FD"/>
    <w:rsid w:val="00264BF6"/>
    <w:rsid w:val="00264FEE"/>
    <w:rsid w:val="00265F07"/>
    <w:rsid w:val="0026656C"/>
    <w:rsid w:val="00266FC9"/>
    <w:rsid w:val="00267A60"/>
    <w:rsid w:val="00267BE1"/>
    <w:rsid w:val="002701ED"/>
    <w:rsid w:val="00270267"/>
    <w:rsid w:val="0027026C"/>
    <w:rsid w:val="002709BD"/>
    <w:rsid w:val="00270CF6"/>
    <w:rsid w:val="00271259"/>
    <w:rsid w:val="002724CB"/>
    <w:rsid w:val="0027279C"/>
    <w:rsid w:val="00273B7A"/>
    <w:rsid w:val="00274035"/>
    <w:rsid w:val="002741E9"/>
    <w:rsid w:val="002743C5"/>
    <w:rsid w:val="00274ED8"/>
    <w:rsid w:val="00275131"/>
    <w:rsid w:val="00275487"/>
    <w:rsid w:val="002755AE"/>
    <w:rsid w:val="00275CF5"/>
    <w:rsid w:val="00275D55"/>
    <w:rsid w:val="00275E7B"/>
    <w:rsid w:val="00276170"/>
    <w:rsid w:val="00276593"/>
    <w:rsid w:val="0027677D"/>
    <w:rsid w:val="00276CF5"/>
    <w:rsid w:val="00277AB7"/>
    <w:rsid w:val="00280F83"/>
    <w:rsid w:val="002819C8"/>
    <w:rsid w:val="002819FC"/>
    <w:rsid w:val="00281CF8"/>
    <w:rsid w:val="002829F0"/>
    <w:rsid w:val="0028301F"/>
    <w:rsid w:val="0028352E"/>
    <w:rsid w:val="002842F9"/>
    <w:rsid w:val="00284522"/>
    <w:rsid w:val="00284ED4"/>
    <w:rsid w:val="00285017"/>
    <w:rsid w:val="00285060"/>
    <w:rsid w:val="00285091"/>
    <w:rsid w:val="00285DA5"/>
    <w:rsid w:val="00285DEE"/>
    <w:rsid w:val="00287AA1"/>
    <w:rsid w:val="002901D1"/>
    <w:rsid w:val="00290680"/>
    <w:rsid w:val="0029088B"/>
    <w:rsid w:val="002911C4"/>
    <w:rsid w:val="0029138C"/>
    <w:rsid w:val="00292151"/>
    <w:rsid w:val="00292668"/>
    <w:rsid w:val="00292985"/>
    <w:rsid w:val="0029303A"/>
    <w:rsid w:val="00293346"/>
    <w:rsid w:val="00293B7B"/>
    <w:rsid w:val="00293C31"/>
    <w:rsid w:val="002940FD"/>
    <w:rsid w:val="00294172"/>
    <w:rsid w:val="00294451"/>
    <w:rsid w:val="002953AF"/>
    <w:rsid w:val="002955A0"/>
    <w:rsid w:val="00295B98"/>
    <w:rsid w:val="00295CDA"/>
    <w:rsid w:val="00295E59"/>
    <w:rsid w:val="00296EA7"/>
    <w:rsid w:val="00296EE5"/>
    <w:rsid w:val="00297ACE"/>
    <w:rsid w:val="002A263C"/>
    <w:rsid w:val="002A27FB"/>
    <w:rsid w:val="002A2D2E"/>
    <w:rsid w:val="002A3B3C"/>
    <w:rsid w:val="002A418E"/>
    <w:rsid w:val="002A4C47"/>
    <w:rsid w:val="002A577B"/>
    <w:rsid w:val="002A57FD"/>
    <w:rsid w:val="002A5895"/>
    <w:rsid w:val="002A5F96"/>
    <w:rsid w:val="002A60E0"/>
    <w:rsid w:val="002A6C30"/>
    <w:rsid w:val="002B00EC"/>
    <w:rsid w:val="002B1856"/>
    <w:rsid w:val="002B1C99"/>
    <w:rsid w:val="002B1E84"/>
    <w:rsid w:val="002B28F8"/>
    <w:rsid w:val="002B2EC2"/>
    <w:rsid w:val="002B303D"/>
    <w:rsid w:val="002B3154"/>
    <w:rsid w:val="002B3213"/>
    <w:rsid w:val="002B33D8"/>
    <w:rsid w:val="002B34C7"/>
    <w:rsid w:val="002B52B8"/>
    <w:rsid w:val="002B5520"/>
    <w:rsid w:val="002B5677"/>
    <w:rsid w:val="002B5D8C"/>
    <w:rsid w:val="002B704F"/>
    <w:rsid w:val="002B70E7"/>
    <w:rsid w:val="002B767F"/>
    <w:rsid w:val="002B7F89"/>
    <w:rsid w:val="002C00E8"/>
    <w:rsid w:val="002C01F8"/>
    <w:rsid w:val="002C0847"/>
    <w:rsid w:val="002C0A34"/>
    <w:rsid w:val="002C0B46"/>
    <w:rsid w:val="002C0F0E"/>
    <w:rsid w:val="002C0F84"/>
    <w:rsid w:val="002C1086"/>
    <w:rsid w:val="002C114C"/>
    <w:rsid w:val="002C1F2E"/>
    <w:rsid w:val="002C237A"/>
    <w:rsid w:val="002C292D"/>
    <w:rsid w:val="002C33E5"/>
    <w:rsid w:val="002C3987"/>
    <w:rsid w:val="002C3E1C"/>
    <w:rsid w:val="002C4638"/>
    <w:rsid w:val="002C4DFD"/>
    <w:rsid w:val="002C4FC8"/>
    <w:rsid w:val="002C503E"/>
    <w:rsid w:val="002C50C0"/>
    <w:rsid w:val="002C587E"/>
    <w:rsid w:val="002C5984"/>
    <w:rsid w:val="002C5A88"/>
    <w:rsid w:val="002C663E"/>
    <w:rsid w:val="002C6A27"/>
    <w:rsid w:val="002C6DD3"/>
    <w:rsid w:val="002C7099"/>
    <w:rsid w:val="002C7131"/>
    <w:rsid w:val="002C7403"/>
    <w:rsid w:val="002C7D1A"/>
    <w:rsid w:val="002D0307"/>
    <w:rsid w:val="002D08B9"/>
    <w:rsid w:val="002D1258"/>
    <w:rsid w:val="002D1EE6"/>
    <w:rsid w:val="002D2B51"/>
    <w:rsid w:val="002D3310"/>
    <w:rsid w:val="002D442C"/>
    <w:rsid w:val="002D4565"/>
    <w:rsid w:val="002D462F"/>
    <w:rsid w:val="002D4641"/>
    <w:rsid w:val="002D4A22"/>
    <w:rsid w:val="002D52F3"/>
    <w:rsid w:val="002D5D84"/>
    <w:rsid w:val="002D628A"/>
    <w:rsid w:val="002D6D32"/>
    <w:rsid w:val="002D6E26"/>
    <w:rsid w:val="002D7121"/>
    <w:rsid w:val="002E08F4"/>
    <w:rsid w:val="002E0C89"/>
    <w:rsid w:val="002E22D5"/>
    <w:rsid w:val="002E279C"/>
    <w:rsid w:val="002E369D"/>
    <w:rsid w:val="002E48FB"/>
    <w:rsid w:val="002E576E"/>
    <w:rsid w:val="002E5B36"/>
    <w:rsid w:val="002E6578"/>
    <w:rsid w:val="002E668F"/>
    <w:rsid w:val="002E681C"/>
    <w:rsid w:val="002E695B"/>
    <w:rsid w:val="002E7D60"/>
    <w:rsid w:val="002F07C0"/>
    <w:rsid w:val="002F183A"/>
    <w:rsid w:val="002F1A0D"/>
    <w:rsid w:val="002F1ABE"/>
    <w:rsid w:val="002F228C"/>
    <w:rsid w:val="002F2D2B"/>
    <w:rsid w:val="002F2FE7"/>
    <w:rsid w:val="002F35BC"/>
    <w:rsid w:val="002F3F7C"/>
    <w:rsid w:val="002F4366"/>
    <w:rsid w:val="002F4B26"/>
    <w:rsid w:val="002F4EAB"/>
    <w:rsid w:val="002F4F68"/>
    <w:rsid w:val="002F4FDD"/>
    <w:rsid w:val="002F50BA"/>
    <w:rsid w:val="002F572E"/>
    <w:rsid w:val="002F5BD9"/>
    <w:rsid w:val="002F6308"/>
    <w:rsid w:val="002F641F"/>
    <w:rsid w:val="002F73DC"/>
    <w:rsid w:val="002F751B"/>
    <w:rsid w:val="00300014"/>
    <w:rsid w:val="003000E3"/>
    <w:rsid w:val="003001BE"/>
    <w:rsid w:val="00300DFC"/>
    <w:rsid w:val="003011FA"/>
    <w:rsid w:val="00301C1B"/>
    <w:rsid w:val="00302E7C"/>
    <w:rsid w:val="00302E9D"/>
    <w:rsid w:val="003030FC"/>
    <w:rsid w:val="00303CD0"/>
    <w:rsid w:val="00303F09"/>
    <w:rsid w:val="0030411D"/>
    <w:rsid w:val="00304121"/>
    <w:rsid w:val="0030468E"/>
    <w:rsid w:val="00304D56"/>
    <w:rsid w:val="00304F9B"/>
    <w:rsid w:val="0030508A"/>
    <w:rsid w:val="003055D7"/>
    <w:rsid w:val="00305D01"/>
    <w:rsid w:val="003060D3"/>
    <w:rsid w:val="00306943"/>
    <w:rsid w:val="00306CAB"/>
    <w:rsid w:val="00306CF9"/>
    <w:rsid w:val="00307A14"/>
    <w:rsid w:val="00307B14"/>
    <w:rsid w:val="00310066"/>
    <w:rsid w:val="0031116B"/>
    <w:rsid w:val="003115A6"/>
    <w:rsid w:val="003118B3"/>
    <w:rsid w:val="00311C0E"/>
    <w:rsid w:val="0031212E"/>
    <w:rsid w:val="00312C65"/>
    <w:rsid w:val="003130D3"/>
    <w:rsid w:val="00313C6B"/>
    <w:rsid w:val="00313EEA"/>
    <w:rsid w:val="00314136"/>
    <w:rsid w:val="00314687"/>
    <w:rsid w:val="00314D8E"/>
    <w:rsid w:val="00314E58"/>
    <w:rsid w:val="003152A7"/>
    <w:rsid w:val="00316292"/>
    <w:rsid w:val="00316DFC"/>
    <w:rsid w:val="00316F12"/>
    <w:rsid w:val="003170BF"/>
    <w:rsid w:val="0031713A"/>
    <w:rsid w:val="00317638"/>
    <w:rsid w:val="00317ED4"/>
    <w:rsid w:val="003202D5"/>
    <w:rsid w:val="003205F9"/>
    <w:rsid w:val="00321150"/>
    <w:rsid w:val="0032140F"/>
    <w:rsid w:val="0032183A"/>
    <w:rsid w:val="00322429"/>
    <w:rsid w:val="00323091"/>
    <w:rsid w:val="00323507"/>
    <w:rsid w:val="00323D8D"/>
    <w:rsid w:val="00324008"/>
    <w:rsid w:val="00324D60"/>
    <w:rsid w:val="0032514A"/>
    <w:rsid w:val="003251B2"/>
    <w:rsid w:val="00325553"/>
    <w:rsid w:val="003258D6"/>
    <w:rsid w:val="0032623B"/>
    <w:rsid w:val="003265BF"/>
    <w:rsid w:val="00327D35"/>
    <w:rsid w:val="003300A8"/>
    <w:rsid w:val="0033081E"/>
    <w:rsid w:val="00330A98"/>
    <w:rsid w:val="00330B3B"/>
    <w:rsid w:val="00330D83"/>
    <w:rsid w:val="0033128C"/>
    <w:rsid w:val="00331569"/>
    <w:rsid w:val="00331BB3"/>
    <w:rsid w:val="00331FB4"/>
    <w:rsid w:val="00332181"/>
    <w:rsid w:val="00332F48"/>
    <w:rsid w:val="0033361A"/>
    <w:rsid w:val="0033751A"/>
    <w:rsid w:val="00337535"/>
    <w:rsid w:val="0033779E"/>
    <w:rsid w:val="00337BE2"/>
    <w:rsid w:val="00340294"/>
    <w:rsid w:val="00340453"/>
    <w:rsid w:val="00340805"/>
    <w:rsid w:val="00340B16"/>
    <w:rsid w:val="00341075"/>
    <w:rsid w:val="00341419"/>
    <w:rsid w:val="003418A4"/>
    <w:rsid w:val="00342246"/>
    <w:rsid w:val="00342509"/>
    <w:rsid w:val="003434F0"/>
    <w:rsid w:val="0034350F"/>
    <w:rsid w:val="00343749"/>
    <w:rsid w:val="00344B07"/>
    <w:rsid w:val="00344C5B"/>
    <w:rsid w:val="00345659"/>
    <w:rsid w:val="00345CA8"/>
    <w:rsid w:val="00346B30"/>
    <w:rsid w:val="00351186"/>
    <w:rsid w:val="003518DB"/>
    <w:rsid w:val="00351D2D"/>
    <w:rsid w:val="0035204E"/>
    <w:rsid w:val="00353066"/>
    <w:rsid w:val="0035306E"/>
    <w:rsid w:val="00353173"/>
    <w:rsid w:val="00354F1B"/>
    <w:rsid w:val="00355181"/>
    <w:rsid w:val="00355208"/>
    <w:rsid w:val="003554E6"/>
    <w:rsid w:val="00357046"/>
    <w:rsid w:val="00357487"/>
    <w:rsid w:val="00357CC5"/>
    <w:rsid w:val="00360575"/>
    <w:rsid w:val="00360B45"/>
    <w:rsid w:val="0036167F"/>
    <w:rsid w:val="00361797"/>
    <w:rsid w:val="003617A2"/>
    <w:rsid w:val="0036202E"/>
    <w:rsid w:val="00362166"/>
    <w:rsid w:val="00362174"/>
    <w:rsid w:val="0036242A"/>
    <w:rsid w:val="00363530"/>
    <w:rsid w:val="00363804"/>
    <w:rsid w:val="0036434F"/>
    <w:rsid w:val="00364C75"/>
    <w:rsid w:val="00364C94"/>
    <w:rsid w:val="003653A0"/>
    <w:rsid w:val="003660ED"/>
    <w:rsid w:val="003665E2"/>
    <w:rsid w:val="003674C4"/>
    <w:rsid w:val="00367A91"/>
    <w:rsid w:val="00367C14"/>
    <w:rsid w:val="00367C63"/>
    <w:rsid w:val="00367EA6"/>
    <w:rsid w:val="003703FB"/>
    <w:rsid w:val="00370480"/>
    <w:rsid w:val="0037049E"/>
    <w:rsid w:val="003707DA"/>
    <w:rsid w:val="00371A41"/>
    <w:rsid w:val="003726F2"/>
    <w:rsid w:val="00372D2E"/>
    <w:rsid w:val="0037332C"/>
    <w:rsid w:val="003736C0"/>
    <w:rsid w:val="003741D0"/>
    <w:rsid w:val="003742E4"/>
    <w:rsid w:val="0037431D"/>
    <w:rsid w:val="00375367"/>
    <w:rsid w:val="0037606E"/>
    <w:rsid w:val="00376CF8"/>
    <w:rsid w:val="0037721C"/>
    <w:rsid w:val="00377329"/>
    <w:rsid w:val="00377382"/>
    <w:rsid w:val="00377EA6"/>
    <w:rsid w:val="00377EDD"/>
    <w:rsid w:val="00380238"/>
    <w:rsid w:val="00380766"/>
    <w:rsid w:val="0038157D"/>
    <w:rsid w:val="0038199B"/>
    <w:rsid w:val="00381D23"/>
    <w:rsid w:val="00382754"/>
    <w:rsid w:val="00384374"/>
    <w:rsid w:val="0038446F"/>
    <w:rsid w:val="003846D1"/>
    <w:rsid w:val="00384741"/>
    <w:rsid w:val="00384887"/>
    <w:rsid w:val="00384991"/>
    <w:rsid w:val="00384BD1"/>
    <w:rsid w:val="003850F7"/>
    <w:rsid w:val="00385107"/>
    <w:rsid w:val="00385540"/>
    <w:rsid w:val="00385B27"/>
    <w:rsid w:val="00385CDE"/>
    <w:rsid w:val="00386DF6"/>
    <w:rsid w:val="00387128"/>
    <w:rsid w:val="0038722F"/>
    <w:rsid w:val="00387F9B"/>
    <w:rsid w:val="00390070"/>
    <w:rsid w:val="003904B8"/>
    <w:rsid w:val="0039061F"/>
    <w:rsid w:val="0039065D"/>
    <w:rsid w:val="003909E8"/>
    <w:rsid w:val="00391007"/>
    <w:rsid w:val="003916C5"/>
    <w:rsid w:val="0039231F"/>
    <w:rsid w:val="00392BAC"/>
    <w:rsid w:val="00393559"/>
    <w:rsid w:val="003939A4"/>
    <w:rsid w:val="003939A9"/>
    <w:rsid w:val="0039469E"/>
    <w:rsid w:val="00394A04"/>
    <w:rsid w:val="00395066"/>
    <w:rsid w:val="0039536F"/>
    <w:rsid w:val="0039566C"/>
    <w:rsid w:val="003957BE"/>
    <w:rsid w:val="0039667C"/>
    <w:rsid w:val="00396762"/>
    <w:rsid w:val="00396E53"/>
    <w:rsid w:val="00396ED2"/>
    <w:rsid w:val="0039716E"/>
    <w:rsid w:val="00397FA2"/>
    <w:rsid w:val="003A008B"/>
    <w:rsid w:val="003A00CE"/>
    <w:rsid w:val="003A09FE"/>
    <w:rsid w:val="003A0D2C"/>
    <w:rsid w:val="003A1222"/>
    <w:rsid w:val="003A1EF6"/>
    <w:rsid w:val="003A209C"/>
    <w:rsid w:val="003A2679"/>
    <w:rsid w:val="003A2727"/>
    <w:rsid w:val="003A2AF6"/>
    <w:rsid w:val="003A2F7E"/>
    <w:rsid w:val="003A384A"/>
    <w:rsid w:val="003A38F2"/>
    <w:rsid w:val="003A39B5"/>
    <w:rsid w:val="003A3BD1"/>
    <w:rsid w:val="003A3C06"/>
    <w:rsid w:val="003A42BD"/>
    <w:rsid w:val="003A4C8A"/>
    <w:rsid w:val="003A5C44"/>
    <w:rsid w:val="003A5F42"/>
    <w:rsid w:val="003A62C0"/>
    <w:rsid w:val="003A69A1"/>
    <w:rsid w:val="003A6DA1"/>
    <w:rsid w:val="003A6E9E"/>
    <w:rsid w:val="003A7424"/>
    <w:rsid w:val="003A7480"/>
    <w:rsid w:val="003B03B2"/>
    <w:rsid w:val="003B0550"/>
    <w:rsid w:val="003B14A8"/>
    <w:rsid w:val="003B1985"/>
    <w:rsid w:val="003B1A79"/>
    <w:rsid w:val="003B1EE9"/>
    <w:rsid w:val="003B21CE"/>
    <w:rsid w:val="003B2964"/>
    <w:rsid w:val="003B3CA8"/>
    <w:rsid w:val="003B4DCA"/>
    <w:rsid w:val="003B4EBC"/>
    <w:rsid w:val="003B5624"/>
    <w:rsid w:val="003B5CDD"/>
    <w:rsid w:val="003B6412"/>
    <w:rsid w:val="003B694F"/>
    <w:rsid w:val="003B6A31"/>
    <w:rsid w:val="003B7A52"/>
    <w:rsid w:val="003C0E40"/>
    <w:rsid w:val="003C11F4"/>
    <w:rsid w:val="003C13EC"/>
    <w:rsid w:val="003C18C4"/>
    <w:rsid w:val="003C1B55"/>
    <w:rsid w:val="003C2183"/>
    <w:rsid w:val="003C274C"/>
    <w:rsid w:val="003C2AA2"/>
    <w:rsid w:val="003C2AE8"/>
    <w:rsid w:val="003C3589"/>
    <w:rsid w:val="003C5054"/>
    <w:rsid w:val="003C576C"/>
    <w:rsid w:val="003C5E9F"/>
    <w:rsid w:val="003C716A"/>
    <w:rsid w:val="003C7F43"/>
    <w:rsid w:val="003D0001"/>
    <w:rsid w:val="003D0243"/>
    <w:rsid w:val="003D0283"/>
    <w:rsid w:val="003D03C5"/>
    <w:rsid w:val="003D12AF"/>
    <w:rsid w:val="003D13D2"/>
    <w:rsid w:val="003D19C3"/>
    <w:rsid w:val="003D1DB5"/>
    <w:rsid w:val="003D20A6"/>
    <w:rsid w:val="003D24B4"/>
    <w:rsid w:val="003D273F"/>
    <w:rsid w:val="003D2AA5"/>
    <w:rsid w:val="003D2C8B"/>
    <w:rsid w:val="003D2D69"/>
    <w:rsid w:val="003D4447"/>
    <w:rsid w:val="003D44C8"/>
    <w:rsid w:val="003D4785"/>
    <w:rsid w:val="003D4D0D"/>
    <w:rsid w:val="003D5488"/>
    <w:rsid w:val="003D558A"/>
    <w:rsid w:val="003D6467"/>
    <w:rsid w:val="003D691F"/>
    <w:rsid w:val="003D708B"/>
    <w:rsid w:val="003D7760"/>
    <w:rsid w:val="003E05AC"/>
    <w:rsid w:val="003E0647"/>
    <w:rsid w:val="003E1A3C"/>
    <w:rsid w:val="003E1F04"/>
    <w:rsid w:val="003E4110"/>
    <w:rsid w:val="003E48D5"/>
    <w:rsid w:val="003E5967"/>
    <w:rsid w:val="003E74EE"/>
    <w:rsid w:val="003E79CA"/>
    <w:rsid w:val="003E7C44"/>
    <w:rsid w:val="003E7E16"/>
    <w:rsid w:val="003E7F93"/>
    <w:rsid w:val="003F004C"/>
    <w:rsid w:val="003F00D1"/>
    <w:rsid w:val="003F0337"/>
    <w:rsid w:val="003F171C"/>
    <w:rsid w:val="003F19A9"/>
    <w:rsid w:val="003F20F3"/>
    <w:rsid w:val="003F223A"/>
    <w:rsid w:val="003F2621"/>
    <w:rsid w:val="003F2ADF"/>
    <w:rsid w:val="003F2EDB"/>
    <w:rsid w:val="003F2F05"/>
    <w:rsid w:val="003F39D9"/>
    <w:rsid w:val="003F3C10"/>
    <w:rsid w:val="003F490B"/>
    <w:rsid w:val="003F5088"/>
    <w:rsid w:val="003F525E"/>
    <w:rsid w:val="003F5342"/>
    <w:rsid w:val="003F5555"/>
    <w:rsid w:val="003F6681"/>
    <w:rsid w:val="003F6716"/>
    <w:rsid w:val="003F6B02"/>
    <w:rsid w:val="003F6BB8"/>
    <w:rsid w:val="003F7A43"/>
    <w:rsid w:val="003F7B85"/>
    <w:rsid w:val="003F7EBA"/>
    <w:rsid w:val="004003F7"/>
    <w:rsid w:val="00401F1A"/>
    <w:rsid w:val="00401FCC"/>
    <w:rsid w:val="004026C0"/>
    <w:rsid w:val="00402FAE"/>
    <w:rsid w:val="004042E7"/>
    <w:rsid w:val="0040431E"/>
    <w:rsid w:val="00404519"/>
    <w:rsid w:val="00404B0D"/>
    <w:rsid w:val="00405227"/>
    <w:rsid w:val="004052A6"/>
    <w:rsid w:val="0040587C"/>
    <w:rsid w:val="004059A1"/>
    <w:rsid w:val="00405CE6"/>
    <w:rsid w:val="00405E4E"/>
    <w:rsid w:val="00406125"/>
    <w:rsid w:val="00406233"/>
    <w:rsid w:val="00406569"/>
    <w:rsid w:val="0040678A"/>
    <w:rsid w:val="0040689A"/>
    <w:rsid w:val="00406D2F"/>
    <w:rsid w:val="00406DC9"/>
    <w:rsid w:val="00406F02"/>
    <w:rsid w:val="00407914"/>
    <w:rsid w:val="00407FA5"/>
    <w:rsid w:val="004105FF"/>
    <w:rsid w:val="00411099"/>
    <w:rsid w:val="004110C5"/>
    <w:rsid w:val="004110E2"/>
    <w:rsid w:val="004118D7"/>
    <w:rsid w:val="00411C36"/>
    <w:rsid w:val="004120F8"/>
    <w:rsid w:val="00412D33"/>
    <w:rsid w:val="00412EDB"/>
    <w:rsid w:val="00412FC5"/>
    <w:rsid w:val="00412FF7"/>
    <w:rsid w:val="0041337E"/>
    <w:rsid w:val="0041386A"/>
    <w:rsid w:val="00413CCC"/>
    <w:rsid w:val="00413CD2"/>
    <w:rsid w:val="00413D1C"/>
    <w:rsid w:val="00413E6E"/>
    <w:rsid w:val="00413EF7"/>
    <w:rsid w:val="00414627"/>
    <w:rsid w:val="00414841"/>
    <w:rsid w:val="00414DB3"/>
    <w:rsid w:val="004159E5"/>
    <w:rsid w:val="0041650D"/>
    <w:rsid w:val="0041697E"/>
    <w:rsid w:val="00416A93"/>
    <w:rsid w:val="004177B6"/>
    <w:rsid w:val="00420176"/>
    <w:rsid w:val="00420595"/>
    <w:rsid w:val="00420718"/>
    <w:rsid w:val="0042110C"/>
    <w:rsid w:val="00421B16"/>
    <w:rsid w:val="00421E09"/>
    <w:rsid w:val="00421E8A"/>
    <w:rsid w:val="00422276"/>
    <w:rsid w:val="004222EB"/>
    <w:rsid w:val="00422348"/>
    <w:rsid w:val="004227A5"/>
    <w:rsid w:val="00423B74"/>
    <w:rsid w:val="004242F1"/>
    <w:rsid w:val="004248D7"/>
    <w:rsid w:val="0042495E"/>
    <w:rsid w:val="004249DE"/>
    <w:rsid w:val="00424A6C"/>
    <w:rsid w:val="00424CB8"/>
    <w:rsid w:val="00425649"/>
    <w:rsid w:val="00426016"/>
    <w:rsid w:val="00426745"/>
    <w:rsid w:val="00426B57"/>
    <w:rsid w:val="00427AA8"/>
    <w:rsid w:val="00427D74"/>
    <w:rsid w:val="00427E80"/>
    <w:rsid w:val="00430215"/>
    <w:rsid w:val="00430C6D"/>
    <w:rsid w:val="004315C0"/>
    <w:rsid w:val="00431F89"/>
    <w:rsid w:val="004324B5"/>
    <w:rsid w:val="00432A66"/>
    <w:rsid w:val="0043341F"/>
    <w:rsid w:val="0043413F"/>
    <w:rsid w:val="00434248"/>
    <w:rsid w:val="004344F9"/>
    <w:rsid w:val="00434727"/>
    <w:rsid w:val="00435CFD"/>
    <w:rsid w:val="00436501"/>
    <w:rsid w:val="00436ACE"/>
    <w:rsid w:val="00436C4E"/>
    <w:rsid w:val="004370AF"/>
    <w:rsid w:val="004373C8"/>
    <w:rsid w:val="00437556"/>
    <w:rsid w:val="004377AD"/>
    <w:rsid w:val="00437E9C"/>
    <w:rsid w:val="004403DE"/>
    <w:rsid w:val="0044079D"/>
    <w:rsid w:val="00440B56"/>
    <w:rsid w:val="00440DE5"/>
    <w:rsid w:val="00441B30"/>
    <w:rsid w:val="00441E25"/>
    <w:rsid w:val="00441E59"/>
    <w:rsid w:val="00441F43"/>
    <w:rsid w:val="00442149"/>
    <w:rsid w:val="0044271B"/>
    <w:rsid w:val="0044309A"/>
    <w:rsid w:val="0044324C"/>
    <w:rsid w:val="004435FD"/>
    <w:rsid w:val="00443BE9"/>
    <w:rsid w:val="00443D42"/>
    <w:rsid w:val="00444155"/>
    <w:rsid w:val="00445160"/>
    <w:rsid w:val="00445A00"/>
    <w:rsid w:val="00446476"/>
    <w:rsid w:val="00446862"/>
    <w:rsid w:val="00446909"/>
    <w:rsid w:val="004474F2"/>
    <w:rsid w:val="00447A29"/>
    <w:rsid w:val="00447D77"/>
    <w:rsid w:val="00450030"/>
    <w:rsid w:val="004501C4"/>
    <w:rsid w:val="0045027D"/>
    <w:rsid w:val="004502F3"/>
    <w:rsid w:val="0045038D"/>
    <w:rsid w:val="004509F2"/>
    <w:rsid w:val="00451203"/>
    <w:rsid w:val="004519D3"/>
    <w:rsid w:val="00451B0F"/>
    <w:rsid w:val="00451EF0"/>
    <w:rsid w:val="004533C0"/>
    <w:rsid w:val="004539A0"/>
    <w:rsid w:val="004539F4"/>
    <w:rsid w:val="00454027"/>
    <w:rsid w:val="004543C5"/>
    <w:rsid w:val="004549E8"/>
    <w:rsid w:val="00454C65"/>
    <w:rsid w:val="00454E7A"/>
    <w:rsid w:val="00455454"/>
    <w:rsid w:val="004555C5"/>
    <w:rsid w:val="004558BC"/>
    <w:rsid w:val="00455A26"/>
    <w:rsid w:val="00456CA7"/>
    <w:rsid w:val="00457FB2"/>
    <w:rsid w:val="004605A6"/>
    <w:rsid w:val="00460765"/>
    <w:rsid w:val="00460A8E"/>
    <w:rsid w:val="004624D5"/>
    <w:rsid w:val="00462A5F"/>
    <w:rsid w:val="00463566"/>
    <w:rsid w:val="00463BE4"/>
    <w:rsid w:val="004641C7"/>
    <w:rsid w:val="00464295"/>
    <w:rsid w:val="0046448A"/>
    <w:rsid w:val="004648CD"/>
    <w:rsid w:val="00464B54"/>
    <w:rsid w:val="00464C94"/>
    <w:rsid w:val="0046514A"/>
    <w:rsid w:val="004654DA"/>
    <w:rsid w:val="00465C01"/>
    <w:rsid w:val="00466184"/>
    <w:rsid w:val="00466424"/>
    <w:rsid w:val="00466499"/>
    <w:rsid w:val="00466BB1"/>
    <w:rsid w:val="00467160"/>
    <w:rsid w:val="00467DE4"/>
    <w:rsid w:val="004701BE"/>
    <w:rsid w:val="00470419"/>
    <w:rsid w:val="00470725"/>
    <w:rsid w:val="0047080E"/>
    <w:rsid w:val="00470897"/>
    <w:rsid w:val="00471169"/>
    <w:rsid w:val="004716ED"/>
    <w:rsid w:val="00471A27"/>
    <w:rsid w:val="00471AE4"/>
    <w:rsid w:val="00471EEE"/>
    <w:rsid w:val="00471F3F"/>
    <w:rsid w:val="00472250"/>
    <w:rsid w:val="00472997"/>
    <w:rsid w:val="00472C60"/>
    <w:rsid w:val="00473019"/>
    <w:rsid w:val="004730CC"/>
    <w:rsid w:val="00473C06"/>
    <w:rsid w:val="00473D81"/>
    <w:rsid w:val="00473F71"/>
    <w:rsid w:val="00474913"/>
    <w:rsid w:val="00474BF5"/>
    <w:rsid w:val="0047530E"/>
    <w:rsid w:val="00475631"/>
    <w:rsid w:val="0047588A"/>
    <w:rsid w:val="00476189"/>
    <w:rsid w:val="00476D23"/>
    <w:rsid w:val="004776A6"/>
    <w:rsid w:val="00477AF7"/>
    <w:rsid w:val="004801A2"/>
    <w:rsid w:val="00480F61"/>
    <w:rsid w:val="004812E7"/>
    <w:rsid w:val="004815B6"/>
    <w:rsid w:val="00481D0F"/>
    <w:rsid w:val="0048372E"/>
    <w:rsid w:val="00483792"/>
    <w:rsid w:val="00483A5A"/>
    <w:rsid w:val="004843D8"/>
    <w:rsid w:val="00484924"/>
    <w:rsid w:val="00484925"/>
    <w:rsid w:val="00484D83"/>
    <w:rsid w:val="0048571B"/>
    <w:rsid w:val="00485B78"/>
    <w:rsid w:val="00485C69"/>
    <w:rsid w:val="00486010"/>
    <w:rsid w:val="00486147"/>
    <w:rsid w:val="00486F84"/>
    <w:rsid w:val="0048778F"/>
    <w:rsid w:val="0048781C"/>
    <w:rsid w:val="004904D0"/>
    <w:rsid w:val="00490739"/>
    <w:rsid w:val="00490E8B"/>
    <w:rsid w:val="00491821"/>
    <w:rsid w:val="00491A0D"/>
    <w:rsid w:val="00491C95"/>
    <w:rsid w:val="00492158"/>
    <w:rsid w:val="00492397"/>
    <w:rsid w:val="00492B26"/>
    <w:rsid w:val="0049364A"/>
    <w:rsid w:val="004939B3"/>
    <w:rsid w:val="004947A9"/>
    <w:rsid w:val="00494A3A"/>
    <w:rsid w:val="0049577B"/>
    <w:rsid w:val="004957A4"/>
    <w:rsid w:val="004958FB"/>
    <w:rsid w:val="00496657"/>
    <w:rsid w:val="0049708D"/>
    <w:rsid w:val="0049728A"/>
    <w:rsid w:val="00497EDB"/>
    <w:rsid w:val="004A06F6"/>
    <w:rsid w:val="004A0B9E"/>
    <w:rsid w:val="004A0BB7"/>
    <w:rsid w:val="004A13E4"/>
    <w:rsid w:val="004A1411"/>
    <w:rsid w:val="004A1D0A"/>
    <w:rsid w:val="004A25E4"/>
    <w:rsid w:val="004A2C17"/>
    <w:rsid w:val="004A30E4"/>
    <w:rsid w:val="004A3B5F"/>
    <w:rsid w:val="004A457F"/>
    <w:rsid w:val="004A59B9"/>
    <w:rsid w:val="004A5E22"/>
    <w:rsid w:val="004A6167"/>
    <w:rsid w:val="004A65C8"/>
    <w:rsid w:val="004A6AB1"/>
    <w:rsid w:val="004A72AA"/>
    <w:rsid w:val="004A7378"/>
    <w:rsid w:val="004A7438"/>
    <w:rsid w:val="004A7F23"/>
    <w:rsid w:val="004B02CF"/>
    <w:rsid w:val="004B02F7"/>
    <w:rsid w:val="004B04BB"/>
    <w:rsid w:val="004B1017"/>
    <w:rsid w:val="004B114D"/>
    <w:rsid w:val="004B11BB"/>
    <w:rsid w:val="004B2D17"/>
    <w:rsid w:val="004B2F44"/>
    <w:rsid w:val="004B32EF"/>
    <w:rsid w:val="004B3461"/>
    <w:rsid w:val="004B3579"/>
    <w:rsid w:val="004B3991"/>
    <w:rsid w:val="004B485C"/>
    <w:rsid w:val="004B4E99"/>
    <w:rsid w:val="004B522E"/>
    <w:rsid w:val="004B52AA"/>
    <w:rsid w:val="004B5591"/>
    <w:rsid w:val="004B58B9"/>
    <w:rsid w:val="004B5EDC"/>
    <w:rsid w:val="004B683D"/>
    <w:rsid w:val="004B6B04"/>
    <w:rsid w:val="004B6B7B"/>
    <w:rsid w:val="004B738D"/>
    <w:rsid w:val="004B7470"/>
    <w:rsid w:val="004B7DE4"/>
    <w:rsid w:val="004C026E"/>
    <w:rsid w:val="004C0348"/>
    <w:rsid w:val="004C1696"/>
    <w:rsid w:val="004C2059"/>
    <w:rsid w:val="004C2204"/>
    <w:rsid w:val="004C256F"/>
    <w:rsid w:val="004C2891"/>
    <w:rsid w:val="004C293D"/>
    <w:rsid w:val="004C2EE3"/>
    <w:rsid w:val="004C3B29"/>
    <w:rsid w:val="004C458B"/>
    <w:rsid w:val="004C4817"/>
    <w:rsid w:val="004C4E22"/>
    <w:rsid w:val="004C4F9D"/>
    <w:rsid w:val="004C5346"/>
    <w:rsid w:val="004C5B54"/>
    <w:rsid w:val="004C5B5E"/>
    <w:rsid w:val="004C6316"/>
    <w:rsid w:val="004C6D53"/>
    <w:rsid w:val="004C6D5B"/>
    <w:rsid w:val="004C765B"/>
    <w:rsid w:val="004C7EC9"/>
    <w:rsid w:val="004D0C0C"/>
    <w:rsid w:val="004D0CFD"/>
    <w:rsid w:val="004D13A2"/>
    <w:rsid w:val="004D1456"/>
    <w:rsid w:val="004D148B"/>
    <w:rsid w:val="004D1CB8"/>
    <w:rsid w:val="004D1F5E"/>
    <w:rsid w:val="004D20F2"/>
    <w:rsid w:val="004D28C9"/>
    <w:rsid w:val="004D2D82"/>
    <w:rsid w:val="004D434F"/>
    <w:rsid w:val="004D4B67"/>
    <w:rsid w:val="004D5119"/>
    <w:rsid w:val="004D5530"/>
    <w:rsid w:val="004D5DA4"/>
    <w:rsid w:val="004D6977"/>
    <w:rsid w:val="004D6A64"/>
    <w:rsid w:val="004D7903"/>
    <w:rsid w:val="004E0199"/>
    <w:rsid w:val="004E08E1"/>
    <w:rsid w:val="004E10A2"/>
    <w:rsid w:val="004E1634"/>
    <w:rsid w:val="004E1749"/>
    <w:rsid w:val="004E189D"/>
    <w:rsid w:val="004E1B8E"/>
    <w:rsid w:val="004E1C64"/>
    <w:rsid w:val="004E1C82"/>
    <w:rsid w:val="004E1CB3"/>
    <w:rsid w:val="004E281F"/>
    <w:rsid w:val="004E2E9A"/>
    <w:rsid w:val="004E330E"/>
    <w:rsid w:val="004E3C91"/>
    <w:rsid w:val="004E410D"/>
    <w:rsid w:val="004E47CF"/>
    <w:rsid w:val="004E4A22"/>
    <w:rsid w:val="004E527F"/>
    <w:rsid w:val="004E54B6"/>
    <w:rsid w:val="004E5A38"/>
    <w:rsid w:val="004E5C1E"/>
    <w:rsid w:val="004E5F8C"/>
    <w:rsid w:val="004E6E2F"/>
    <w:rsid w:val="004E7ECA"/>
    <w:rsid w:val="004F06A6"/>
    <w:rsid w:val="004F0D17"/>
    <w:rsid w:val="004F1DE4"/>
    <w:rsid w:val="004F1F4B"/>
    <w:rsid w:val="004F2367"/>
    <w:rsid w:val="004F2636"/>
    <w:rsid w:val="004F348C"/>
    <w:rsid w:val="004F35F7"/>
    <w:rsid w:val="004F3A45"/>
    <w:rsid w:val="004F42F1"/>
    <w:rsid w:val="004F4BD6"/>
    <w:rsid w:val="004F5133"/>
    <w:rsid w:val="004F56BF"/>
    <w:rsid w:val="004F59B4"/>
    <w:rsid w:val="004F702E"/>
    <w:rsid w:val="004F7205"/>
    <w:rsid w:val="004F7510"/>
    <w:rsid w:val="004F7521"/>
    <w:rsid w:val="004F756A"/>
    <w:rsid w:val="004F7A40"/>
    <w:rsid w:val="004F7A8A"/>
    <w:rsid w:val="004F7D01"/>
    <w:rsid w:val="00500033"/>
    <w:rsid w:val="0050035E"/>
    <w:rsid w:val="005005F8"/>
    <w:rsid w:val="005007E2"/>
    <w:rsid w:val="0050166C"/>
    <w:rsid w:val="005016F5"/>
    <w:rsid w:val="005019CA"/>
    <w:rsid w:val="00501B37"/>
    <w:rsid w:val="00501C53"/>
    <w:rsid w:val="00501CA8"/>
    <w:rsid w:val="00501E80"/>
    <w:rsid w:val="00502638"/>
    <w:rsid w:val="00502A4A"/>
    <w:rsid w:val="00502DB1"/>
    <w:rsid w:val="00502E97"/>
    <w:rsid w:val="00503B64"/>
    <w:rsid w:val="00503C73"/>
    <w:rsid w:val="00503CC5"/>
    <w:rsid w:val="0050440A"/>
    <w:rsid w:val="00504DFB"/>
    <w:rsid w:val="00505B97"/>
    <w:rsid w:val="00506551"/>
    <w:rsid w:val="00506CE0"/>
    <w:rsid w:val="00506E38"/>
    <w:rsid w:val="0050702B"/>
    <w:rsid w:val="0050730C"/>
    <w:rsid w:val="0050745B"/>
    <w:rsid w:val="0050772F"/>
    <w:rsid w:val="00507B20"/>
    <w:rsid w:val="00507DC5"/>
    <w:rsid w:val="00510355"/>
    <w:rsid w:val="005103C0"/>
    <w:rsid w:val="00510832"/>
    <w:rsid w:val="00511269"/>
    <w:rsid w:val="00511712"/>
    <w:rsid w:val="00511968"/>
    <w:rsid w:val="00512844"/>
    <w:rsid w:val="00512ABD"/>
    <w:rsid w:val="00513433"/>
    <w:rsid w:val="005135EA"/>
    <w:rsid w:val="00513694"/>
    <w:rsid w:val="00513A7B"/>
    <w:rsid w:val="00513ABC"/>
    <w:rsid w:val="00513C79"/>
    <w:rsid w:val="0051430A"/>
    <w:rsid w:val="0051468D"/>
    <w:rsid w:val="00514783"/>
    <w:rsid w:val="00514C59"/>
    <w:rsid w:val="005160CF"/>
    <w:rsid w:val="0051659A"/>
    <w:rsid w:val="00516BF9"/>
    <w:rsid w:val="00516CDC"/>
    <w:rsid w:val="00516EEE"/>
    <w:rsid w:val="005172F6"/>
    <w:rsid w:val="00517872"/>
    <w:rsid w:val="005179AD"/>
    <w:rsid w:val="00517A6B"/>
    <w:rsid w:val="0052004E"/>
    <w:rsid w:val="005201F8"/>
    <w:rsid w:val="005202D8"/>
    <w:rsid w:val="0052074D"/>
    <w:rsid w:val="0052079E"/>
    <w:rsid w:val="005210D4"/>
    <w:rsid w:val="005212F5"/>
    <w:rsid w:val="005220D2"/>
    <w:rsid w:val="005225DB"/>
    <w:rsid w:val="00522620"/>
    <w:rsid w:val="005228DC"/>
    <w:rsid w:val="0052294C"/>
    <w:rsid w:val="00522CEF"/>
    <w:rsid w:val="00523541"/>
    <w:rsid w:val="005235EE"/>
    <w:rsid w:val="00523636"/>
    <w:rsid w:val="005239E4"/>
    <w:rsid w:val="00524106"/>
    <w:rsid w:val="0052429E"/>
    <w:rsid w:val="005244CF"/>
    <w:rsid w:val="0052529B"/>
    <w:rsid w:val="00525B59"/>
    <w:rsid w:val="00526C66"/>
    <w:rsid w:val="00527240"/>
    <w:rsid w:val="0053003A"/>
    <w:rsid w:val="00530423"/>
    <w:rsid w:val="005305BE"/>
    <w:rsid w:val="00530767"/>
    <w:rsid w:val="00530A7B"/>
    <w:rsid w:val="00530FA9"/>
    <w:rsid w:val="00531A6D"/>
    <w:rsid w:val="00531E05"/>
    <w:rsid w:val="00532C24"/>
    <w:rsid w:val="00532C5C"/>
    <w:rsid w:val="00532F55"/>
    <w:rsid w:val="00533205"/>
    <w:rsid w:val="005332A8"/>
    <w:rsid w:val="00533593"/>
    <w:rsid w:val="00533AE2"/>
    <w:rsid w:val="00534727"/>
    <w:rsid w:val="00534BAF"/>
    <w:rsid w:val="00534F3B"/>
    <w:rsid w:val="00535A5F"/>
    <w:rsid w:val="00535F4F"/>
    <w:rsid w:val="00536643"/>
    <w:rsid w:val="00536CE2"/>
    <w:rsid w:val="00537706"/>
    <w:rsid w:val="00537E21"/>
    <w:rsid w:val="00540719"/>
    <w:rsid w:val="00540887"/>
    <w:rsid w:val="00541E32"/>
    <w:rsid w:val="00541F9D"/>
    <w:rsid w:val="00542EAF"/>
    <w:rsid w:val="005431CC"/>
    <w:rsid w:val="0054330D"/>
    <w:rsid w:val="005436CD"/>
    <w:rsid w:val="00543706"/>
    <w:rsid w:val="00543942"/>
    <w:rsid w:val="00544889"/>
    <w:rsid w:val="00544E2E"/>
    <w:rsid w:val="0054511D"/>
    <w:rsid w:val="00545211"/>
    <w:rsid w:val="00545622"/>
    <w:rsid w:val="00545701"/>
    <w:rsid w:val="00545A19"/>
    <w:rsid w:val="00546190"/>
    <w:rsid w:val="005466DD"/>
    <w:rsid w:val="005466FC"/>
    <w:rsid w:val="0054683A"/>
    <w:rsid w:val="00546A62"/>
    <w:rsid w:val="00546C1F"/>
    <w:rsid w:val="00546D6E"/>
    <w:rsid w:val="005509AB"/>
    <w:rsid w:val="0055193A"/>
    <w:rsid w:val="00551A43"/>
    <w:rsid w:val="00551F02"/>
    <w:rsid w:val="00552BCE"/>
    <w:rsid w:val="0055377E"/>
    <w:rsid w:val="00553788"/>
    <w:rsid w:val="00553B53"/>
    <w:rsid w:val="00553C02"/>
    <w:rsid w:val="00553CE1"/>
    <w:rsid w:val="00554647"/>
    <w:rsid w:val="00554758"/>
    <w:rsid w:val="005550C0"/>
    <w:rsid w:val="005557A2"/>
    <w:rsid w:val="0055600B"/>
    <w:rsid w:val="0055614C"/>
    <w:rsid w:val="0055625C"/>
    <w:rsid w:val="00556453"/>
    <w:rsid w:val="00556FBA"/>
    <w:rsid w:val="0055723F"/>
    <w:rsid w:val="00557AE6"/>
    <w:rsid w:val="00557CFE"/>
    <w:rsid w:val="00560D11"/>
    <w:rsid w:val="005612E9"/>
    <w:rsid w:val="005613CB"/>
    <w:rsid w:val="00561B94"/>
    <w:rsid w:val="00561CC8"/>
    <w:rsid w:val="00561FD7"/>
    <w:rsid w:val="005625BB"/>
    <w:rsid w:val="00562FF8"/>
    <w:rsid w:val="00563CCD"/>
    <w:rsid w:val="00565CA7"/>
    <w:rsid w:val="00565D3B"/>
    <w:rsid w:val="00565DC5"/>
    <w:rsid w:val="00567C2F"/>
    <w:rsid w:val="00567C3E"/>
    <w:rsid w:val="00571015"/>
    <w:rsid w:val="00571106"/>
    <w:rsid w:val="00571310"/>
    <w:rsid w:val="005714A0"/>
    <w:rsid w:val="00571745"/>
    <w:rsid w:val="00571E86"/>
    <w:rsid w:val="00572385"/>
    <w:rsid w:val="005727BD"/>
    <w:rsid w:val="00572A67"/>
    <w:rsid w:val="005736DD"/>
    <w:rsid w:val="005737D0"/>
    <w:rsid w:val="0057394D"/>
    <w:rsid w:val="005742DD"/>
    <w:rsid w:val="00574A63"/>
    <w:rsid w:val="0057504A"/>
    <w:rsid w:val="00575330"/>
    <w:rsid w:val="005758C2"/>
    <w:rsid w:val="00576078"/>
    <w:rsid w:val="005763EA"/>
    <w:rsid w:val="005770B3"/>
    <w:rsid w:val="00577541"/>
    <w:rsid w:val="00577ACA"/>
    <w:rsid w:val="00580B0C"/>
    <w:rsid w:val="00582352"/>
    <w:rsid w:val="005837AE"/>
    <w:rsid w:val="00583B05"/>
    <w:rsid w:val="0058438E"/>
    <w:rsid w:val="00584C1C"/>
    <w:rsid w:val="00586EC3"/>
    <w:rsid w:val="005909D1"/>
    <w:rsid w:val="00590C96"/>
    <w:rsid w:val="00591382"/>
    <w:rsid w:val="00591714"/>
    <w:rsid w:val="00591EE0"/>
    <w:rsid w:val="005923FC"/>
    <w:rsid w:val="00592494"/>
    <w:rsid w:val="0059299C"/>
    <w:rsid w:val="00593434"/>
    <w:rsid w:val="005934E4"/>
    <w:rsid w:val="0059357F"/>
    <w:rsid w:val="00593662"/>
    <w:rsid w:val="00593943"/>
    <w:rsid w:val="00593C20"/>
    <w:rsid w:val="00594184"/>
    <w:rsid w:val="0059426D"/>
    <w:rsid w:val="00594292"/>
    <w:rsid w:val="0059484F"/>
    <w:rsid w:val="00595159"/>
    <w:rsid w:val="0059522D"/>
    <w:rsid w:val="00595852"/>
    <w:rsid w:val="00595C04"/>
    <w:rsid w:val="005960A3"/>
    <w:rsid w:val="005968E1"/>
    <w:rsid w:val="00596A4E"/>
    <w:rsid w:val="00596C06"/>
    <w:rsid w:val="00596C0C"/>
    <w:rsid w:val="005971D3"/>
    <w:rsid w:val="00597BC5"/>
    <w:rsid w:val="00597C34"/>
    <w:rsid w:val="005A0EE2"/>
    <w:rsid w:val="005A0F49"/>
    <w:rsid w:val="005A177E"/>
    <w:rsid w:val="005A1AA5"/>
    <w:rsid w:val="005A1F7F"/>
    <w:rsid w:val="005A2A10"/>
    <w:rsid w:val="005A3AA6"/>
    <w:rsid w:val="005A421F"/>
    <w:rsid w:val="005A4859"/>
    <w:rsid w:val="005A594D"/>
    <w:rsid w:val="005A5AE0"/>
    <w:rsid w:val="005A5B34"/>
    <w:rsid w:val="005A5B96"/>
    <w:rsid w:val="005A5BB2"/>
    <w:rsid w:val="005A6217"/>
    <w:rsid w:val="005A6A7F"/>
    <w:rsid w:val="005A6BCD"/>
    <w:rsid w:val="005A6F89"/>
    <w:rsid w:val="005A713D"/>
    <w:rsid w:val="005A7141"/>
    <w:rsid w:val="005A760C"/>
    <w:rsid w:val="005A7679"/>
    <w:rsid w:val="005A7A49"/>
    <w:rsid w:val="005A7E08"/>
    <w:rsid w:val="005B098B"/>
    <w:rsid w:val="005B09D5"/>
    <w:rsid w:val="005B10B0"/>
    <w:rsid w:val="005B12B4"/>
    <w:rsid w:val="005B1378"/>
    <w:rsid w:val="005B1ED0"/>
    <w:rsid w:val="005B232D"/>
    <w:rsid w:val="005B23CB"/>
    <w:rsid w:val="005B2DDA"/>
    <w:rsid w:val="005B2E4B"/>
    <w:rsid w:val="005B2EDD"/>
    <w:rsid w:val="005B3132"/>
    <w:rsid w:val="005B3373"/>
    <w:rsid w:val="005B4528"/>
    <w:rsid w:val="005B4547"/>
    <w:rsid w:val="005B47B3"/>
    <w:rsid w:val="005B4861"/>
    <w:rsid w:val="005B4C64"/>
    <w:rsid w:val="005B4E8E"/>
    <w:rsid w:val="005B5995"/>
    <w:rsid w:val="005B6298"/>
    <w:rsid w:val="005B62C9"/>
    <w:rsid w:val="005B6D50"/>
    <w:rsid w:val="005B7C15"/>
    <w:rsid w:val="005B7F79"/>
    <w:rsid w:val="005C073A"/>
    <w:rsid w:val="005C076D"/>
    <w:rsid w:val="005C0E07"/>
    <w:rsid w:val="005C1193"/>
    <w:rsid w:val="005C1A73"/>
    <w:rsid w:val="005C1DB8"/>
    <w:rsid w:val="005C27FF"/>
    <w:rsid w:val="005C28EA"/>
    <w:rsid w:val="005C2D29"/>
    <w:rsid w:val="005C2ED7"/>
    <w:rsid w:val="005C3957"/>
    <w:rsid w:val="005C3988"/>
    <w:rsid w:val="005C4735"/>
    <w:rsid w:val="005C4936"/>
    <w:rsid w:val="005C4BB8"/>
    <w:rsid w:val="005C4DCC"/>
    <w:rsid w:val="005C4E45"/>
    <w:rsid w:val="005C5159"/>
    <w:rsid w:val="005C55F8"/>
    <w:rsid w:val="005C563B"/>
    <w:rsid w:val="005C5943"/>
    <w:rsid w:val="005C5EEE"/>
    <w:rsid w:val="005C61FE"/>
    <w:rsid w:val="005C6238"/>
    <w:rsid w:val="005C7072"/>
    <w:rsid w:val="005C75FA"/>
    <w:rsid w:val="005C7632"/>
    <w:rsid w:val="005C7701"/>
    <w:rsid w:val="005C799D"/>
    <w:rsid w:val="005D054A"/>
    <w:rsid w:val="005D08D7"/>
    <w:rsid w:val="005D1AA1"/>
    <w:rsid w:val="005D2056"/>
    <w:rsid w:val="005D21C2"/>
    <w:rsid w:val="005D257D"/>
    <w:rsid w:val="005D2659"/>
    <w:rsid w:val="005D275F"/>
    <w:rsid w:val="005D3055"/>
    <w:rsid w:val="005D3059"/>
    <w:rsid w:val="005D311E"/>
    <w:rsid w:val="005D34CB"/>
    <w:rsid w:val="005D4153"/>
    <w:rsid w:val="005D50AA"/>
    <w:rsid w:val="005D5569"/>
    <w:rsid w:val="005D5A0C"/>
    <w:rsid w:val="005D5E89"/>
    <w:rsid w:val="005D6547"/>
    <w:rsid w:val="005D6A76"/>
    <w:rsid w:val="005D6D25"/>
    <w:rsid w:val="005D6D50"/>
    <w:rsid w:val="005D79FE"/>
    <w:rsid w:val="005D7F83"/>
    <w:rsid w:val="005E0F27"/>
    <w:rsid w:val="005E1290"/>
    <w:rsid w:val="005E14C2"/>
    <w:rsid w:val="005E1B03"/>
    <w:rsid w:val="005E24CD"/>
    <w:rsid w:val="005E2F68"/>
    <w:rsid w:val="005E31EA"/>
    <w:rsid w:val="005E35E2"/>
    <w:rsid w:val="005E440B"/>
    <w:rsid w:val="005E475F"/>
    <w:rsid w:val="005E4903"/>
    <w:rsid w:val="005E4DAF"/>
    <w:rsid w:val="005E4E4C"/>
    <w:rsid w:val="005E53EA"/>
    <w:rsid w:val="005E594B"/>
    <w:rsid w:val="005E5B5E"/>
    <w:rsid w:val="005E5E97"/>
    <w:rsid w:val="005E6734"/>
    <w:rsid w:val="005E6FBA"/>
    <w:rsid w:val="005E70F3"/>
    <w:rsid w:val="005E71FE"/>
    <w:rsid w:val="005E7764"/>
    <w:rsid w:val="005F0740"/>
    <w:rsid w:val="005F07CA"/>
    <w:rsid w:val="005F0B07"/>
    <w:rsid w:val="005F0FF8"/>
    <w:rsid w:val="005F1125"/>
    <w:rsid w:val="005F198C"/>
    <w:rsid w:val="005F1C54"/>
    <w:rsid w:val="005F1E6D"/>
    <w:rsid w:val="005F20CE"/>
    <w:rsid w:val="005F22DF"/>
    <w:rsid w:val="005F308F"/>
    <w:rsid w:val="005F3214"/>
    <w:rsid w:val="005F34E7"/>
    <w:rsid w:val="005F389E"/>
    <w:rsid w:val="005F3F77"/>
    <w:rsid w:val="005F40B9"/>
    <w:rsid w:val="005F4FE9"/>
    <w:rsid w:val="005F5415"/>
    <w:rsid w:val="005F5AEC"/>
    <w:rsid w:val="005F6011"/>
    <w:rsid w:val="005F7FA1"/>
    <w:rsid w:val="0060066F"/>
    <w:rsid w:val="00600EE4"/>
    <w:rsid w:val="00601A3E"/>
    <w:rsid w:val="00602A3E"/>
    <w:rsid w:val="0060323E"/>
    <w:rsid w:val="0060345B"/>
    <w:rsid w:val="006035A6"/>
    <w:rsid w:val="00603DB9"/>
    <w:rsid w:val="006040F5"/>
    <w:rsid w:val="00604499"/>
    <w:rsid w:val="006049B1"/>
    <w:rsid w:val="00604B01"/>
    <w:rsid w:val="00604BAA"/>
    <w:rsid w:val="006051D1"/>
    <w:rsid w:val="00605499"/>
    <w:rsid w:val="00605595"/>
    <w:rsid w:val="0060590D"/>
    <w:rsid w:val="00605A9E"/>
    <w:rsid w:val="00605AE0"/>
    <w:rsid w:val="00606185"/>
    <w:rsid w:val="00606A8A"/>
    <w:rsid w:val="006074DE"/>
    <w:rsid w:val="00607572"/>
    <w:rsid w:val="00607B7C"/>
    <w:rsid w:val="00607BA5"/>
    <w:rsid w:val="00607D9A"/>
    <w:rsid w:val="00607E77"/>
    <w:rsid w:val="00610612"/>
    <w:rsid w:val="00610D27"/>
    <w:rsid w:val="0061180A"/>
    <w:rsid w:val="00611A7F"/>
    <w:rsid w:val="00611F57"/>
    <w:rsid w:val="00613575"/>
    <w:rsid w:val="00613C12"/>
    <w:rsid w:val="00614524"/>
    <w:rsid w:val="006151DB"/>
    <w:rsid w:val="006162E4"/>
    <w:rsid w:val="006165EA"/>
    <w:rsid w:val="00617113"/>
    <w:rsid w:val="00617691"/>
    <w:rsid w:val="00617F51"/>
    <w:rsid w:val="0062012D"/>
    <w:rsid w:val="006203D2"/>
    <w:rsid w:val="006206E9"/>
    <w:rsid w:val="00620EE2"/>
    <w:rsid w:val="00621613"/>
    <w:rsid w:val="00621F7D"/>
    <w:rsid w:val="00622221"/>
    <w:rsid w:val="006228C9"/>
    <w:rsid w:val="006228FE"/>
    <w:rsid w:val="0062375A"/>
    <w:rsid w:val="00623A4D"/>
    <w:rsid w:val="00623BAA"/>
    <w:rsid w:val="00624496"/>
    <w:rsid w:val="006245A5"/>
    <w:rsid w:val="0062469D"/>
    <w:rsid w:val="00624729"/>
    <w:rsid w:val="00624793"/>
    <w:rsid w:val="0062508B"/>
    <w:rsid w:val="006251AE"/>
    <w:rsid w:val="0062551C"/>
    <w:rsid w:val="006257FB"/>
    <w:rsid w:val="00625B2F"/>
    <w:rsid w:val="006261E4"/>
    <w:rsid w:val="00626830"/>
    <w:rsid w:val="00626EB6"/>
    <w:rsid w:val="006275E0"/>
    <w:rsid w:val="00630204"/>
    <w:rsid w:val="006308FF"/>
    <w:rsid w:val="00630C2D"/>
    <w:rsid w:val="006315BA"/>
    <w:rsid w:val="00631973"/>
    <w:rsid w:val="00631A65"/>
    <w:rsid w:val="0063289F"/>
    <w:rsid w:val="00632C06"/>
    <w:rsid w:val="00633342"/>
    <w:rsid w:val="00633617"/>
    <w:rsid w:val="0063463F"/>
    <w:rsid w:val="00634702"/>
    <w:rsid w:val="00635485"/>
    <w:rsid w:val="006359DE"/>
    <w:rsid w:val="00635C1E"/>
    <w:rsid w:val="00635DBA"/>
    <w:rsid w:val="006364ED"/>
    <w:rsid w:val="006367F1"/>
    <w:rsid w:val="00636BF9"/>
    <w:rsid w:val="00637474"/>
    <w:rsid w:val="00637D82"/>
    <w:rsid w:val="006409B0"/>
    <w:rsid w:val="00640FFC"/>
    <w:rsid w:val="0064102C"/>
    <w:rsid w:val="00641165"/>
    <w:rsid w:val="00641937"/>
    <w:rsid w:val="0064284B"/>
    <w:rsid w:val="00643BCB"/>
    <w:rsid w:val="00643C8E"/>
    <w:rsid w:val="00643D07"/>
    <w:rsid w:val="0064434C"/>
    <w:rsid w:val="00644751"/>
    <w:rsid w:val="00644860"/>
    <w:rsid w:val="006455C0"/>
    <w:rsid w:val="00646272"/>
    <w:rsid w:val="00646F6E"/>
    <w:rsid w:val="00647769"/>
    <w:rsid w:val="006478AE"/>
    <w:rsid w:val="00647951"/>
    <w:rsid w:val="00647C00"/>
    <w:rsid w:val="00647CB0"/>
    <w:rsid w:val="006501CB"/>
    <w:rsid w:val="00650646"/>
    <w:rsid w:val="006509A7"/>
    <w:rsid w:val="0065168B"/>
    <w:rsid w:val="006519A2"/>
    <w:rsid w:val="006519BC"/>
    <w:rsid w:val="00652240"/>
    <w:rsid w:val="006525D6"/>
    <w:rsid w:val="00652CE0"/>
    <w:rsid w:val="00652D4A"/>
    <w:rsid w:val="00652E6D"/>
    <w:rsid w:val="00653721"/>
    <w:rsid w:val="006540D0"/>
    <w:rsid w:val="006542EA"/>
    <w:rsid w:val="00654391"/>
    <w:rsid w:val="00654E7C"/>
    <w:rsid w:val="00655286"/>
    <w:rsid w:val="006553E8"/>
    <w:rsid w:val="00655915"/>
    <w:rsid w:val="00655B2C"/>
    <w:rsid w:val="00655D03"/>
    <w:rsid w:val="00655E0E"/>
    <w:rsid w:val="00656D34"/>
    <w:rsid w:val="00657722"/>
    <w:rsid w:val="00657D65"/>
    <w:rsid w:val="0066006B"/>
    <w:rsid w:val="00660E47"/>
    <w:rsid w:val="00661F28"/>
    <w:rsid w:val="00662886"/>
    <w:rsid w:val="00662F8A"/>
    <w:rsid w:val="00663A51"/>
    <w:rsid w:val="00664947"/>
    <w:rsid w:val="00664C34"/>
    <w:rsid w:val="00664D4A"/>
    <w:rsid w:val="00664E25"/>
    <w:rsid w:val="0066522E"/>
    <w:rsid w:val="00665654"/>
    <w:rsid w:val="006656C9"/>
    <w:rsid w:val="00665A3D"/>
    <w:rsid w:val="00666681"/>
    <w:rsid w:val="00666899"/>
    <w:rsid w:val="00666B1B"/>
    <w:rsid w:val="00667150"/>
    <w:rsid w:val="00667548"/>
    <w:rsid w:val="00667572"/>
    <w:rsid w:val="00667A67"/>
    <w:rsid w:val="00667CF5"/>
    <w:rsid w:val="00671078"/>
    <w:rsid w:val="00671097"/>
    <w:rsid w:val="006715BC"/>
    <w:rsid w:val="006719F4"/>
    <w:rsid w:val="00671A6C"/>
    <w:rsid w:val="006720B7"/>
    <w:rsid w:val="006722C5"/>
    <w:rsid w:val="006727A7"/>
    <w:rsid w:val="00672E25"/>
    <w:rsid w:val="00672E79"/>
    <w:rsid w:val="00673623"/>
    <w:rsid w:val="0067398F"/>
    <w:rsid w:val="00673E33"/>
    <w:rsid w:val="00674B30"/>
    <w:rsid w:val="00674CB7"/>
    <w:rsid w:val="00675164"/>
    <w:rsid w:val="00675541"/>
    <w:rsid w:val="0067565C"/>
    <w:rsid w:val="00675EBD"/>
    <w:rsid w:val="00677C82"/>
    <w:rsid w:val="00677D91"/>
    <w:rsid w:val="00680878"/>
    <w:rsid w:val="00681DD3"/>
    <w:rsid w:val="0068225E"/>
    <w:rsid w:val="006822F7"/>
    <w:rsid w:val="006825B2"/>
    <w:rsid w:val="00682695"/>
    <w:rsid w:val="00682949"/>
    <w:rsid w:val="00682A0C"/>
    <w:rsid w:val="00683388"/>
    <w:rsid w:val="00683A33"/>
    <w:rsid w:val="00683D5D"/>
    <w:rsid w:val="00683E69"/>
    <w:rsid w:val="00683EE6"/>
    <w:rsid w:val="00683F84"/>
    <w:rsid w:val="00684830"/>
    <w:rsid w:val="006849D1"/>
    <w:rsid w:val="00684A1D"/>
    <w:rsid w:val="00684B8D"/>
    <w:rsid w:val="00684C12"/>
    <w:rsid w:val="0068585A"/>
    <w:rsid w:val="0068605A"/>
    <w:rsid w:val="00687130"/>
    <w:rsid w:val="006876D0"/>
    <w:rsid w:val="00687B61"/>
    <w:rsid w:val="006904B0"/>
    <w:rsid w:val="00690DD0"/>
    <w:rsid w:val="00690EA9"/>
    <w:rsid w:val="00692428"/>
    <w:rsid w:val="00692ED9"/>
    <w:rsid w:val="0069355E"/>
    <w:rsid w:val="006939B0"/>
    <w:rsid w:val="00695961"/>
    <w:rsid w:val="00695C87"/>
    <w:rsid w:val="00695D94"/>
    <w:rsid w:val="00696C7B"/>
    <w:rsid w:val="00697026"/>
    <w:rsid w:val="0069714A"/>
    <w:rsid w:val="00697681"/>
    <w:rsid w:val="006978A2"/>
    <w:rsid w:val="00697CA6"/>
    <w:rsid w:val="00697F11"/>
    <w:rsid w:val="006A0279"/>
    <w:rsid w:val="006A02E6"/>
    <w:rsid w:val="006A09FE"/>
    <w:rsid w:val="006A0A80"/>
    <w:rsid w:val="006A1DDD"/>
    <w:rsid w:val="006A1F49"/>
    <w:rsid w:val="006A2B57"/>
    <w:rsid w:val="006A30EA"/>
    <w:rsid w:val="006A35A1"/>
    <w:rsid w:val="006A4099"/>
    <w:rsid w:val="006A4195"/>
    <w:rsid w:val="006A5AB8"/>
    <w:rsid w:val="006A5AD8"/>
    <w:rsid w:val="006A6A81"/>
    <w:rsid w:val="006A7599"/>
    <w:rsid w:val="006A75FD"/>
    <w:rsid w:val="006B0618"/>
    <w:rsid w:val="006B078F"/>
    <w:rsid w:val="006B136B"/>
    <w:rsid w:val="006B1456"/>
    <w:rsid w:val="006B1C97"/>
    <w:rsid w:val="006B3385"/>
    <w:rsid w:val="006B4861"/>
    <w:rsid w:val="006B4A62"/>
    <w:rsid w:val="006B4DC4"/>
    <w:rsid w:val="006B580B"/>
    <w:rsid w:val="006B5BAA"/>
    <w:rsid w:val="006B7164"/>
    <w:rsid w:val="006B7350"/>
    <w:rsid w:val="006B760C"/>
    <w:rsid w:val="006B76BD"/>
    <w:rsid w:val="006B7766"/>
    <w:rsid w:val="006B78FA"/>
    <w:rsid w:val="006B7B52"/>
    <w:rsid w:val="006B7C75"/>
    <w:rsid w:val="006C028E"/>
    <w:rsid w:val="006C084C"/>
    <w:rsid w:val="006C164D"/>
    <w:rsid w:val="006C1F72"/>
    <w:rsid w:val="006C2232"/>
    <w:rsid w:val="006C27C2"/>
    <w:rsid w:val="006C37A5"/>
    <w:rsid w:val="006C37EE"/>
    <w:rsid w:val="006C3D61"/>
    <w:rsid w:val="006C421F"/>
    <w:rsid w:val="006C4256"/>
    <w:rsid w:val="006C42E3"/>
    <w:rsid w:val="006C4395"/>
    <w:rsid w:val="006C4ADD"/>
    <w:rsid w:val="006C575A"/>
    <w:rsid w:val="006C5D3C"/>
    <w:rsid w:val="006C5EC4"/>
    <w:rsid w:val="006C6F9F"/>
    <w:rsid w:val="006C7A17"/>
    <w:rsid w:val="006C7D41"/>
    <w:rsid w:val="006C7FB6"/>
    <w:rsid w:val="006D01C2"/>
    <w:rsid w:val="006D0989"/>
    <w:rsid w:val="006D1A7A"/>
    <w:rsid w:val="006D24CB"/>
    <w:rsid w:val="006D27C2"/>
    <w:rsid w:val="006D2F09"/>
    <w:rsid w:val="006D3312"/>
    <w:rsid w:val="006D3417"/>
    <w:rsid w:val="006D3C43"/>
    <w:rsid w:val="006D3D99"/>
    <w:rsid w:val="006D4764"/>
    <w:rsid w:val="006D4E29"/>
    <w:rsid w:val="006D4FE9"/>
    <w:rsid w:val="006D5A1E"/>
    <w:rsid w:val="006D5BBB"/>
    <w:rsid w:val="006D601D"/>
    <w:rsid w:val="006D60B2"/>
    <w:rsid w:val="006D6E09"/>
    <w:rsid w:val="006D7153"/>
    <w:rsid w:val="006D7DCE"/>
    <w:rsid w:val="006D7E93"/>
    <w:rsid w:val="006E0C21"/>
    <w:rsid w:val="006E1139"/>
    <w:rsid w:val="006E194A"/>
    <w:rsid w:val="006E1C59"/>
    <w:rsid w:val="006E225B"/>
    <w:rsid w:val="006E25E7"/>
    <w:rsid w:val="006E2B6D"/>
    <w:rsid w:val="006E2C24"/>
    <w:rsid w:val="006E320F"/>
    <w:rsid w:val="006E3647"/>
    <w:rsid w:val="006E48E8"/>
    <w:rsid w:val="006E4EAA"/>
    <w:rsid w:val="006E5027"/>
    <w:rsid w:val="006E52D6"/>
    <w:rsid w:val="006E542C"/>
    <w:rsid w:val="006E5719"/>
    <w:rsid w:val="006E5B78"/>
    <w:rsid w:val="006E6052"/>
    <w:rsid w:val="006E607B"/>
    <w:rsid w:val="006E6339"/>
    <w:rsid w:val="006E65A4"/>
    <w:rsid w:val="006E6C56"/>
    <w:rsid w:val="006E7014"/>
    <w:rsid w:val="006E7164"/>
    <w:rsid w:val="006E740F"/>
    <w:rsid w:val="006E79AC"/>
    <w:rsid w:val="006E7DCE"/>
    <w:rsid w:val="006E7F56"/>
    <w:rsid w:val="006F04A5"/>
    <w:rsid w:val="006F07AA"/>
    <w:rsid w:val="006F0F47"/>
    <w:rsid w:val="006F1101"/>
    <w:rsid w:val="006F1640"/>
    <w:rsid w:val="006F16D6"/>
    <w:rsid w:val="006F28A2"/>
    <w:rsid w:val="006F2B37"/>
    <w:rsid w:val="006F2B69"/>
    <w:rsid w:val="006F2DB2"/>
    <w:rsid w:val="006F2E6A"/>
    <w:rsid w:val="006F315C"/>
    <w:rsid w:val="006F3753"/>
    <w:rsid w:val="006F402D"/>
    <w:rsid w:val="006F595A"/>
    <w:rsid w:val="006F5F0D"/>
    <w:rsid w:val="006F65F5"/>
    <w:rsid w:val="006F6884"/>
    <w:rsid w:val="006F69DB"/>
    <w:rsid w:val="006F7019"/>
    <w:rsid w:val="006F7393"/>
    <w:rsid w:val="006F7DE6"/>
    <w:rsid w:val="00701A78"/>
    <w:rsid w:val="00701FEB"/>
    <w:rsid w:val="0070224F"/>
    <w:rsid w:val="00702DF6"/>
    <w:rsid w:val="0070341B"/>
    <w:rsid w:val="00703A59"/>
    <w:rsid w:val="007044BC"/>
    <w:rsid w:val="007044EF"/>
    <w:rsid w:val="00704DBE"/>
    <w:rsid w:val="00705296"/>
    <w:rsid w:val="00706142"/>
    <w:rsid w:val="007061EC"/>
    <w:rsid w:val="00706233"/>
    <w:rsid w:val="007062DF"/>
    <w:rsid w:val="00706A7A"/>
    <w:rsid w:val="00706B20"/>
    <w:rsid w:val="00706DE9"/>
    <w:rsid w:val="007071CD"/>
    <w:rsid w:val="00710047"/>
    <w:rsid w:val="007107F9"/>
    <w:rsid w:val="007109FF"/>
    <w:rsid w:val="0071127D"/>
    <w:rsid w:val="0071138A"/>
    <w:rsid w:val="007115F7"/>
    <w:rsid w:val="0071181C"/>
    <w:rsid w:val="00712007"/>
    <w:rsid w:val="0071256A"/>
    <w:rsid w:val="00712890"/>
    <w:rsid w:val="007131B9"/>
    <w:rsid w:val="007131C7"/>
    <w:rsid w:val="007132AC"/>
    <w:rsid w:val="0071353B"/>
    <w:rsid w:val="00713A9D"/>
    <w:rsid w:val="00713B71"/>
    <w:rsid w:val="00714596"/>
    <w:rsid w:val="007146D2"/>
    <w:rsid w:val="00714740"/>
    <w:rsid w:val="00715530"/>
    <w:rsid w:val="00715859"/>
    <w:rsid w:val="007158E6"/>
    <w:rsid w:val="00716331"/>
    <w:rsid w:val="0071644E"/>
    <w:rsid w:val="007164E5"/>
    <w:rsid w:val="00716B6F"/>
    <w:rsid w:val="00717D8E"/>
    <w:rsid w:val="0072011D"/>
    <w:rsid w:val="007207BB"/>
    <w:rsid w:val="00721A83"/>
    <w:rsid w:val="00721D65"/>
    <w:rsid w:val="00721FAB"/>
    <w:rsid w:val="00723011"/>
    <w:rsid w:val="00723067"/>
    <w:rsid w:val="00723277"/>
    <w:rsid w:val="007235DA"/>
    <w:rsid w:val="00723684"/>
    <w:rsid w:val="00723FE9"/>
    <w:rsid w:val="00724E25"/>
    <w:rsid w:val="00725855"/>
    <w:rsid w:val="00725D10"/>
    <w:rsid w:val="00725E2D"/>
    <w:rsid w:val="00726C81"/>
    <w:rsid w:val="00726F67"/>
    <w:rsid w:val="0072767B"/>
    <w:rsid w:val="00727A3A"/>
    <w:rsid w:val="00727CA9"/>
    <w:rsid w:val="00727F26"/>
    <w:rsid w:val="0073017B"/>
    <w:rsid w:val="00730618"/>
    <w:rsid w:val="00730836"/>
    <w:rsid w:val="007312EB"/>
    <w:rsid w:val="0073170B"/>
    <w:rsid w:val="00732149"/>
    <w:rsid w:val="00732533"/>
    <w:rsid w:val="007328AE"/>
    <w:rsid w:val="00732D05"/>
    <w:rsid w:val="0073326B"/>
    <w:rsid w:val="0073398B"/>
    <w:rsid w:val="00733A87"/>
    <w:rsid w:val="0073403F"/>
    <w:rsid w:val="0073406B"/>
    <w:rsid w:val="007345A4"/>
    <w:rsid w:val="007345DC"/>
    <w:rsid w:val="0073474B"/>
    <w:rsid w:val="00734776"/>
    <w:rsid w:val="00734B71"/>
    <w:rsid w:val="00734D34"/>
    <w:rsid w:val="007357A6"/>
    <w:rsid w:val="007357E6"/>
    <w:rsid w:val="0073596E"/>
    <w:rsid w:val="00735EB3"/>
    <w:rsid w:val="00735EBF"/>
    <w:rsid w:val="007373B3"/>
    <w:rsid w:val="0073768F"/>
    <w:rsid w:val="00737A59"/>
    <w:rsid w:val="00737D31"/>
    <w:rsid w:val="0074003C"/>
    <w:rsid w:val="00740214"/>
    <w:rsid w:val="0074145B"/>
    <w:rsid w:val="00741719"/>
    <w:rsid w:val="007419CE"/>
    <w:rsid w:val="00741AD1"/>
    <w:rsid w:val="00743496"/>
    <w:rsid w:val="00743BC2"/>
    <w:rsid w:val="0074437B"/>
    <w:rsid w:val="0074443D"/>
    <w:rsid w:val="0074448B"/>
    <w:rsid w:val="0074487C"/>
    <w:rsid w:val="00745133"/>
    <w:rsid w:val="00745B3B"/>
    <w:rsid w:val="00745FF3"/>
    <w:rsid w:val="007461FB"/>
    <w:rsid w:val="00746B04"/>
    <w:rsid w:val="00746FF2"/>
    <w:rsid w:val="00746FF7"/>
    <w:rsid w:val="0074701B"/>
    <w:rsid w:val="007473E9"/>
    <w:rsid w:val="007503BF"/>
    <w:rsid w:val="007508AE"/>
    <w:rsid w:val="007512D0"/>
    <w:rsid w:val="007514F2"/>
    <w:rsid w:val="0075204E"/>
    <w:rsid w:val="00752122"/>
    <w:rsid w:val="00752185"/>
    <w:rsid w:val="00752308"/>
    <w:rsid w:val="007526E2"/>
    <w:rsid w:val="00752926"/>
    <w:rsid w:val="007529AD"/>
    <w:rsid w:val="007533BC"/>
    <w:rsid w:val="00753581"/>
    <w:rsid w:val="00753D7A"/>
    <w:rsid w:val="007542F3"/>
    <w:rsid w:val="007544F0"/>
    <w:rsid w:val="0075467B"/>
    <w:rsid w:val="00754964"/>
    <w:rsid w:val="00755793"/>
    <w:rsid w:val="00755D98"/>
    <w:rsid w:val="00756CC8"/>
    <w:rsid w:val="00757D92"/>
    <w:rsid w:val="00757FEB"/>
    <w:rsid w:val="007600BE"/>
    <w:rsid w:val="00760C7D"/>
    <w:rsid w:val="0076123E"/>
    <w:rsid w:val="007613AC"/>
    <w:rsid w:val="00761953"/>
    <w:rsid w:val="00761B77"/>
    <w:rsid w:val="00761D09"/>
    <w:rsid w:val="007621EB"/>
    <w:rsid w:val="0076276D"/>
    <w:rsid w:val="00762A97"/>
    <w:rsid w:val="007633B0"/>
    <w:rsid w:val="007637D8"/>
    <w:rsid w:val="00763C90"/>
    <w:rsid w:val="00763FB8"/>
    <w:rsid w:val="007644D8"/>
    <w:rsid w:val="00764E36"/>
    <w:rsid w:val="00765D48"/>
    <w:rsid w:val="00766183"/>
    <w:rsid w:val="00766800"/>
    <w:rsid w:val="007671DD"/>
    <w:rsid w:val="007673EA"/>
    <w:rsid w:val="00767879"/>
    <w:rsid w:val="007701B5"/>
    <w:rsid w:val="007702DB"/>
    <w:rsid w:val="007708F9"/>
    <w:rsid w:val="00770AD6"/>
    <w:rsid w:val="00770E34"/>
    <w:rsid w:val="00770E5E"/>
    <w:rsid w:val="00771295"/>
    <w:rsid w:val="007716DF"/>
    <w:rsid w:val="00771A50"/>
    <w:rsid w:val="007722DE"/>
    <w:rsid w:val="007727D4"/>
    <w:rsid w:val="00773030"/>
    <w:rsid w:val="007736CC"/>
    <w:rsid w:val="00773A19"/>
    <w:rsid w:val="00774CF4"/>
    <w:rsid w:val="007756AC"/>
    <w:rsid w:val="00775EB7"/>
    <w:rsid w:val="0077622F"/>
    <w:rsid w:val="0077687B"/>
    <w:rsid w:val="0077693D"/>
    <w:rsid w:val="00776C8A"/>
    <w:rsid w:val="00776CDF"/>
    <w:rsid w:val="0077703C"/>
    <w:rsid w:val="007770D8"/>
    <w:rsid w:val="00777448"/>
    <w:rsid w:val="0077797B"/>
    <w:rsid w:val="007779BF"/>
    <w:rsid w:val="00777DC2"/>
    <w:rsid w:val="00777EF7"/>
    <w:rsid w:val="007803D6"/>
    <w:rsid w:val="00780D17"/>
    <w:rsid w:val="00781599"/>
    <w:rsid w:val="007818BA"/>
    <w:rsid w:val="00781F73"/>
    <w:rsid w:val="0078224B"/>
    <w:rsid w:val="00782577"/>
    <w:rsid w:val="00782966"/>
    <w:rsid w:val="00783642"/>
    <w:rsid w:val="00783DE9"/>
    <w:rsid w:val="00784195"/>
    <w:rsid w:val="00784486"/>
    <w:rsid w:val="0078465D"/>
    <w:rsid w:val="007849B4"/>
    <w:rsid w:val="00784ACD"/>
    <w:rsid w:val="00784B3D"/>
    <w:rsid w:val="00784DB3"/>
    <w:rsid w:val="007855CE"/>
    <w:rsid w:val="00785689"/>
    <w:rsid w:val="007859E6"/>
    <w:rsid w:val="00785EE4"/>
    <w:rsid w:val="00786393"/>
    <w:rsid w:val="0078671E"/>
    <w:rsid w:val="007869C5"/>
    <w:rsid w:val="00786AFD"/>
    <w:rsid w:val="00786B7B"/>
    <w:rsid w:val="00786C68"/>
    <w:rsid w:val="00786CBC"/>
    <w:rsid w:val="007872A7"/>
    <w:rsid w:val="007874A0"/>
    <w:rsid w:val="00787EC7"/>
    <w:rsid w:val="00787FA2"/>
    <w:rsid w:val="00790C04"/>
    <w:rsid w:val="007935CD"/>
    <w:rsid w:val="00793CA8"/>
    <w:rsid w:val="0079419C"/>
    <w:rsid w:val="00794829"/>
    <w:rsid w:val="00794C8E"/>
    <w:rsid w:val="00795036"/>
    <w:rsid w:val="007951F8"/>
    <w:rsid w:val="00796B2A"/>
    <w:rsid w:val="00796C63"/>
    <w:rsid w:val="007974F5"/>
    <w:rsid w:val="0079754B"/>
    <w:rsid w:val="007A185A"/>
    <w:rsid w:val="007A1C94"/>
    <w:rsid w:val="007A1E6D"/>
    <w:rsid w:val="007A20B6"/>
    <w:rsid w:val="007A24E7"/>
    <w:rsid w:val="007A27E7"/>
    <w:rsid w:val="007A3056"/>
    <w:rsid w:val="007A3FF4"/>
    <w:rsid w:val="007A407A"/>
    <w:rsid w:val="007A4378"/>
    <w:rsid w:val="007A498D"/>
    <w:rsid w:val="007A5259"/>
    <w:rsid w:val="007A528F"/>
    <w:rsid w:val="007A54AD"/>
    <w:rsid w:val="007A58FB"/>
    <w:rsid w:val="007A6286"/>
    <w:rsid w:val="007A67D3"/>
    <w:rsid w:val="007A72D5"/>
    <w:rsid w:val="007A7524"/>
    <w:rsid w:val="007A770F"/>
    <w:rsid w:val="007A771C"/>
    <w:rsid w:val="007B0186"/>
    <w:rsid w:val="007B0947"/>
    <w:rsid w:val="007B0B94"/>
    <w:rsid w:val="007B0EB2"/>
    <w:rsid w:val="007B1002"/>
    <w:rsid w:val="007B13C3"/>
    <w:rsid w:val="007B15A8"/>
    <w:rsid w:val="007B1B4F"/>
    <w:rsid w:val="007B265C"/>
    <w:rsid w:val="007B2E8F"/>
    <w:rsid w:val="007B3090"/>
    <w:rsid w:val="007B3394"/>
    <w:rsid w:val="007B3BA7"/>
    <w:rsid w:val="007B3FC2"/>
    <w:rsid w:val="007B4057"/>
    <w:rsid w:val="007B4897"/>
    <w:rsid w:val="007B4B1B"/>
    <w:rsid w:val="007B4D7D"/>
    <w:rsid w:val="007B5854"/>
    <w:rsid w:val="007B58CC"/>
    <w:rsid w:val="007B5FDE"/>
    <w:rsid w:val="007B636B"/>
    <w:rsid w:val="007B6468"/>
    <w:rsid w:val="007B73E6"/>
    <w:rsid w:val="007B761F"/>
    <w:rsid w:val="007B7675"/>
    <w:rsid w:val="007B774D"/>
    <w:rsid w:val="007B7EE5"/>
    <w:rsid w:val="007C06BB"/>
    <w:rsid w:val="007C1409"/>
    <w:rsid w:val="007C2AAB"/>
    <w:rsid w:val="007C330C"/>
    <w:rsid w:val="007C34CE"/>
    <w:rsid w:val="007C40C8"/>
    <w:rsid w:val="007C4194"/>
    <w:rsid w:val="007C436B"/>
    <w:rsid w:val="007C4B30"/>
    <w:rsid w:val="007C5261"/>
    <w:rsid w:val="007C6472"/>
    <w:rsid w:val="007C71C2"/>
    <w:rsid w:val="007C7880"/>
    <w:rsid w:val="007D103A"/>
    <w:rsid w:val="007D2E4B"/>
    <w:rsid w:val="007D2F3E"/>
    <w:rsid w:val="007D32C6"/>
    <w:rsid w:val="007D3338"/>
    <w:rsid w:val="007D33EE"/>
    <w:rsid w:val="007D34E7"/>
    <w:rsid w:val="007D3BF5"/>
    <w:rsid w:val="007D4432"/>
    <w:rsid w:val="007D5604"/>
    <w:rsid w:val="007D58F3"/>
    <w:rsid w:val="007D607D"/>
    <w:rsid w:val="007D6132"/>
    <w:rsid w:val="007D61A0"/>
    <w:rsid w:val="007D65FC"/>
    <w:rsid w:val="007D66B0"/>
    <w:rsid w:val="007D714C"/>
    <w:rsid w:val="007D7224"/>
    <w:rsid w:val="007D7409"/>
    <w:rsid w:val="007E0320"/>
    <w:rsid w:val="007E0901"/>
    <w:rsid w:val="007E09AF"/>
    <w:rsid w:val="007E13B6"/>
    <w:rsid w:val="007E1D07"/>
    <w:rsid w:val="007E1E0C"/>
    <w:rsid w:val="007E1F07"/>
    <w:rsid w:val="007E21B5"/>
    <w:rsid w:val="007E2BA2"/>
    <w:rsid w:val="007E3E31"/>
    <w:rsid w:val="007E4540"/>
    <w:rsid w:val="007E52BD"/>
    <w:rsid w:val="007E5328"/>
    <w:rsid w:val="007E59CC"/>
    <w:rsid w:val="007E743F"/>
    <w:rsid w:val="007F0420"/>
    <w:rsid w:val="007F0A99"/>
    <w:rsid w:val="007F0AEB"/>
    <w:rsid w:val="007F0C4A"/>
    <w:rsid w:val="007F0D29"/>
    <w:rsid w:val="007F1103"/>
    <w:rsid w:val="007F1D1F"/>
    <w:rsid w:val="007F2170"/>
    <w:rsid w:val="007F21D2"/>
    <w:rsid w:val="007F24B8"/>
    <w:rsid w:val="007F2850"/>
    <w:rsid w:val="007F2B4B"/>
    <w:rsid w:val="007F2B9B"/>
    <w:rsid w:val="007F3386"/>
    <w:rsid w:val="007F362B"/>
    <w:rsid w:val="007F3E18"/>
    <w:rsid w:val="007F4168"/>
    <w:rsid w:val="007F49F3"/>
    <w:rsid w:val="007F5927"/>
    <w:rsid w:val="007F645A"/>
    <w:rsid w:val="007F6D31"/>
    <w:rsid w:val="007F72B4"/>
    <w:rsid w:val="007F7575"/>
    <w:rsid w:val="007F791B"/>
    <w:rsid w:val="008002AD"/>
    <w:rsid w:val="00800499"/>
    <w:rsid w:val="00800D4D"/>
    <w:rsid w:val="00800E70"/>
    <w:rsid w:val="00800F89"/>
    <w:rsid w:val="00801AF5"/>
    <w:rsid w:val="0080210C"/>
    <w:rsid w:val="008027BA"/>
    <w:rsid w:val="00803536"/>
    <w:rsid w:val="0080357E"/>
    <w:rsid w:val="00803F95"/>
    <w:rsid w:val="00805BF5"/>
    <w:rsid w:val="00805D33"/>
    <w:rsid w:val="008063DC"/>
    <w:rsid w:val="00806A9A"/>
    <w:rsid w:val="0080738B"/>
    <w:rsid w:val="00807704"/>
    <w:rsid w:val="00807913"/>
    <w:rsid w:val="00810AB0"/>
    <w:rsid w:val="00810B6F"/>
    <w:rsid w:val="00810BFC"/>
    <w:rsid w:val="00810CF9"/>
    <w:rsid w:val="0081212E"/>
    <w:rsid w:val="00812359"/>
    <w:rsid w:val="008131CE"/>
    <w:rsid w:val="008133A6"/>
    <w:rsid w:val="00813EE9"/>
    <w:rsid w:val="00814192"/>
    <w:rsid w:val="00814277"/>
    <w:rsid w:val="0081439B"/>
    <w:rsid w:val="00814C5F"/>
    <w:rsid w:val="00814DBA"/>
    <w:rsid w:val="00815307"/>
    <w:rsid w:val="008154F6"/>
    <w:rsid w:val="008155AD"/>
    <w:rsid w:val="00815D84"/>
    <w:rsid w:val="00816980"/>
    <w:rsid w:val="00816BF9"/>
    <w:rsid w:val="00816D1E"/>
    <w:rsid w:val="00817097"/>
    <w:rsid w:val="00817B69"/>
    <w:rsid w:val="0082091B"/>
    <w:rsid w:val="008214C9"/>
    <w:rsid w:val="00821A8D"/>
    <w:rsid w:val="00822A35"/>
    <w:rsid w:val="00822CE0"/>
    <w:rsid w:val="00823B22"/>
    <w:rsid w:val="00824861"/>
    <w:rsid w:val="00824E7C"/>
    <w:rsid w:val="0082569D"/>
    <w:rsid w:val="00825981"/>
    <w:rsid w:val="00825C25"/>
    <w:rsid w:val="00826FBF"/>
    <w:rsid w:val="00827294"/>
    <w:rsid w:val="0082780E"/>
    <w:rsid w:val="008279E5"/>
    <w:rsid w:val="00827DEF"/>
    <w:rsid w:val="008308A1"/>
    <w:rsid w:val="00830F0F"/>
    <w:rsid w:val="00831035"/>
    <w:rsid w:val="00832656"/>
    <w:rsid w:val="008332E3"/>
    <w:rsid w:val="00833A5F"/>
    <w:rsid w:val="0083475A"/>
    <w:rsid w:val="00834C2E"/>
    <w:rsid w:val="008357FE"/>
    <w:rsid w:val="008361B3"/>
    <w:rsid w:val="00837D1D"/>
    <w:rsid w:val="00840703"/>
    <w:rsid w:val="00840C69"/>
    <w:rsid w:val="008410C9"/>
    <w:rsid w:val="00841174"/>
    <w:rsid w:val="00841AB1"/>
    <w:rsid w:val="008422F4"/>
    <w:rsid w:val="0084294F"/>
    <w:rsid w:val="00842C0A"/>
    <w:rsid w:val="00842F76"/>
    <w:rsid w:val="008434C2"/>
    <w:rsid w:val="00843810"/>
    <w:rsid w:val="008440F2"/>
    <w:rsid w:val="00844160"/>
    <w:rsid w:val="008442D7"/>
    <w:rsid w:val="00844387"/>
    <w:rsid w:val="008446F7"/>
    <w:rsid w:val="0084499C"/>
    <w:rsid w:val="00844C9D"/>
    <w:rsid w:val="0084540B"/>
    <w:rsid w:val="0084579B"/>
    <w:rsid w:val="00846274"/>
    <w:rsid w:val="0084686D"/>
    <w:rsid w:val="00846B34"/>
    <w:rsid w:val="00846EF0"/>
    <w:rsid w:val="00846FA1"/>
    <w:rsid w:val="00847B50"/>
    <w:rsid w:val="0085099F"/>
    <w:rsid w:val="00851187"/>
    <w:rsid w:val="0085370F"/>
    <w:rsid w:val="00853A94"/>
    <w:rsid w:val="00853D59"/>
    <w:rsid w:val="00854465"/>
    <w:rsid w:val="0085471F"/>
    <w:rsid w:val="0085542E"/>
    <w:rsid w:val="00855967"/>
    <w:rsid w:val="00855B9C"/>
    <w:rsid w:val="00855CE0"/>
    <w:rsid w:val="00855F0C"/>
    <w:rsid w:val="0085712E"/>
    <w:rsid w:val="008576B8"/>
    <w:rsid w:val="00860427"/>
    <w:rsid w:val="00860C4F"/>
    <w:rsid w:val="0086128D"/>
    <w:rsid w:val="00861356"/>
    <w:rsid w:val="00861AC1"/>
    <w:rsid w:val="008626CC"/>
    <w:rsid w:val="00862F6B"/>
    <w:rsid w:val="00863E60"/>
    <w:rsid w:val="00865099"/>
    <w:rsid w:val="008651BB"/>
    <w:rsid w:val="008653C9"/>
    <w:rsid w:val="00866240"/>
    <w:rsid w:val="0086634A"/>
    <w:rsid w:val="00866E2A"/>
    <w:rsid w:val="008676C2"/>
    <w:rsid w:val="00870BB0"/>
    <w:rsid w:val="0087139E"/>
    <w:rsid w:val="00871481"/>
    <w:rsid w:val="00871FE1"/>
    <w:rsid w:val="00872E87"/>
    <w:rsid w:val="00872F0F"/>
    <w:rsid w:val="00873975"/>
    <w:rsid w:val="008740AF"/>
    <w:rsid w:val="0087432B"/>
    <w:rsid w:val="00874340"/>
    <w:rsid w:val="008755A3"/>
    <w:rsid w:val="008757F0"/>
    <w:rsid w:val="008759B1"/>
    <w:rsid w:val="00875D41"/>
    <w:rsid w:val="0087660C"/>
    <w:rsid w:val="008766D6"/>
    <w:rsid w:val="00876F8C"/>
    <w:rsid w:val="00877E80"/>
    <w:rsid w:val="00880104"/>
    <w:rsid w:val="0088028F"/>
    <w:rsid w:val="00880621"/>
    <w:rsid w:val="0088080C"/>
    <w:rsid w:val="00880ADF"/>
    <w:rsid w:val="00880AF8"/>
    <w:rsid w:val="00880BF1"/>
    <w:rsid w:val="00880E76"/>
    <w:rsid w:val="00881633"/>
    <w:rsid w:val="008816B1"/>
    <w:rsid w:val="0088188F"/>
    <w:rsid w:val="0088190F"/>
    <w:rsid w:val="0088229B"/>
    <w:rsid w:val="0088233F"/>
    <w:rsid w:val="008824C5"/>
    <w:rsid w:val="008825B4"/>
    <w:rsid w:val="00882803"/>
    <w:rsid w:val="00882863"/>
    <w:rsid w:val="008828C9"/>
    <w:rsid w:val="00882980"/>
    <w:rsid w:val="008833FF"/>
    <w:rsid w:val="00883520"/>
    <w:rsid w:val="00883A38"/>
    <w:rsid w:val="0088442C"/>
    <w:rsid w:val="00884484"/>
    <w:rsid w:val="00885414"/>
    <w:rsid w:val="00885789"/>
    <w:rsid w:val="00885ADB"/>
    <w:rsid w:val="00885AE8"/>
    <w:rsid w:val="00885BA2"/>
    <w:rsid w:val="008860D7"/>
    <w:rsid w:val="008866F6"/>
    <w:rsid w:val="008877A2"/>
    <w:rsid w:val="00887E49"/>
    <w:rsid w:val="008907B3"/>
    <w:rsid w:val="0089090C"/>
    <w:rsid w:val="00890DF0"/>
    <w:rsid w:val="0089120E"/>
    <w:rsid w:val="0089123A"/>
    <w:rsid w:val="008913F2"/>
    <w:rsid w:val="00891D42"/>
    <w:rsid w:val="008927B9"/>
    <w:rsid w:val="00892A33"/>
    <w:rsid w:val="00892A98"/>
    <w:rsid w:val="00892AB7"/>
    <w:rsid w:val="00892FD3"/>
    <w:rsid w:val="00893467"/>
    <w:rsid w:val="0089383D"/>
    <w:rsid w:val="008947F8"/>
    <w:rsid w:val="008948EA"/>
    <w:rsid w:val="00894944"/>
    <w:rsid w:val="00894AC3"/>
    <w:rsid w:val="00894C13"/>
    <w:rsid w:val="008954D2"/>
    <w:rsid w:val="00895758"/>
    <w:rsid w:val="00895907"/>
    <w:rsid w:val="00895A66"/>
    <w:rsid w:val="00895CBB"/>
    <w:rsid w:val="00895F5A"/>
    <w:rsid w:val="008962E8"/>
    <w:rsid w:val="00896914"/>
    <w:rsid w:val="00896A2A"/>
    <w:rsid w:val="00897106"/>
    <w:rsid w:val="008975F1"/>
    <w:rsid w:val="008976F2"/>
    <w:rsid w:val="008977A3"/>
    <w:rsid w:val="00897DC2"/>
    <w:rsid w:val="008A09AE"/>
    <w:rsid w:val="008A0EB9"/>
    <w:rsid w:val="008A0F2E"/>
    <w:rsid w:val="008A151E"/>
    <w:rsid w:val="008A24CB"/>
    <w:rsid w:val="008A26A6"/>
    <w:rsid w:val="008A2EE7"/>
    <w:rsid w:val="008A34C8"/>
    <w:rsid w:val="008A37CF"/>
    <w:rsid w:val="008A39C4"/>
    <w:rsid w:val="008A3A41"/>
    <w:rsid w:val="008A42B0"/>
    <w:rsid w:val="008A446C"/>
    <w:rsid w:val="008A488B"/>
    <w:rsid w:val="008A4960"/>
    <w:rsid w:val="008A6D6A"/>
    <w:rsid w:val="008A6FFE"/>
    <w:rsid w:val="008A7443"/>
    <w:rsid w:val="008A7726"/>
    <w:rsid w:val="008A7F5C"/>
    <w:rsid w:val="008B01DC"/>
    <w:rsid w:val="008B0320"/>
    <w:rsid w:val="008B1108"/>
    <w:rsid w:val="008B110D"/>
    <w:rsid w:val="008B158A"/>
    <w:rsid w:val="008B1FD1"/>
    <w:rsid w:val="008B23B8"/>
    <w:rsid w:val="008B292A"/>
    <w:rsid w:val="008B29AC"/>
    <w:rsid w:val="008B2B12"/>
    <w:rsid w:val="008B2CBA"/>
    <w:rsid w:val="008B305B"/>
    <w:rsid w:val="008B3450"/>
    <w:rsid w:val="008B429C"/>
    <w:rsid w:val="008B44C3"/>
    <w:rsid w:val="008B4593"/>
    <w:rsid w:val="008B4F52"/>
    <w:rsid w:val="008B57A2"/>
    <w:rsid w:val="008B6622"/>
    <w:rsid w:val="008B6EE4"/>
    <w:rsid w:val="008B6FB4"/>
    <w:rsid w:val="008B70BD"/>
    <w:rsid w:val="008B70FD"/>
    <w:rsid w:val="008B77A2"/>
    <w:rsid w:val="008B79C3"/>
    <w:rsid w:val="008B7B69"/>
    <w:rsid w:val="008B7B8A"/>
    <w:rsid w:val="008B7CB4"/>
    <w:rsid w:val="008C00DA"/>
    <w:rsid w:val="008C03BF"/>
    <w:rsid w:val="008C03F7"/>
    <w:rsid w:val="008C0E56"/>
    <w:rsid w:val="008C10FA"/>
    <w:rsid w:val="008C153B"/>
    <w:rsid w:val="008C1A80"/>
    <w:rsid w:val="008C272A"/>
    <w:rsid w:val="008C2D09"/>
    <w:rsid w:val="008C2D71"/>
    <w:rsid w:val="008C2E66"/>
    <w:rsid w:val="008C2EC2"/>
    <w:rsid w:val="008C2FBA"/>
    <w:rsid w:val="008C3246"/>
    <w:rsid w:val="008C35FD"/>
    <w:rsid w:val="008C3B28"/>
    <w:rsid w:val="008C3F08"/>
    <w:rsid w:val="008C4115"/>
    <w:rsid w:val="008C4117"/>
    <w:rsid w:val="008C457E"/>
    <w:rsid w:val="008C5554"/>
    <w:rsid w:val="008C55E0"/>
    <w:rsid w:val="008C5CAB"/>
    <w:rsid w:val="008C61FB"/>
    <w:rsid w:val="008C6710"/>
    <w:rsid w:val="008C68F1"/>
    <w:rsid w:val="008C6E6F"/>
    <w:rsid w:val="008C737E"/>
    <w:rsid w:val="008C78E0"/>
    <w:rsid w:val="008C7E29"/>
    <w:rsid w:val="008D0033"/>
    <w:rsid w:val="008D051D"/>
    <w:rsid w:val="008D06BF"/>
    <w:rsid w:val="008D0FBB"/>
    <w:rsid w:val="008D143A"/>
    <w:rsid w:val="008D153E"/>
    <w:rsid w:val="008D1A99"/>
    <w:rsid w:val="008D26F2"/>
    <w:rsid w:val="008D3A60"/>
    <w:rsid w:val="008D4299"/>
    <w:rsid w:val="008D434B"/>
    <w:rsid w:val="008D47F6"/>
    <w:rsid w:val="008D4DEA"/>
    <w:rsid w:val="008D4F1F"/>
    <w:rsid w:val="008D58F8"/>
    <w:rsid w:val="008D61F8"/>
    <w:rsid w:val="008D6B8E"/>
    <w:rsid w:val="008D6C42"/>
    <w:rsid w:val="008D6C75"/>
    <w:rsid w:val="008D6CE7"/>
    <w:rsid w:val="008D732B"/>
    <w:rsid w:val="008D73C5"/>
    <w:rsid w:val="008D7DDF"/>
    <w:rsid w:val="008E0662"/>
    <w:rsid w:val="008E08E5"/>
    <w:rsid w:val="008E11D5"/>
    <w:rsid w:val="008E1C29"/>
    <w:rsid w:val="008E1CDF"/>
    <w:rsid w:val="008E2C44"/>
    <w:rsid w:val="008E3137"/>
    <w:rsid w:val="008E349F"/>
    <w:rsid w:val="008E3DBE"/>
    <w:rsid w:val="008E46B8"/>
    <w:rsid w:val="008E47EE"/>
    <w:rsid w:val="008E4BBE"/>
    <w:rsid w:val="008E57EB"/>
    <w:rsid w:val="008E615A"/>
    <w:rsid w:val="008E6C52"/>
    <w:rsid w:val="008E7E41"/>
    <w:rsid w:val="008F0439"/>
    <w:rsid w:val="008F0AE5"/>
    <w:rsid w:val="008F1614"/>
    <w:rsid w:val="008F1C74"/>
    <w:rsid w:val="008F2197"/>
    <w:rsid w:val="008F2627"/>
    <w:rsid w:val="008F3F8F"/>
    <w:rsid w:val="008F4001"/>
    <w:rsid w:val="008F488F"/>
    <w:rsid w:val="008F49BD"/>
    <w:rsid w:val="008F4E04"/>
    <w:rsid w:val="008F4EF5"/>
    <w:rsid w:val="008F5364"/>
    <w:rsid w:val="008F5A27"/>
    <w:rsid w:val="008F5EA0"/>
    <w:rsid w:val="008F673C"/>
    <w:rsid w:val="008F6EF6"/>
    <w:rsid w:val="008F7783"/>
    <w:rsid w:val="008F7FF8"/>
    <w:rsid w:val="00900061"/>
    <w:rsid w:val="009003D1"/>
    <w:rsid w:val="0090044C"/>
    <w:rsid w:val="00900B22"/>
    <w:rsid w:val="00900CCB"/>
    <w:rsid w:val="00900DE1"/>
    <w:rsid w:val="00901155"/>
    <w:rsid w:val="00901E7F"/>
    <w:rsid w:val="00902979"/>
    <w:rsid w:val="00902C1C"/>
    <w:rsid w:val="0090329A"/>
    <w:rsid w:val="009033A6"/>
    <w:rsid w:val="00903555"/>
    <w:rsid w:val="0090371F"/>
    <w:rsid w:val="009039D1"/>
    <w:rsid w:val="00903A60"/>
    <w:rsid w:val="00904BB7"/>
    <w:rsid w:val="00904FF9"/>
    <w:rsid w:val="009058E1"/>
    <w:rsid w:val="00906093"/>
    <w:rsid w:val="00907536"/>
    <w:rsid w:val="009075C0"/>
    <w:rsid w:val="009076EB"/>
    <w:rsid w:val="00910198"/>
    <w:rsid w:val="009101A6"/>
    <w:rsid w:val="0091053E"/>
    <w:rsid w:val="00910623"/>
    <w:rsid w:val="0091074D"/>
    <w:rsid w:val="009118A8"/>
    <w:rsid w:val="00911DD6"/>
    <w:rsid w:val="00911E24"/>
    <w:rsid w:val="00911FF7"/>
    <w:rsid w:val="0091225D"/>
    <w:rsid w:val="0091262B"/>
    <w:rsid w:val="00912B12"/>
    <w:rsid w:val="00912B66"/>
    <w:rsid w:val="00912B79"/>
    <w:rsid w:val="00912B88"/>
    <w:rsid w:val="0091341F"/>
    <w:rsid w:val="0091497A"/>
    <w:rsid w:val="009149A9"/>
    <w:rsid w:val="00914F6C"/>
    <w:rsid w:val="009156F2"/>
    <w:rsid w:val="00915A47"/>
    <w:rsid w:val="009164E2"/>
    <w:rsid w:val="00916FA4"/>
    <w:rsid w:val="00917A5F"/>
    <w:rsid w:val="009200EE"/>
    <w:rsid w:val="00921198"/>
    <w:rsid w:val="00921803"/>
    <w:rsid w:val="00922A84"/>
    <w:rsid w:val="00922AD5"/>
    <w:rsid w:val="00923B96"/>
    <w:rsid w:val="00923E06"/>
    <w:rsid w:val="009243DB"/>
    <w:rsid w:val="009248DA"/>
    <w:rsid w:val="009248FF"/>
    <w:rsid w:val="00924C1F"/>
    <w:rsid w:val="00924F40"/>
    <w:rsid w:val="00924F68"/>
    <w:rsid w:val="009251DC"/>
    <w:rsid w:val="00925304"/>
    <w:rsid w:val="00925D07"/>
    <w:rsid w:val="00926434"/>
    <w:rsid w:val="00926503"/>
    <w:rsid w:val="009267A3"/>
    <w:rsid w:val="00926864"/>
    <w:rsid w:val="00926B62"/>
    <w:rsid w:val="00926FA8"/>
    <w:rsid w:val="00926FAC"/>
    <w:rsid w:val="0092781A"/>
    <w:rsid w:val="00930995"/>
    <w:rsid w:val="009309F8"/>
    <w:rsid w:val="00931CB9"/>
    <w:rsid w:val="009325B6"/>
    <w:rsid w:val="0093264C"/>
    <w:rsid w:val="00932B1D"/>
    <w:rsid w:val="00932B90"/>
    <w:rsid w:val="00932EC2"/>
    <w:rsid w:val="00932F04"/>
    <w:rsid w:val="009335EB"/>
    <w:rsid w:val="00933CF8"/>
    <w:rsid w:val="00933D18"/>
    <w:rsid w:val="00933F03"/>
    <w:rsid w:val="009348ED"/>
    <w:rsid w:val="00934AB3"/>
    <w:rsid w:val="00935A14"/>
    <w:rsid w:val="00935FAA"/>
    <w:rsid w:val="009360FF"/>
    <w:rsid w:val="0093680F"/>
    <w:rsid w:val="00936E8E"/>
    <w:rsid w:val="0093712F"/>
    <w:rsid w:val="0093772F"/>
    <w:rsid w:val="009379D4"/>
    <w:rsid w:val="0094010B"/>
    <w:rsid w:val="00940C27"/>
    <w:rsid w:val="00941CD0"/>
    <w:rsid w:val="00942B18"/>
    <w:rsid w:val="00942C22"/>
    <w:rsid w:val="009432D0"/>
    <w:rsid w:val="00943DDD"/>
    <w:rsid w:val="00944A3D"/>
    <w:rsid w:val="00944D43"/>
    <w:rsid w:val="009456F1"/>
    <w:rsid w:val="00945D32"/>
    <w:rsid w:val="00945D7D"/>
    <w:rsid w:val="00945E05"/>
    <w:rsid w:val="0094649E"/>
    <w:rsid w:val="00947481"/>
    <w:rsid w:val="009479F5"/>
    <w:rsid w:val="00947A95"/>
    <w:rsid w:val="00950693"/>
    <w:rsid w:val="00950A03"/>
    <w:rsid w:val="00950AB3"/>
    <w:rsid w:val="0095138B"/>
    <w:rsid w:val="009517F6"/>
    <w:rsid w:val="00951E2D"/>
    <w:rsid w:val="0095203A"/>
    <w:rsid w:val="0095261F"/>
    <w:rsid w:val="0095264F"/>
    <w:rsid w:val="00952D81"/>
    <w:rsid w:val="009536FB"/>
    <w:rsid w:val="009538FC"/>
    <w:rsid w:val="00953AF4"/>
    <w:rsid w:val="0095428B"/>
    <w:rsid w:val="0095434E"/>
    <w:rsid w:val="009545F5"/>
    <w:rsid w:val="00954F98"/>
    <w:rsid w:val="0095576B"/>
    <w:rsid w:val="00955B82"/>
    <w:rsid w:val="00956852"/>
    <w:rsid w:val="009574CD"/>
    <w:rsid w:val="009606AB"/>
    <w:rsid w:val="009609A4"/>
    <w:rsid w:val="00960B6E"/>
    <w:rsid w:val="00960F69"/>
    <w:rsid w:val="00960FEC"/>
    <w:rsid w:val="00962525"/>
    <w:rsid w:val="00962E00"/>
    <w:rsid w:val="009633BB"/>
    <w:rsid w:val="009639DE"/>
    <w:rsid w:val="00964334"/>
    <w:rsid w:val="009645A0"/>
    <w:rsid w:val="009645EE"/>
    <w:rsid w:val="009646DB"/>
    <w:rsid w:val="009651D5"/>
    <w:rsid w:val="00965888"/>
    <w:rsid w:val="0096631F"/>
    <w:rsid w:val="009665D3"/>
    <w:rsid w:val="0096727B"/>
    <w:rsid w:val="00967380"/>
    <w:rsid w:val="00967A57"/>
    <w:rsid w:val="009701B8"/>
    <w:rsid w:val="00970B77"/>
    <w:rsid w:val="009715A3"/>
    <w:rsid w:val="00971779"/>
    <w:rsid w:val="00971C40"/>
    <w:rsid w:val="009726D8"/>
    <w:rsid w:val="009728DB"/>
    <w:rsid w:val="0097345D"/>
    <w:rsid w:val="00973A1C"/>
    <w:rsid w:val="00973A67"/>
    <w:rsid w:val="009742DA"/>
    <w:rsid w:val="00975041"/>
    <w:rsid w:val="009756A4"/>
    <w:rsid w:val="00975C9E"/>
    <w:rsid w:val="009760AF"/>
    <w:rsid w:val="009761ED"/>
    <w:rsid w:val="00976B14"/>
    <w:rsid w:val="00976D06"/>
    <w:rsid w:val="00976FAB"/>
    <w:rsid w:val="00977FB1"/>
    <w:rsid w:val="0098007E"/>
    <w:rsid w:val="00980255"/>
    <w:rsid w:val="00980BCA"/>
    <w:rsid w:val="00980F43"/>
    <w:rsid w:val="00980F67"/>
    <w:rsid w:val="0098277A"/>
    <w:rsid w:val="00982A00"/>
    <w:rsid w:val="00982E9E"/>
    <w:rsid w:val="00983556"/>
    <w:rsid w:val="009839AF"/>
    <w:rsid w:val="00983CB1"/>
    <w:rsid w:val="00985B23"/>
    <w:rsid w:val="00986326"/>
    <w:rsid w:val="009866A0"/>
    <w:rsid w:val="0099032A"/>
    <w:rsid w:val="009903AB"/>
    <w:rsid w:val="00990677"/>
    <w:rsid w:val="00990B7C"/>
    <w:rsid w:val="0099148A"/>
    <w:rsid w:val="0099167D"/>
    <w:rsid w:val="00991AE7"/>
    <w:rsid w:val="00992020"/>
    <w:rsid w:val="00993071"/>
    <w:rsid w:val="009935E4"/>
    <w:rsid w:val="00995000"/>
    <w:rsid w:val="009953B0"/>
    <w:rsid w:val="00995A7B"/>
    <w:rsid w:val="00995F84"/>
    <w:rsid w:val="00996732"/>
    <w:rsid w:val="00996DE2"/>
    <w:rsid w:val="00997567"/>
    <w:rsid w:val="00997B5E"/>
    <w:rsid w:val="009A07E6"/>
    <w:rsid w:val="009A09DB"/>
    <w:rsid w:val="009A147A"/>
    <w:rsid w:val="009A1493"/>
    <w:rsid w:val="009A2BF6"/>
    <w:rsid w:val="009A2E7B"/>
    <w:rsid w:val="009A35AE"/>
    <w:rsid w:val="009A38D4"/>
    <w:rsid w:val="009A3C10"/>
    <w:rsid w:val="009A3E1D"/>
    <w:rsid w:val="009A411A"/>
    <w:rsid w:val="009A4545"/>
    <w:rsid w:val="009A488A"/>
    <w:rsid w:val="009A4F22"/>
    <w:rsid w:val="009A4FEF"/>
    <w:rsid w:val="009A5038"/>
    <w:rsid w:val="009A51F6"/>
    <w:rsid w:val="009A52D1"/>
    <w:rsid w:val="009A58CF"/>
    <w:rsid w:val="009A6236"/>
    <w:rsid w:val="009A6479"/>
    <w:rsid w:val="009A650C"/>
    <w:rsid w:val="009A6BE7"/>
    <w:rsid w:val="009A6DFC"/>
    <w:rsid w:val="009A6EA8"/>
    <w:rsid w:val="009A7764"/>
    <w:rsid w:val="009A7B45"/>
    <w:rsid w:val="009B050F"/>
    <w:rsid w:val="009B088C"/>
    <w:rsid w:val="009B0B93"/>
    <w:rsid w:val="009B0FBC"/>
    <w:rsid w:val="009B1122"/>
    <w:rsid w:val="009B1276"/>
    <w:rsid w:val="009B182A"/>
    <w:rsid w:val="009B1993"/>
    <w:rsid w:val="009B1CFD"/>
    <w:rsid w:val="009B1F0E"/>
    <w:rsid w:val="009B43EF"/>
    <w:rsid w:val="009B4D55"/>
    <w:rsid w:val="009B50B5"/>
    <w:rsid w:val="009B52E4"/>
    <w:rsid w:val="009B54BE"/>
    <w:rsid w:val="009B557F"/>
    <w:rsid w:val="009B56BC"/>
    <w:rsid w:val="009B594E"/>
    <w:rsid w:val="009B597F"/>
    <w:rsid w:val="009B5DAD"/>
    <w:rsid w:val="009B6426"/>
    <w:rsid w:val="009B689A"/>
    <w:rsid w:val="009B734E"/>
    <w:rsid w:val="009B79C1"/>
    <w:rsid w:val="009B7E48"/>
    <w:rsid w:val="009B7E5D"/>
    <w:rsid w:val="009C0787"/>
    <w:rsid w:val="009C0818"/>
    <w:rsid w:val="009C097B"/>
    <w:rsid w:val="009C0B22"/>
    <w:rsid w:val="009C11B7"/>
    <w:rsid w:val="009C165F"/>
    <w:rsid w:val="009C16A9"/>
    <w:rsid w:val="009C1862"/>
    <w:rsid w:val="009C1E04"/>
    <w:rsid w:val="009C24DB"/>
    <w:rsid w:val="009C2C77"/>
    <w:rsid w:val="009C2F5C"/>
    <w:rsid w:val="009C32C2"/>
    <w:rsid w:val="009C34D2"/>
    <w:rsid w:val="009C3888"/>
    <w:rsid w:val="009C5AF2"/>
    <w:rsid w:val="009C5DF5"/>
    <w:rsid w:val="009C6689"/>
    <w:rsid w:val="009C6CBC"/>
    <w:rsid w:val="009C75CB"/>
    <w:rsid w:val="009C7D41"/>
    <w:rsid w:val="009C7D5F"/>
    <w:rsid w:val="009D006F"/>
    <w:rsid w:val="009D02BA"/>
    <w:rsid w:val="009D0961"/>
    <w:rsid w:val="009D0FEA"/>
    <w:rsid w:val="009D1342"/>
    <w:rsid w:val="009D173B"/>
    <w:rsid w:val="009D174F"/>
    <w:rsid w:val="009D1827"/>
    <w:rsid w:val="009D1A52"/>
    <w:rsid w:val="009D2931"/>
    <w:rsid w:val="009D2BF6"/>
    <w:rsid w:val="009D2C8F"/>
    <w:rsid w:val="009D2D1D"/>
    <w:rsid w:val="009D2D4D"/>
    <w:rsid w:val="009D330A"/>
    <w:rsid w:val="009D3684"/>
    <w:rsid w:val="009D3C84"/>
    <w:rsid w:val="009D485C"/>
    <w:rsid w:val="009D4B31"/>
    <w:rsid w:val="009D4B8F"/>
    <w:rsid w:val="009D4BDA"/>
    <w:rsid w:val="009D4FCD"/>
    <w:rsid w:val="009D5469"/>
    <w:rsid w:val="009D5923"/>
    <w:rsid w:val="009D5961"/>
    <w:rsid w:val="009D597C"/>
    <w:rsid w:val="009D59C8"/>
    <w:rsid w:val="009E0B4C"/>
    <w:rsid w:val="009E0D0A"/>
    <w:rsid w:val="009E0ED9"/>
    <w:rsid w:val="009E1C80"/>
    <w:rsid w:val="009E1D8E"/>
    <w:rsid w:val="009E1DE4"/>
    <w:rsid w:val="009E1FB5"/>
    <w:rsid w:val="009E2857"/>
    <w:rsid w:val="009E2967"/>
    <w:rsid w:val="009E299D"/>
    <w:rsid w:val="009E3F53"/>
    <w:rsid w:val="009E4828"/>
    <w:rsid w:val="009E4D75"/>
    <w:rsid w:val="009E589A"/>
    <w:rsid w:val="009E58C6"/>
    <w:rsid w:val="009E5AA1"/>
    <w:rsid w:val="009E627F"/>
    <w:rsid w:val="009E6AA6"/>
    <w:rsid w:val="009E6AB0"/>
    <w:rsid w:val="009E6B19"/>
    <w:rsid w:val="009E7779"/>
    <w:rsid w:val="009E79EE"/>
    <w:rsid w:val="009E7B1A"/>
    <w:rsid w:val="009F0CDF"/>
    <w:rsid w:val="009F0E95"/>
    <w:rsid w:val="009F113F"/>
    <w:rsid w:val="009F1301"/>
    <w:rsid w:val="009F1367"/>
    <w:rsid w:val="009F1768"/>
    <w:rsid w:val="009F1B48"/>
    <w:rsid w:val="009F1EE1"/>
    <w:rsid w:val="009F27A5"/>
    <w:rsid w:val="009F28FE"/>
    <w:rsid w:val="009F37A2"/>
    <w:rsid w:val="009F39D1"/>
    <w:rsid w:val="009F3AAA"/>
    <w:rsid w:val="009F3B02"/>
    <w:rsid w:val="009F3B7B"/>
    <w:rsid w:val="009F432A"/>
    <w:rsid w:val="009F43A2"/>
    <w:rsid w:val="009F4716"/>
    <w:rsid w:val="009F5226"/>
    <w:rsid w:val="009F537D"/>
    <w:rsid w:val="009F56AB"/>
    <w:rsid w:val="009F60B0"/>
    <w:rsid w:val="009F74DB"/>
    <w:rsid w:val="009F764B"/>
    <w:rsid w:val="009F76DB"/>
    <w:rsid w:val="00A0070A"/>
    <w:rsid w:val="00A00CA7"/>
    <w:rsid w:val="00A015B9"/>
    <w:rsid w:val="00A018E6"/>
    <w:rsid w:val="00A032D1"/>
    <w:rsid w:val="00A0355A"/>
    <w:rsid w:val="00A03CD3"/>
    <w:rsid w:val="00A04439"/>
    <w:rsid w:val="00A04C45"/>
    <w:rsid w:val="00A05A9A"/>
    <w:rsid w:val="00A0626E"/>
    <w:rsid w:val="00A062E3"/>
    <w:rsid w:val="00A067E6"/>
    <w:rsid w:val="00A0781B"/>
    <w:rsid w:val="00A07C17"/>
    <w:rsid w:val="00A1122B"/>
    <w:rsid w:val="00A114E2"/>
    <w:rsid w:val="00A115C7"/>
    <w:rsid w:val="00A116D5"/>
    <w:rsid w:val="00A117C4"/>
    <w:rsid w:val="00A11812"/>
    <w:rsid w:val="00A11B9D"/>
    <w:rsid w:val="00A11C04"/>
    <w:rsid w:val="00A1243D"/>
    <w:rsid w:val="00A126F0"/>
    <w:rsid w:val="00A12D04"/>
    <w:rsid w:val="00A133C9"/>
    <w:rsid w:val="00A13755"/>
    <w:rsid w:val="00A13C46"/>
    <w:rsid w:val="00A13F46"/>
    <w:rsid w:val="00A13F78"/>
    <w:rsid w:val="00A141EF"/>
    <w:rsid w:val="00A142C0"/>
    <w:rsid w:val="00A14EF5"/>
    <w:rsid w:val="00A15581"/>
    <w:rsid w:val="00A1610B"/>
    <w:rsid w:val="00A1631B"/>
    <w:rsid w:val="00A167F6"/>
    <w:rsid w:val="00A17083"/>
    <w:rsid w:val="00A172C3"/>
    <w:rsid w:val="00A17532"/>
    <w:rsid w:val="00A177AD"/>
    <w:rsid w:val="00A17F0C"/>
    <w:rsid w:val="00A20389"/>
    <w:rsid w:val="00A2047B"/>
    <w:rsid w:val="00A204C6"/>
    <w:rsid w:val="00A2113E"/>
    <w:rsid w:val="00A211C8"/>
    <w:rsid w:val="00A21471"/>
    <w:rsid w:val="00A2217C"/>
    <w:rsid w:val="00A22AD6"/>
    <w:rsid w:val="00A22AE8"/>
    <w:rsid w:val="00A23BB7"/>
    <w:rsid w:val="00A24944"/>
    <w:rsid w:val="00A25882"/>
    <w:rsid w:val="00A26B7C"/>
    <w:rsid w:val="00A26D99"/>
    <w:rsid w:val="00A27329"/>
    <w:rsid w:val="00A27340"/>
    <w:rsid w:val="00A2737A"/>
    <w:rsid w:val="00A27C70"/>
    <w:rsid w:val="00A302BA"/>
    <w:rsid w:val="00A30EF6"/>
    <w:rsid w:val="00A31111"/>
    <w:rsid w:val="00A32713"/>
    <w:rsid w:val="00A32A62"/>
    <w:rsid w:val="00A32B01"/>
    <w:rsid w:val="00A32C3B"/>
    <w:rsid w:val="00A33652"/>
    <w:rsid w:val="00A33952"/>
    <w:rsid w:val="00A33BA0"/>
    <w:rsid w:val="00A33BAA"/>
    <w:rsid w:val="00A345D8"/>
    <w:rsid w:val="00A35398"/>
    <w:rsid w:val="00A3562E"/>
    <w:rsid w:val="00A356FF"/>
    <w:rsid w:val="00A35D37"/>
    <w:rsid w:val="00A36296"/>
    <w:rsid w:val="00A3640C"/>
    <w:rsid w:val="00A366D5"/>
    <w:rsid w:val="00A370A4"/>
    <w:rsid w:val="00A3748C"/>
    <w:rsid w:val="00A378FC"/>
    <w:rsid w:val="00A402A1"/>
    <w:rsid w:val="00A40759"/>
    <w:rsid w:val="00A40BC8"/>
    <w:rsid w:val="00A412A4"/>
    <w:rsid w:val="00A4163D"/>
    <w:rsid w:val="00A41901"/>
    <w:rsid w:val="00A41EF3"/>
    <w:rsid w:val="00A42422"/>
    <w:rsid w:val="00A42A46"/>
    <w:rsid w:val="00A430C4"/>
    <w:rsid w:val="00A43146"/>
    <w:rsid w:val="00A43469"/>
    <w:rsid w:val="00A434E4"/>
    <w:rsid w:val="00A444E7"/>
    <w:rsid w:val="00A4471D"/>
    <w:rsid w:val="00A44B2B"/>
    <w:rsid w:val="00A4558E"/>
    <w:rsid w:val="00A45AB5"/>
    <w:rsid w:val="00A45F4F"/>
    <w:rsid w:val="00A464FF"/>
    <w:rsid w:val="00A46D75"/>
    <w:rsid w:val="00A4719C"/>
    <w:rsid w:val="00A475DB"/>
    <w:rsid w:val="00A47E4F"/>
    <w:rsid w:val="00A5007C"/>
    <w:rsid w:val="00A50317"/>
    <w:rsid w:val="00A5040A"/>
    <w:rsid w:val="00A50813"/>
    <w:rsid w:val="00A5127B"/>
    <w:rsid w:val="00A5181B"/>
    <w:rsid w:val="00A518BB"/>
    <w:rsid w:val="00A51B54"/>
    <w:rsid w:val="00A523B2"/>
    <w:rsid w:val="00A52648"/>
    <w:rsid w:val="00A52A93"/>
    <w:rsid w:val="00A53AAB"/>
    <w:rsid w:val="00A53E2C"/>
    <w:rsid w:val="00A54903"/>
    <w:rsid w:val="00A55028"/>
    <w:rsid w:val="00A55300"/>
    <w:rsid w:val="00A5599D"/>
    <w:rsid w:val="00A55D33"/>
    <w:rsid w:val="00A56018"/>
    <w:rsid w:val="00A572A1"/>
    <w:rsid w:val="00A572CD"/>
    <w:rsid w:val="00A600A9"/>
    <w:rsid w:val="00A603EC"/>
    <w:rsid w:val="00A605ED"/>
    <w:rsid w:val="00A60ECA"/>
    <w:rsid w:val="00A61314"/>
    <w:rsid w:val="00A61471"/>
    <w:rsid w:val="00A61D7B"/>
    <w:rsid w:val="00A61EA3"/>
    <w:rsid w:val="00A621DE"/>
    <w:rsid w:val="00A626D7"/>
    <w:rsid w:val="00A62EFD"/>
    <w:rsid w:val="00A63258"/>
    <w:rsid w:val="00A638B8"/>
    <w:rsid w:val="00A63EAA"/>
    <w:rsid w:val="00A650B4"/>
    <w:rsid w:val="00A65341"/>
    <w:rsid w:val="00A6536D"/>
    <w:rsid w:val="00A65874"/>
    <w:rsid w:val="00A65C44"/>
    <w:rsid w:val="00A65F73"/>
    <w:rsid w:val="00A660CC"/>
    <w:rsid w:val="00A66208"/>
    <w:rsid w:val="00A663E7"/>
    <w:rsid w:val="00A66822"/>
    <w:rsid w:val="00A66AE4"/>
    <w:rsid w:val="00A6738E"/>
    <w:rsid w:val="00A67775"/>
    <w:rsid w:val="00A67902"/>
    <w:rsid w:val="00A67ABA"/>
    <w:rsid w:val="00A67D62"/>
    <w:rsid w:val="00A70155"/>
    <w:rsid w:val="00A7032F"/>
    <w:rsid w:val="00A7065A"/>
    <w:rsid w:val="00A707AD"/>
    <w:rsid w:val="00A70CA3"/>
    <w:rsid w:val="00A717FE"/>
    <w:rsid w:val="00A71896"/>
    <w:rsid w:val="00A71D13"/>
    <w:rsid w:val="00A729F0"/>
    <w:rsid w:val="00A72E0F"/>
    <w:rsid w:val="00A72F11"/>
    <w:rsid w:val="00A72FC3"/>
    <w:rsid w:val="00A734FC"/>
    <w:rsid w:val="00A742C1"/>
    <w:rsid w:val="00A75629"/>
    <w:rsid w:val="00A76135"/>
    <w:rsid w:val="00A769D7"/>
    <w:rsid w:val="00A76E59"/>
    <w:rsid w:val="00A77098"/>
    <w:rsid w:val="00A77646"/>
    <w:rsid w:val="00A80072"/>
    <w:rsid w:val="00A8090E"/>
    <w:rsid w:val="00A80FBF"/>
    <w:rsid w:val="00A81F43"/>
    <w:rsid w:val="00A822DB"/>
    <w:rsid w:val="00A82AA4"/>
    <w:rsid w:val="00A83727"/>
    <w:rsid w:val="00A83953"/>
    <w:rsid w:val="00A84658"/>
    <w:rsid w:val="00A84F75"/>
    <w:rsid w:val="00A85068"/>
    <w:rsid w:val="00A857FE"/>
    <w:rsid w:val="00A85F0D"/>
    <w:rsid w:val="00A86342"/>
    <w:rsid w:val="00A86479"/>
    <w:rsid w:val="00A87182"/>
    <w:rsid w:val="00A87546"/>
    <w:rsid w:val="00A87558"/>
    <w:rsid w:val="00A87B86"/>
    <w:rsid w:val="00A902AB"/>
    <w:rsid w:val="00A90D99"/>
    <w:rsid w:val="00A9170B"/>
    <w:rsid w:val="00A9175E"/>
    <w:rsid w:val="00A919C1"/>
    <w:rsid w:val="00A9207F"/>
    <w:rsid w:val="00A921FE"/>
    <w:rsid w:val="00A92A84"/>
    <w:rsid w:val="00A936B9"/>
    <w:rsid w:val="00A937BF"/>
    <w:rsid w:val="00A93F91"/>
    <w:rsid w:val="00A94199"/>
    <w:rsid w:val="00A94680"/>
    <w:rsid w:val="00A94685"/>
    <w:rsid w:val="00A94CD0"/>
    <w:rsid w:val="00A94D23"/>
    <w:rsid w:val="00A94E2A"/>
    <w:rsid w:val="00A956E2"/>
    <w:rsid w:val="00A95996"/>
    <w:rsid w:val="00A95D63"/>
    <w:rsid w:val="00A96136"/>
    <w:rsid w:val="00A96288"/>
    <w:rsid w:val="00A96C3B"/>
    <w:rsid w:val="00A96F0B"/>
    <w:rsid w:val="00A97240"/>
    <w:rsid w:val="00A97CF3"/>
    <w:rsid w:val="00AA007B"/>
    <w:rsid w:val="00AA0448"/>
    <w:rsid w:val="00AA06D8"/>
    <w:rsid w:val="00AA0970"/>
    <w:rsid w:val="00AA099C"/>
    <w:rsid w:val="00AA0BCB"/>
    <w:rsid w:val="00AA2B6B"/>
    <w:rsid w:val="00AA2DEC"/>
    <w:rsid w:val="00AA304B"/>
    <w:rsid w:val="00AA3066"/>
    <w:rsid w:val="00AA3199"/>
    <w:rsid w:val="00AA3839"/>
    <w:rsid w:val="00AA3999"/>
    <w:rsid w:val="00AA40E3"/>
    <w:rsid w:val="00AA41B0"/>
    <w:rsid w:val="00AA4A96"/>
    <w:rsid w:val="00AA4AD6"/>
    <w:rsid w:val="00AA5114"/>
    <w:rsid w:val="00AA5150"/>
    <w:rsid w:val="00AA55B7"/>
    <w:rsid w:val="00AA5B9E"/>
    <w:rsid w:val="00AA5C2B"/>
    <w:rsid w:val="00AA5D99"/>
    <w:rsid w:val="00AA6574"/>
    <w:rsid w:val="00AA6594"/>
    <w:rsid w:val="00AA6CE8"/>
    <w:rsid w:val="00AA6F8A"/>
    <w:rsid w:val="00AA7CB9"/>
    <w:rsid w:val="00AB0597"/>
    <w:rsid w:val="00AB1A5C"/>
    <w:rsid w:val="00AB1B31"/>
    <w:rsid w:val="00AB1CEB"/>
    <w:rsid w:val="00AB1ED3"/>
    <w:rsid w:val="00AB20D6"/>
    <w:rsid w:val="00AB2407"/>
    <w:rsid w:val="00AB2B77"/>
    <w:rsid w:val="00AB2DF9"/>
    <w:rsid w:val="00AB3469"/>
    <w:rsid w:val="00AB349C"/>
    <w:rsid w:val="00AB3EF4"/>
    <w:rsid w:val="00AB404D"/>
    <w:rsid w:val="00AB53DF"/>
    <w:rsid w:val="00AB5442"/>
    <w:rsid w:val="00AB56ED"/>
    <w:rsid w:val="00AB5C45"/>
    <w:rsid w:val="00AB5E52"/>
    <w:rsid w:val="00AB5E77"/>
    <w:rsid w:val="00AB6384"/>
    <w:rsid w:val="00AB6829"/>
    <w:rsid w:val="00AB7323"/>
    <w:rsid w:val="00AB7748"/>
    <w:rsid w:val="00AB7888"/>
    <w:rsid w:val="00AB7B24"/>
    <w:rsid w:val="00AB7E58"/>
    <w:rsid w:val="00AB7FE1"/>
    <w:rsid w:val="00AC096B"/>
    <w:rsid w:val="00AC1112"/>
    <w:rsid w:val="00AC1433"/>
    <w:rsid w:val="00AC16B2"/>
    <w:rsid w:val="00AC16D9"/>
    <w:rsid w:val="00AC18F6"/>
    <w:rsid w:val="00AC21AA"/>
    <w:rsid w:val="00AC27C2"/>
    <w:rsid w:val="00AC30EC"/>
    <w:rsid w:val="00AC424B"/>
    <w:rsid w:val="00AC4A46"/>
    <w:rsid w:val="00AC50A0"/>
    <w:rsid w:val="00AC5BDF"/>
    <w:rsid w:val="00AC5D1E"/>
    <w:rsid w:val="00AC61FB"/>
    <w:rsid w:val="00AC6722"/>
    <w:rsid w:val="00AC67E9"/>
    <w:rsid w:val="00AC7B03"/>
    <w:rsid w:val="00AD083E"/>
    <w:rsid w:val="00AD0A72"/>
    <w:rsid w:val="00AD1614"/>
    <w:rsid w:val="00AD1E40"/>
    <w:rsid w:val="00AD27F2"/>
    <w:rsid w:val="00AD2C27"/>
    <w:rsid w:val="00AD3279"/>
    <w:rsid w:val="00AD47AA"/>
    <w:rsid w:val="00AD506F"/>
    <w:rsid w:val="00AD5569"/>
    <w:rsid w:val="00AD5DF9"/>
    <w:rsid w:val="00AD6261"/>
    <w:rsid w:val="00AD64C3"/>
    <w:rsid w:val="00AD6B78"/>
    <w:rsid w:val="00AD6BA1"/>
    <w:rsid w:val="00AD6F7E"/>
    <w:rsid w:val="00AD7391"/>
    <w:rsid w:val="00AD7513"/>
    <w:rsid w:val="00AD753F"/>
    <w:rsid w:val="00AD758E"/>
    <w:rsid w:val="00AD75BE"/>
    <w:rsid w:val="00AE04DA"/>
    <w:rsid w:val="00AE0CA3"/>
    <w:rsid w:val="00AE0FAC"/>
    <w:rsid w:val="00AE15FC"/>
    <w:rsid w:val="00AE1809"/>
    <w:rsid w:val="00AE1D46"/>
    <w:rsid w:val="00AE1EC2"/>
    <w:rsid w:val="00AE1EDD"/>
    <w:rsid w:val="00AE1F92"/>
    <w:rsid w:val="00AE23E9"/>
    <w:rsid w:val="00AE2415"/>
    <w:rsid w:val="00AE252A"/>
    <w:rsid w:val="00AE28F3"/>
    <w:rsid w:val="00AE29B2"/>
    <w:rsid w:val="00AE2D08"/>
    <w:rsid w:val="00AE314C"/>
    <w:rsid w:val="00AE330A"/>
    <w:rsid w:val="00AE3688"/>
    <w:rsid w:val="00AE4731"/>
    <w:rsid w:val="00AE536E"/>
    <w:rsid w:val="00AE53B4"/>
    <w:rsid w:val="00AE58F5"/>
    <w:rsid w:val="00AE61B9"/>
    <w:rsid w:val="00AE680E"/>
    <w:rsid w:val="00AE6B22"/>
    <w:rsid w:val="00AE6B27"/>
    <w:rsid w:val="00AE73BD"/>
    <w:rsid w:val="00AE751E"/>
    <w:rsid w:val="00AE753C"/>
    <w:rsid w:val="00AE793B"/>
    <w:rsid w:val="00AE7DD4"/>
    <w:rsid w:val="00AF04AD"/>
    <w:rsid w:val="00AF08D2"/>
    <w:rsid w:val="00AF0BC5"/>
    <w:rsid w:val="00AF288D"/>
    <w:rsid w:val="00AF3C97"/>
    <w:rsid w:val="00AF41DE"/>
    <w:rsid w:val="00AF4493"/>
    <w:rsid w:val="00AF45D3"/>
    <w:rsid w:val="00AF463F"/>
    <w:rsid w:val="00AF46DC"/>
    <w:rsid w:val="00AF598E"/>
    <w:rsid w:val="00AF5AD7"/>
    <w:rsid w:val="00AF690B"/>
    <w:rsid w:val="00AF6C00"/>
    <w:rsid w:val="00AF6FD8"/>
    <w:rsid w:val="00AF72EE"/>
    <w:rsid w:val="00AF7390"/>
    <w:rsid w:val="00AF7B22"/>
    <w:rsid w:val="00AF7CF0"/>
    <w:rsid w:val="00B001BE"/>
    <w:rsid w:val="00B0070A"/>
    <w:rsid w:val="00B007B6"/>
    <w:rsid w:val="00B00B10"/>
    <w:rsid w:val="00B00D10"/>
    <w:rsid w:val="00B00EE9"/>
    <w:rsid w:val="00B019F4"/>
    <w:rsid w:val="00B02872"/>
    <w:rsid w:val="00B0295A"/>
    <w:rsid w:val="00B02DB3"/>
    <w:rsid w:val="00B02F2E"/>
    <w:rsid w:val="00B03283"/>
    <w:rsid w:val="00B03DB8"/>
    <w:rsid w:val="00B040E8"/>
    <w:rsid w:val="00B049B4"/>
    <w:rsid w:val="00B05317"/>
    <w:rsid w:val="00B05432"/>
    <w:rsid w:val="00B05D33"/>
    <w:rsid w:val="00B05FE6"/>
    <w:rsid w:val="00B064C6"/>
    <w:rsid w:val="00B06924"/>
    <w:rsid w:val="00B06990"/>
    <w:rsid w:val="00B06A3E"/>
    <w:rsid w:val="00B06D4B"/>
    <w:rsid w:val="00B06D53"/>
    <w:rsid w:val="00B07682"/>
    <w:rsid w:val="00B07873"/>
    <w:rsid w:val="00B079B0"/>
    <w:rsid w:val="00B07B42"/>
    <w:rsid w:val="00B07E5C"/>
    <w:rsid w:val="00B10AA7"/>
    <w:rsid w:val="00B1104E"/>
    <w:rsid w:val="00B1193E"/>
    <w:rsid w:val="00B11DE4"/>
    <w:rsid w:val="00B11EA8"/>
    <w:rsid w:val="00B12478"/>
    <w:rsid w:val="00B1287E"/>
    <w:rsid w:val="00B13177"/>
    <w:rsid w:val="00B13841"/>
    <w:rsid w:val="00B14080"/>
    <w:rsid w:val="00B141C4"/>
    <w:rsid w:val="00B143F6"/>
    <w:rsid w:val="00B14713"/>
    <w:rsid w:val="00B14DD8"/>
    <w:rsid w:val="00B150D8"/>
    <w:rsid w:val="00B15BA3"/>
    <w:rsid w:val="00B1641C"/>
    <w:rsid w:val="00B16903"/>
    <w:rsid w:val="00B16922"/>
    <w:rsid w:val="00B174C7"/>
    <w:rsid w:val="00B1797D"/>
    <w:rsid w:val="00B17C81"/>
    <w:rsid w:val="00B17FC0"/>
    <w:rsid w:val="00B20363"/>
    <w:rsid w:val="00B206DA"/>
    <w:rsid w:val="00B20771"/>
    <w:rsid w:val="00B20DB5"/>
    <w:rsid w:val="00B220A1"/>
    <w:rsid w:val="00B2289F"/>
    <w:rsid w:val="00B23776"/>
    <w:rsid w:val="00B244AB"/>
    <w:rsid w:val="00B24609"/>
    <w:rsid w:val="00B24AB6"/>
    <w:rsid w:val="00B24CCE"/>
    <w:rsid w:val="00B251D9"/>
    <w:rsid w:val="00B251DB"/>
    <w:rsid w:val="00B252A9"/>
    <w:rsid w:val="00B253D9"/>
    <w:rsid w:val="00B2556F"/>
    <w:rsid w:val="00B25910"/>
    <w:rsid w:val="00B25ADC"/>
    <w:rsid w:val="00B25BE2"/>
    <w:rsid w:val="00B26078"/>
    <w:rsid w:val="00B26217"/>
    <w:rsid w:val="00B26D1B"/>
    <w:rsid w:val="00B271D6"/>
    <w:rsid w:val="00B27491"/>
    <w:rsid w:val="00B27ACE"/>
    <w:rsid w:val="00B27D8E"/>
    <w:rsid w:val="00B3121D"/>
    <w:rsid w:val="00B31679"/>
    <w:rsid w:val="00B333DA"/>
    <w:rsid w:val="00B336DC"/>
    <w:rsid w:val="00B338A9"/>
    <w:rsid w:val="00B33AB7"/>
    <w:rsid w:val="00B34F5E"/>
    <w:rsid w:val="00B35172"/>
    <w:rsid w:val="00B363C0"/>
    <w:rsid w:val="00B36449"/>
    <w:rsid w:val="00B36A45"/>
    <w:rsid w:val="00B36B71"/>
    <w:rsid w:val="00B374F4"/>
    <w:rsid w:val="00B37848"/>
    <w:rsid w:val="00B37A28"/>
    <w:rsid w:val="00B40247"/>
    <w:rsid w:val="00B4193E"/>
    <w:rsid w:val="00B41A9E"/>
    <w:rsid w:val="00B41E53"/>
    <w:rsid w:val="00B42D12"/>
    <w:rsid w:val="00B42E28"/>
    <w:rsid w:val="00B440EB"/>
    <w:rsid w:val="00B444CD"/>
    <w:rsid w:val="00B44848"/>
    <w:rsid w:val="00B448DE"/>
    <w:rsid w:val="00B44D4B"/>
    <w:rsid w:val="00B45174"/>
    <w:rsid w:val="00B4517B"/>
    <w:rsid w:val="00B45521"/>
    <w:rsid w:val="00B455CB"/>
    <w:rsid w:val="00B4632E"/>
    <w:rsid w:val="00B4670E"/>
    <w:rsid w:val="00B4675A"/>
    <w:rsid w:val="00B473DB"/>
    <w:rsid w:val="00B474A6"/>
    <w:rsid w:val="00B47784"/>
    <w:rsid w:val="00B47B47"/>
    <w:rsid w:val="00B47B56"/>
    <w:rsid w:val="00B47D8A"/>
    <w:rsid w:val="00B50327"/>
    <w:rsid w:val="00B51FC0"/>
    <w:rsid w:val="00B529B3"/>
    <w:rsid w:val="00B53232"/>
    <w:rsid w:val="00B53596"/>
    <w:rsid w:val="00B535B9"/>
    <w:rsid w:val="00B54000"/>
    <w:rsid w:val="00B55655"/>
    <w:rsid w:val="00B557ED"/>
    <w:rsid w:val="00B55CA9"/>
    <w:rsid w:val="00B562E9"/>
    <w:rsid w:val="00B5685C"/>
    <w:rsid w:val="00B578A4"/>
    <w:rsid w:val="00B57B53"/>
    <w:rsid w:val="00B57E01"/>
    <w:rsid w:val="00B6049B"/>
    <w:rsid w:val="00B60F0A"/>
    <w:rsid w:val="00B612CD"/>
    <w:rsid w:val="00B61737"/>
    <w:rsid w:val="00B61A61"/>
    <w:rsid w:val="00B6219D"/>
    <w:rsid w:val="00B62E3E"/>
    <w:rsid w:val="00B62F62"/>
    <w:rsid w:val="00B62FF6"/>
    <w:rsid w:val="00B6370E"/>
    <w:rsid w:val="00B638D5"/>
    <w:rsid w:val="00B63950"/>
    <w:rsid w:val="00B6402E"/>
    <w:rsid w:val="00B64C46"/>
    <w:rsid w:val="00B64DB3"/>
    <w:rsid w:val="00B65368"/>
    <w:rsid w:val="00B65456"/>
    <w:rsid w:val="00B65E47"/>
    <w:rsid w:val="00B65EC8"/>
    <w:rsid w:val="00B66337"/>
    <w:rsid w:val="00B66582"/>
    <w:rsid w:val="00B66609"/>
    <w:rsid w:val="00B66841"/>
    <w:rsid w:val="00B66DF9"/>
    <w:rsid w:val="00B679AB"/>
    <w:rsid w:val="00B67A31"/>
    <w:rsid w:val="00B67C6C"/>
    <w:rsid w:val="00B704D3"/>
    <w:rsid w:val="00B71227"/>
    <w:rsid w:val="00B72C5A"/>
    <w:rsid w:val="00B734B9"/>
    <w:rsid w:val="00B73545"/>
    <w:rsid w:val="00B73A9A"/>
    <w:rsid w:val="00B73F3A"/>
    <w:rsid w:val="00B748DD"/>
    <w:rsid w:val="00B74E71"/>
    <w:rsid w:val="00B75512"/>
    <w:rsid w:val="00B75817"/>
    <w:rsid w:val="00B759BE"/>
    <w:rsid w:val="00B767B8"/>
    <w:rsid w:val="00B7699F"/>
    <w:rsid w:val="00B76AC2"/>
    <w:rsid w:val="00B76C90"/>
    <w:rsid w:val="00B76DB8"/>
    <w:rsid w:val="00B76F98"/>
    <w:rsid w:val="00B7743B"/>
    <w:rsid w:val="00B803A4"/>
    <w:rsid w:val="00B80B29"/>
    <w:rsid w:val="00B811F7"/>
    <w:rsid w:val="00B814A1"/>
    <w:rsid w:val="00B81569"/>
    <w:rsid w:val="00B8157D"/>
    <w:rsid w:val="00B815E4"/>
    <w:rsid w:val="00B82D51"/>
    <w:rsid w:val="00B83200"/>
    <w:rsid w:val="00B83980"/>
    <w:rsid w:val="00B83FFA"/>
    <w:rsid w:val="00B85495"/>
    <w:rsid w:val="00B8574E"/>
    <w:rsid w:val="00B858E4"/>
    <w:rsid w:val="00B85B3C"/>
    <w:rsid w:val="00B85BFC"/>
    <w:rsid w:val="00B86301"/>
    <w:rsid w:val="00B86475"/>
    <w:rsid w:val="00B8681D"/>
    <w:rsid w:val="00B86C6F"/>
    <w:rsid w:val="00B86F28"/>
    <w:rsid w:val="00B874D6"/>
    <w:rsid w:val="00B87BE6"/>
    <w:rsid w:val="00B87EF8"/>
    <w:rsid w:val="00B902F8"/>
    <w:rsid w:val="00B905E3"/>
    <w:rsid w:val="00B90B3F"/>
    <w:rsid w:val="00B91C4E"/>
    <w:rsid w:val="00B91CC9"/>
    <w:rsid w:val="00B91D1B"/>
    <w:rsid w:val="00B91F30"/>
    <w:rsid w:val="00B9212A"/>
    <w:rsid w:val="00B9229D"/>
    <w:rsid w:val="00B92C8B"/>
    <w:rsid w:val="00B931D4"/>
    <w:rsid w:val="00B93C3C"/>
    <w:rsid w:val="00B93F11"/>
    <w:rsid w:val="00B94A70"/>
    <w:rsid w:val="00B94FB8"/>
    <w:rsid w:val="00B951EE"/>
    <w:rsid w:val="00B95AD5"/>
    <w:rsid w:val="00B95C98"/>
    <w:rsid w:val="00B95DF0"/>
    <w:rsid w:val="00B96104"/>
    <w:rsid w:val="00B9625A"/>
    <w:rsid w:val="00B96F89"/>
    <w:rsid w:val="00B970DE"/>
    <w:rsid w:val="00B97261"/>
    <w:rsid w:val="00B9743F"/>
    <w:rsid w:val="00B97A10"/>
    <w:rsid w:val="00BA079D"/>
    <w:rsid w:val="00BA08C5"/>
    <w:rsid w:val="00BA09DD"/>
    <w:rsid w:val="00BA0C9F"/>
    <w:rsid w:val="00BA1125"/>
    <w:rsid w:val="00BA1380"/>
    <w:rsid w:val="00BA1CD3"/>
    <w:rsid w:val="00BA2061"/>
    <w:rsid w:val="00BA2F1F"/>
    <w:rsid w:val="00BA3DFA"/>
    <w:rsid w:val="00BA4201"/>
    <w:rsid w:val="00BA434E"/>
    <w:rsid w:val="00BA4C03"/>
    <w:rsid w:val="00BA50A4"/>
    <w:rsid w:val="00BA5681"/>
    <w:rsid w:val="00BA5DC6"/>
    <w:rsid w:val="00BA6047"/>
    <w:rsid w:val="00BA6196"/>
    <w:rsid w:val="00BA69AB"/>
    <w:rsid w:val="00BA69E6"/>
    <w:rsid w:val="00BA6B72"/>
    <w:rsid w:val="00BA7065"/>
    <w:rsid w:val="00BA7260"/>
    <w:rsid w:val="00BA7660"/>
    <w:rsid w:val="00BA7ADC"/>
    <w:rsid w:val="00BA7CD9"/>
    <w:rsid w:val="00BB03C1"/>
    <w:rsid w:val="00BB03D4"/>
    <w:rsid w:val="00BB0826"/>
    <w:rsid w:val="00BB0A08"/>
    <w:rsid w:val="00BB0E51"/>
    <w:rsid w:val="00BB1D12"/>
    <w:rsid w:val="00BB2394"/>
    <w:rsid w:val="00BB2C88"/>
    <w:rsid w:val="00BB2E8A"/>
    <w:rsid w:val="00BB2EA6"/>
    <w:rsid w:val="00BB3477"/>
    <w:rsid w:val="00BB3A8D"/>
    <w:rsid w:val="00BB444C"/>
    <w:rsid w:val="00BB48E0"/>
    <w:rsid w:val="00BB6B6C"/>
    <w:rsid w:val="00BB6BDE"/>
    <w:rsid w:val="00BB70AE"/>
    <w:rsid w:val="00BB7567"/>
    <w:rsid w:val="00BB7871"/>
    <w:rsid w:val="00BC03E3"/>
    <w:rsid w:val="00BC0E9A"/>
    <w:rsid w:val="00BC1E64"/>
    <w:rsid w:val="00BC2363"/>
    <w:rsid w:val="00BC2AE7"/>
    <w:rsid w:val="00BC2B35"/>
    <w:rsid w:val="00BC32EE"/>
    <w:rsid w:val="00BC349A"/>
    <w:rsid w:val="00BC35AD"/>
    <w:rsid w:val="00BC39C9"/>
    <w:rsid w:val="00BC3A43"/>
    <w:rsid w:val="00BC4027"/>
    <w:rsid w:val="00BC4041"/>
    <w:rsid w:val="00BC62B0"/>
    <w:rsid w:val="00BC6A58"/>
    <w:rsid w:val="00BC6CBB"/>
    <w:rsid w:val="00BC6D8C"/>
    <w:rsid w:val="00BC7B35"/>
    <w:rsid w:val="00BD06C7"/>
    <w:rsid w:val="00BD0A11"/>
    <w:rsid w:val="00BD0AE8"/>
    <w:rsid w:val="00BD0DD2"/>
    <w:rsid w:val="00BD1099"/>
    <w:rsid w:val="00BD10D0"/>
    <w:rsid w:val="00BD13F1"/>
    <w:rsid w:val="00BD1839"/>
    <w:rsid w:val="00BD1F78"/>
    <w:rsid w:val="00BD2808"/>
    <w:rsid w:val="00BD3E5F"/>
    <w:rsid w:val="00BD4BF8"/>
    <w:rsid w:val="00BD4EB9"/>
    <w:rsid w:val="00BD51C1"/>
    <w:rsid w:val="00BD56BB"/>
    <w:rsid w:val="00BD61B3"/>
    <w:rsid w:val="00BD6243"/>
    <w:rsid w:val="00BD6652"/>
    <w:rsid w:val="00BD6A90"/>
    <w:rsid w:val="00BD6FC7"/>
    <w:rsid w:val="00BD786D"/>
    <w:rsid w:val="00BD7D82"/>
    <w:rsid w:val="00BE00C9"/>
    <w:rsid w:val="00BE05C2"/>
    <w:rsid w:val="00BE09F4"/>
    <w:rsid w:val="00BE1560"/>
    <w:rsid w:val="00BE1A62"/>
    <w:rsid w:val="00BE2B50"/>
    <w:rsid w:val="00BE2BB1"/>
    <w:rsid w:val="00BE2C0F"/>
    <w:rsid w:val="00BE324C"/>
    <w:rsid w:val="00BE3460"/>
    <w:rsid w:val="00BE3AFB"/>
    <w:rsid w:val="00BE3BF3"/>
    <w:rsid w:val="00BE49A4"/>
    <w:rsid w:val="00BE4A64"/>
    <w:rsid w:val="00BE5952"/>
    <w:rsid w:val="00BE61C3"/>
    <w:rsid w:val="00BE6572"/>
    <w:rsid w:val="00BE6F2C"/>
    <w:rsid w:val="00BE72B0"/>
    <w:rsid w:val="00BF024E"/>
    <w:rsid w:val="00BF0348"/>
    <w:rsid w:val="00BF093F"/>
    <w:rsid w:val="00BF1E23"/>
    <w:rsid w:val="00BF2889"/>
    <w:rsid w:val="00BF44DF"/>
    <w:rsid w:val="00BF47F0"/>
    <w:rsid w:val="00BF5255"/>
    <w:rsid w:val="00BF54A8"/>
    <w:rsid w:val="00BF6551"/>
    <w:rsid w:val="00BF7762"/>
    <w:rsid w:val="00BF7B38"/>
    <w:rsid w:val="00BF7C47"/>
    <w:rsid w:val="00C00EB6"/>
    <w:rsid w:val="00C0242F"/>
    <w:rsid w:val="00C02C09"/>
    <w:rsid w:val="00C02D0F"/>
    <w:rsid w:val="00C03937"/>
    <w:rsid w:val="00C03A8F"/>
    <w:rsid w:val="00C03BCF"/>
    <w:rsid w:val="00C03C4B"/>
    <w:rsid w:val="00C03E99"/>
    <w:rsid w:val="00C04B0A"/>
    <w:rsid w:val="00C04C0A"/>
    <w:rsid w:val="00C04C82"/>
    <w:rsid w:val="00C05547"/>
    <w:rsid w:val="00C061EC"/>
    <w:rsid w:val="00C06F3E"/>
    <w:rsid w:val="00C07402"/>
    <w:rsid w:val="00C10694"/>
    <w:rsid w:val="00C11405"/>
    <w:rsid w:val="00C1142A"/>
    <w:rsid w:val="00C1179D"/>
    <w:rsid w:val="00C11A3A"/>
    <w:rsid w:val="00C131BC"/>
    <w:rsid w:val="00C13945"/>
    <w:rsid w:val="00C13BC9"/>
    <w:rsid w:val="00C141F9"/>
    <w:rsid w:val="00C1435A"/>
    <w:rsid w:val="00C14580"/>
    <w:rsid w:val="00C14835"/>
    <w:rsid w:val="00C14A03"/>
    <w:rsid w:val="00C15679"/>
    <w:rsid w:val="00C15F9F"/>
    <w:rsid w:val="00C1669E"/>
    <w:rsid w:val="00C16904"/>
    <w:rsid w:val="00C16A23"/>
    <w:rsid w:val="00C1719F"/>
    <w:rsid w:val="00C174CF"/>
    <w:rsid w:val="00C174EC"/>
    <w:rsid w:val="00C174F4"/>
    <w:rsid w:val="00C17EE2"/>
    <w:rsid w:val="00C17F23"/>
    <w:rsid w:val="00C20211"/>
    <w:rsid w:val="00C2037B"/>
    <w:rsid w:val="00C2057E"/>
    <w:rsid w:val="00C2098E"/>
    <w:rsid w:val="00C20A7C"/>
    <w:rsid w:val="00C21240"/>
    <w:rsid w:val="00C21A3E"/>
    <w:rsid w:val="00C22079"/>
    <w:rsid w:val="00C22608"/>
    <w:rsid w:val="00C22891"/>
    <w:rsid w:val="00C22B37"/>
    <w:rsid w:val="00C22EAE"/>
    <w:rsid w:val="00C238A4"/>
    <w:rsid w:val="00C2414E"/>
    <w:rsid w:val="00C248C2"/>
    <w:rsid w:val="00C24FFA"/>
    <w:rsid w:val="00C25399"/>
    <w:rsid w:val="00C25790"/>
    <w:rsid w:val="00C2595C"/>
    <w:rsid w:val="00C25A3C"/>
    <w:rsid w:val="00C25CC4"/>
    <w:rsid w:val="00C2610E"/>
    <w:rsid w:val="00C26127"/>
    <w:rsid w:val="00C26655"/>
    <w:rsid w:val="00C267F9"/>
    <w:rsid w:val="00C26B53"/>
    <w:rsid w:val="00C270B9"/>
    <w:rsid w:val="00C27530"/>
    <w:rsid w:val="00C27602"/>
    <w:rsid w:val="00C2772A"/>
    <w:rsid w:val="00C279C0"/>
    <w:rsid w:val="00C27CDA"/>
    <w:rsid w:val="00C27F77"/>
    <w:rsid w:val="00C30234"/>
    <w:rsid w:val="00C31688"/>
    <w:rsid w:val="00C328BB"/>
    <w:rsid w:val="00C32E3C"/>
    <w:rsid w:val="00C32F5A"/>
    <w:rsid w:val="00C33722"/>
    <w:rsid w:val="00C33D5A"/>
    <w:rsid w:val="00C33D62"/>
    <w:rsid w:val="00C33E5D"/>
    <w:rsid w:val="00C34006"/>
    <w:rsid w:val="00C34786"/>
    <w:rsid w:val="00C34851"/>
    <w:rsid w:val="00C35277"/>
    <w:rsid w:val="00C35804"/>
    <w:rsid w:val="00C3601F"/>
    <w:rsid w:val="00C36B46"/>
    <w:rsid w:val="00C36ECA"/>
    <w:rsid w:val="00C37292"/>
    <w:rsid w:val="00C37EFB"/>
    <w:rsid w:val="00C40932"/>
    <w:rsid w:val="00C40F09"/>
    <w:rsid w:val="00C412AE"/>
    <w:rsid w:val="00C4147B"/>
    <w:rsid w:val="00C416B0"/>
    <w:rsid w:val="00C419ED"/>
    <w:rsid w:val="00C41B69"/>
    <w:rsid w:val="00C41FE5"/>
    <w:rsid w:val="00C42096"/>
    <w:rsid w:val="00C4213C"/>
    <w:rsid w:val="00C426B1"/>
    <w:rsid w:val="00C42C45"/>
    <w:rsid w:val="00C433A8"/>
    <w:rsid w:val="00C43B14"/>
    <w:rsid w:val="00C43D29"/>
    <w:rsid w:val="00C43D6A"/>
    <w:rsid w:val="00C43F08"/>
    <w:rsid w:val="00C45295"/>
    <w:rsid w:val="00C45BB9"/>
    <w:rsid w:val="00C46243"/>
    <w:rsid w:val="00C46489"/>
    <w:rsid w:val="00C46DCE"/>
    <w:rsid w:val="00C47069"/>
    <w:rsid w:val="00C47B75"/>
    <w:rsid w:val="00C47EA1"/>
    <w:rsid w:val="00C5035C"/>
    <w:rsid w:val="00C504E7"/>
    <w:rsid w:val="00C51B9F"/>
    <w:rsid w:val="00C51BD2"/>
    <w:rsid w:val="00C51CBB"/>
    <w:rsid w:val="00C51F55"/>
    <w:rsid w:val="00C5223F"/>
    <w:rsid w:val="00C52498"/>
    <w:rsid w:val="00C52B24"/>
    <w:rsid w:val="00C54E63"/>
    <w:rsid w:val="00C55073"/>
    <w:rsid w:val="00C55651"/>
    <w:rsid w:val="00C556C0"/>
    <w:rsid w:val="00C5618D"/>
    <w:rsid w:val="00C57327"/>
    <w:rsid w:val="00C575FF"/>
    <w:rsid w:val="00C5774C"/>
    <w:rsid w:val="00C57A30"/>
    <w:rsid w:val="00C6013D"/>
    <w:rsid w:val="00C60303"/>
    <w:rsid w:val="00C60499"/>
    <w:rsid w:val="00C60A0E"/>
    <w:rsid w:val="00C60BF5"/>
    <w:rsid w:val="00C61174"/>
    <w:rsid w:val="00C619F0"/>
    <w:rsid w:val="00C61B4F"/>
    <w:rsid w:val="00C620CD"/>
    <w:rsid w:val="00C62808"/>
    <w:rsid w:val="00C62898"/>
    <w:rsid w:val="00C62BF7"/>
    <w:rsid w:val="00C62E4C"/>
    <w:rsid w:val="00C62F78"/>
    <w:rsid w:val="00C63635"/>
    <w:rsid w:val="00C63C3B"/>
    <w:rsid w:val="00C63F62"/>
    <w:rsid w:val="00C649AD"/>
    <w:rsid w:val="00C64B65"/>
    <w:rsid w:val="00C656CB"/>
    <w:rsid w:val="00C65727"/>
    <w:rsid w:val="00C659D0"/>
    <w:rsid w:val="00C65CDA"/>
    <w:rsid w:val="00C65E0C"/>
    <w:rsid w:val="00C66160"/>
    <w:rsid w:val="00C6642C"/>
    <w:rsid w:val="00C666AF"/>
    <w:rsid w:val="00C675CD"/>
    <w:rsid w:val="00C6766C"/>
    <w:rsid w:val="00C6773A"/>
    <w:rsid w:val="00C67AFB"/>
    <w:rsid w:val="00C67B37"/>
    <w:rsid w:val="00C67B50"/>
    <w:rsid w:val="00C67CCF"/>
    <w:rsid w:val="00C70353"/>
    <w:rsid w:val="00C70AE0"/>
    <w:rsid w:val="00C712F5"/>
    <w:rsid w:val="00C7167F"/>
    <w:rsid w:val="00C71CC8"/>
    <w:rsid w:val="00C71EA0"/>
    <w:rsid w:val="00C7211A"/>
    <w:rsid w:val="00C72142"/>
    <w:rsid w:val="00C721AC"/>
    <w:rsid w:val="00C728E9"/>
    <w:rsid w:val="00C731F0"/>
    <w:rsid w:val="00C738F9"/>
    <w:rsid w:val="00C73B18"/>
    <w:rsid w:val="00C73C95"/>
    <w:rsid w:val="00C74933"/>
    <w:rsid w:val="00C75635"/>
    <w:rsid w:val="00C75B94"/>
    <w:rsid w:val="00C75C07"/>
    <w:rsid w:val="00C76297"/>
    <w:rsid w:val="00C7649F"/>
    <w:rsid w:val="00C76E04"/>
    <w:rsid w:val="00C7768B"/>
    <w:rsid w:val="00C778D3"/>
    <w:rsid w:val="00C77A1F"/>
    <w:rsid w:val="00C77A30"/>
    <w:rsid w:val="00C80017"/>
    <w:rsid w:val="00C805FD"/>
    <w:rsid w:val="00C8209B"/>
    <w:rsid w:val="00C82E2D"/>
    <w:rsid w:val="00C835CF"/>
    <w:rsid w:val="00C83871"/>
    <w:rsid w:val="00C83DE5"/>
    <w:rsid w:val="00C8417A"/>
    <w:rsid w:val="00C85301"/>
    <w:rsid w:val="00C85C2E"/>
    <w:rsid w:val="00C85D89"/>
    <w:rsid w:val="00C86183"/>
    <w:rsid w:val="00C866CA"/>
    <w:rsid w:val="00C86889"/>
    <w:rsid w:val="00C86D34"/>
    <w:rsid w:val="00C8726F"/>
    <w:rsid w:val="00C87531"/>
    <w:rsid w:val="00C902D3"/>
    <w:rsid w:val="00C90D6A"/>
    <w:rsid w:val="00C90F6E"/>
    <w:rsid w:val="00C90FEF"/>
    <w:rsid w:val="00C91365"/>
    <w:rsid w:val="00C917E8"/>
    <w:rsid w:val="00C91939"/>
    <w:rsid w:val="00C91AB2"/>
    <w:rsid w:val="00C932D2"/>
    <w:rsid w:val="00C944A8"/>
    <w:rsid w:val="00C94603"/>
    <w:rsid w:val="00C94B46"/>
    <w:rsid w:val="00C95596"/>
    <w:rsid w:val="00C95709"/>
    <w:rsid w:val="00C964E2"/>
    <w:rsid w:val="00C97170"/>
    <w:rsid w:val="00C97D5F"/>
    <w:rsid w:val="00CA043E"/>
    <w:rsid w:val="00CA054E"/>
    <w:rsid w:val="00CA0FF1"/>
    <w:rsid w:val="00CA19A3"/>
    <w:rsid w:val="00CA247E"/>
    <w:rsid w:val="00CA2524"/>
    <w:rsid w:val="00CA2A17"/>
    <w:rsid w:val="00CA2AAB"/>
    <w:rsid w:val="00CA2E02"/>
    <w:rsid w:val="00CA323A"/>
    <w:rsid w:val="00CA323D"/>
    <w:rsid w:val="00CA3B6B"/>
    <w:rsid w:val="00CA3DE7"/>
    <w:rsid w:val="00CA4203"/>
    <w:rsid w:val="00CA447D"/>
    <w:rsid w:val="00CA4E6D"/>
    <w:rsid w:val="00CA54EA"/>
    <w:rsid w:val="00CA5699"/>
    <w:rsid w:val="00CA5946"/>
    <w:rsid w:val="00CA5C7A"/>
    <w:rsid w:val="00CA6072"/>
    <w:rsid w:val="00CA60AF"/>
    <w:rsid w:val="00CA7806"/>
    <w:rsid w:val="00CA7C6B"/>
    <w:rsid w:val="00CA7CCC"/>
    <w:rsid w:val="00CB03F4"/>
    <w:rsid w:val="00CB04A1"/>
    <w:rsid w:val="00CB0D4D"/>
    <w:rsid w:val="00CB1430"/>
    <w:rsid w:val="00CB1492"/>
    <w:rsid w:val="00CB1558"/>
    <w:rsid w:val="00CB158C"/>
    <w:rsid w:val="00CB2860"/>
    <w:rsid w:val="00CB3154"/>
    <w:rsid w:val="00CB315B"/>
    <w:rsid w:val="00CB39A3"/>
    <w:rsid w:val="00CB55C8"/>
    <w:rsid w:val="00CB5C78"/>
    <w:rsid w:val="00CB5E25"/>
    <w:rsid w:val="00CB62BF"/>
    <w:rsid w:val="00CB7F49"/>
    <w:rsid w:val="00CC0775"/>
    <w:rsid w:val="00CC0BD9"/>
    <w:rsid w:val="00CC15B2"/>
    <w:rsid w:val="00CC1AAA"/>
    <w:rsid w:val="00CC28DA"/>
    <w:rsid w:val="00CC2946"/>
    <w:rsid w:val="00CC34F1"/>
    <w:rsid w:val="00CC3B68"/>
    <w:rsid w:val="00CC3D24"/>
    <w:rsid w:val="00CC44E4"/>
    <w:rsid w:val="00CC4B8F"/>
    <w:rsid w:val="00CC4D22"/>
    <w:rsid w:val="00CC58EA"/>
    <w:rsid w:val="00CC6D28"/>
    <w:rsid w:val="00CC72B6"/>
    <w:rsid w:val="00CC76B2"/>
    <w:rsid w:val="00CC776F"/>
    <w:rsid w:val="00CC77CC"/>
    <w:rsid w:val="00CC7E51"/>
    <w:rsid w:val="00CD0214"/>
    <w:rsid w:val="00CD079C"/>
    <w:rsid w:val="00CD090F"/>
    <w:rsid w:val="00CD0C0C"/>
    <w:rsid w:val="00CD1985"/>
    <w:rsid w:val="00CD1A0B"/>
    <w:rsid w:val="00CD1DFE"/>
    <w:rsid w:val="00CD23EA"/>
    <w:rsid w:val="00CD32D0"/>
    <w:rsid w:val="00CD32DD"/>
    <w:rsid w:val="00CD3BBF"/>
    <w:rsid w:val="00CD3CEA"/>
    <w:rsid w:val="00CD4763"/>
    <w:rsid w:val="00CD4AD4"/>
    <w:rsid w:val="00CD4B6D"/>
    <w:rsid w:val="00CD515D"/>
    <w:rsid w:val="00CD5915"/>
    <w:rsid w:val="00CD5F6A"/>
    <w:rsid w:val="00CD6697"/>
    <w:rsid w:val="00CD6729"/>
    <w:rsid w:val="00CD7321"/>
    <w:rsid w:val="00CD7749"/>
    <w:rsid w:val="00CD7A63"/>
    <w:rsid w:val="00CE04E8"/>
    <w:rsid w:val="00CE06EB"/>
    <w:rsid w:val="00CE088F"/>
    <w:rsid w:val="00CE0B62"/>
    <w:rsid w:val="00CE103A"/>
    <w:rsid w:val="00CE149D"/>
    <w:rsid w:val="00CE2737"/>
    <w:rsid w:val="00CE33A8"/>
    <w:rsid w:val="00CE4CC2"/>
    <w:rsid w:val="00CE4CCA"/>
    <w:rsid w:val="00CE520D"/>
    <w:rsid w:val="00CE5283"/>
    <w:rsid w:val="00CE59EA"/>
    <w:rsid w:val="00CE6536"/>
    <w:rsid w:val="00CE67A3"/>
    <w:rsid w:val="00CE73FB"/>
    <w:rsid w:val="00CE7FF7"/>
    <w:rsid w:val="00CF0932"/>
    <w:rsid w:val="00CF0AC3"/>
    <w:rsid w:val="00CF0BA9"/>
    <w:rsid w:val="00CF10BA"/>
    <w:rsid w:val="00CF183B"/>
    <w:rsid w:val="00CF222F"/>
    <w:rsid w:val="00CF23BD"/>
    <w:rsid w:val="00CF23E6"/>
    <w:rsid w:val="00CF2C0B"/>
    <w:rsid w:val="00CF2E8B"/>
    <w:rsid w:val="00CF303D"/>
    <w:rsid w:val="00CF320C"/>
    <w:rsid w:val="00CF3228"/>
    <w:rsid w:val="00CF437C"/>
    <w:rsid w:val="00CF44EA"/>
    <w:rsid w:val="00CF47FA"/>
    <w:rsid w:val="00CF506F"/>
    <w:rsid w:val="00CF5770"/>
    <w:rsid w:val="00CF5CCF"/>
    <w:rsid w:val="00CF6896"/>
    <w:rsid w:val="00CF689D"/>
    <w:rsid w:val="00CF6A56"/>
    <w:rsid w:val="00CF75B7"/>
    <w:rsid w:val="00CF7999"/>
    <w:rsid w:val="00D00AC3"/>
    <w:rsid w:val="00D01510"/>
    <w:rsid w:val="00D01995"/>
    <w:rsid w:val="00D01B0C"/>
    <w:rsid w:val="00D0218D"/>
    <w:rsid w:val="00D026EB"/>
    <w:rsid w:val="00D02751"/>
    <w:rsid w:val="00D02ED9"/>
    <w:rsid w:val="00D03340"/>
    <w:rsid w:val="00D03670"/>
    <w:rsid w:val="00D03980"/>
    <w:rsid w:val="00D03ADF"/>
    <w:rsid w:val="00D03E42"/>
    <w:rsid w:val="00D04563"/>
    <w:rsid w:val="00D047BD"/>
    <w:rsid w:val="00D04B6A"/>
    <w:rsid w:val="00D05257"/>
    <w:rsid w:val="00D05793"/>
    <w:rsid w:val="00D05AE5"/>
    <w:rsid w:val="00D0615F"/>
    <w:rsid w:val="00D0622F"/>
    <w:rsid w:val="00D067C0"/>
    <w:rsid w:val="00D0693C"/>
    <w:rsid w:val="00D0696F"/>
    <w:rsid w:val="00D07231"/>
    <w:rsid w:val="00D07819"/>
    <w:rsid w:val="00D07BD6"/>
    <w:rsid w:val="00D07BEF"/>
    <w:rsid w:val="00D1006F"/>
    <w:rsid w:val="00D10686"/>
    <w:rsid w:val="00D10CE3"/>
    <w:rsid w:val="00D110E2"/>
    <w:rsid w:val="00D11193"/>
    <w:rsid w:val="00D118CB"/>
    <w:rsid w:val="00D1194A"/>
    <w:rsid w:val="00D12722"/>
    <w:rsid w:val="00D12CC0"/>
    <w:rsid w:val="00D136F0"/>
    <w:rsid w:val="00D13C43"/>
    <w:rsid w:val="00D15A86"/>
    <w:rsid w:val="00D1641D"/>
    <w:rsid w:val="00D16F5F"/>
    <w:rsid w:val="00D1719B"/>
    <w:rsid w:val="00D173A1"/>
    <w:rsid w:val="00D20002"/>
    <w:rsid w:val="00D20369"/>
    <w:rsid w:val="00D20E77"/>
    <w:rsid w:val="00D2116E"/>
    <w:rsid w:val="00D216E8"/>
    <w:rsid w:val="00D229C8"/>
    <w:rsid w:val="00D22CCB"/>
    <w:rsid w:val="00D22FBD"/>
    <w:rsid w:val="00D23AFF"/>
    <w:rsid w:val="00D23D00"/>
    <w:rsid w:val="00D241CF"/>
    <w:rsid w:val="00D24534"/>
    <w:rsid w:val="00D249BF"/>
    <w:rsid w:val="00D24B4D"/>
    <w:rsid w:val="00D25FB5"/>
    <w:rsid w:val="00D26817"/>
    <w:rsid w:val="00D26856"/>
    <w:rsid w:val="00D26AE7"/>
    <w:rsid w:val="00D309FC"/>
    <w:rsid w:val="00D30F64"/>
    <w:rsid w:val="00D31366"/>
    <w:rsid w:val="00D3148E"/>
    <w:rsid w:val="00D318BE"/>
    <w:rsid w:val="00D31E34"/>
    <w:rsid w:val="00D32417"/>
    <w:rsid w:val="00D32442"/>
    <w:rsid w:val="00D324FF"/>
    <w:rsid w:val="00D329E3"/>
    <w:rsid w:val="00D32D67"/>
    <w:rsid w:val="00D330E0"/>
    <w:rsid w:val="00D33147"/>
    <w:rsid w:val="00D3353A"/>
    <w:rsid w:val="00D33609"/>
    <w:rsid w:val="00D33A3F"/>
    <w:rsid w:val="00D343D5"/>
    <w:rsid w:val="00D3493C"/>
    <w:rsid w:val="00D34C27"/>
    <w:rsid w:val="00D359C5"/>
    <w:rsid w:val="00D36FB6"/>
    <w:rsid w:val="00D37054"/>
    <w:rsid w:val="00D371AD"/>
    <w:rsid w:val="00D3764A"/>
    <w:rsid w:val="00D37985"/>
    <w:rsid w:val="00D379FB"/>
    <w:rsid w:val="00D37F74"/>
    <w:rsid w:val="00D42177"/>
    <w:rsid w:val="00D423A3"/>
    <w:rsid w:val="00D42C29"/>
    <w:rsid w:val="00D42D7D"/>
    <w:rsid w:val="00D44223"/>
    <w:rsid w:val="00D443FE"/>
    <w:rsid w:val="00D452DC"/>
    <w:rsid w:val="00D45B60"/>
    <w:rsid w:val="00D45E7E"/>
    <w:rsid w:val="00D45F43"/>
    <w:rsid w:val="00D4666A"/>
    <w:rsid w:val="00D46C63"/>
    <w:rsid w:val="00D4724C"/>
    <w:rsid w:val="00D47505"/>
    <w:rsid w:val="00D476F3"/>
    <w:rsid w:val="00D4775A"/>
    <w:rsid w:val="00D502ED"/>
    <w:rsid w:val="00D50A03"/>
    <w:rsid w:val="00D50B57"/>
    <w:rsid w:val="00D50F33"/>
    <w:rsid w:val="00D51444"/>
    <w:rsid w:val="00D519F6"/>
    <w:rsid w:val="00D530AE"/>
    <w:rsid w:val="00D531C6"/>
    <w:rsid w:val="00D53703"/>
    <w:rsid w:val="00D53755"/>
    <w:rsid w:val="00D53ECD"/>
    <w:rsid w:val="00D545B0"/>
    <w:rsid w:val="00D54BEE"/>
    <w:rsid w:val="00D55322"/>
    <w:rsid w:val="00D56091"/>
    <w:rsid w:val="00D57067"/>
    <w:rsid w:val="00D5775E"/>
    <w:rsid w:val="00D602A8"/>
    <w:rsid w:val="00D604FA"/>
    <w:rsid w:val="00D6072A"/>
    <w:rsid w:val="00D60B8C"/>
    <w:rsid w:val="00D60D67"/>
    <w:rsid w:val="00D61586"/>
    <w:rsid w:val="00D61A86"/>
    <w:rsid w:val="00D61C65"/>
    <w:rsid w:val="00D61CB0"/>
    <w:rsid w:val="00D61DAB"/>
    <w:rsid w:val="00D61EBD"/>
    <w:rsid w:val="00D63B4D"/>
    <w:rsid w:val="00D63B7F"/>
    <w:rsid w:val="00D63CD1"/>
    <w:rsid w:val="00D63EB3"/>
    <w:rsid w:val="00D643A5"/>
    <w:rsid w:val="00D6454F"/>
    <w:rsid w:val="00D64D5C"/>
    <w:rsid w:val="00D6555E"/>
    <w:rsid w:val="00D65B6F"/>
    <w:rsid w:val="00D65E1C"/>
    <w:rsid w:val="00D65FF0"/>
    <w:rsid w:val="00D6674B"/>
    <w:rsid w:val="00D670BB"/>
    <w:rsid w:val="00D6727C"/>
    <w:rsid w:val="00D70917"/>
    <w:rsid w:val="00D70D78"/>
    <w:rsid w:val="00D71DED"/>
    <w:rsid w:val="00D71FEA"/>
    <w:rsid w:val="00D7214D"/>
    <w:rsid w:val="00D7262C"/>
    <w:rsid w:val="00D72BA0"/>
    <w:rsid w:val="00D7363E"/>
    <w:rsid w:val="00D73C3B"/>
    <w:rsid w:val="00D74223"/>
    <w:rsid w:val="00D74D0A"/>
    <w:rsid w:val="00D74F2A"/>
    <w:rsid w:val="00D74F96"/>
    <w:rsid w:val="00D75102"/>
    <w:rsid w:val="00D757C5"/>
    <w:rsid w:val="00D7699E"/>
    <w:rsid w:val="00D76DDB"/>
    <w:rsid w:val="00D76F37"/>
    <w:rsid w:val="00D76FFD"/>
    <w:rsid w:val="00D77102"/>
    <w:rsid w:val="00D80186"/>
    <w:rsid w:val="00D806E0"/>
    <w:rsid w:val="00D80A0D"/>
    <w:rsid w:val="00D80CCE"/>
    <w:rsid w:val="00D8250A"/>
    <w:rsid w:val="00D82FC8"/>
    <w:rsid w:val="00D83045"/>
    <w:rsid w:val="00D83784"/>
    <w:rsid w:val="00D839C6"/>
    <w:rsid w:val="00D83AB0"/>
    <w:rsid w:val="00D83AFC"/>
    <w:rsid w:val="00D83BF2"/>
    <w:rsid w:val="00D84396"/>
    <w:rsid w:val="00D844EF"/>
    <w:rsid w:val="00D84DA4"/>
    <w:rsid w:val="00D85C8F"/>
    <w:rsid w:val="00D85CD1"/>
    <w:rsid w:val="00D85E0B"/>
    <w:rsid w:val="00D865BD"/>
    <w:rsid w:val="00D86BAA"/>
    <w:rsid w:val="00D86FB4"/>
    <w:rsid w:val="00D90496"/>
    <w:rsid w:val="00D90B5D"/>
    <w:rsid w:val="00D93A49"/>
    <w:rsid w:val="00D93AB4"/>
    <w:rsid w:val="00D94250"/>
    <w:rsid w:val="00D94322"/>
    <w:rsid w:val="00D94443"/>
    <w:rsid w:val="00D949AD"/>
    <w:rsid w:val="00D94D04"/>
    <w:rsid w:val="00D9578F"/>
    <w:rsid w:val="00D958C9"/>
    <w:rsid w:val="00D965F7"/>
    <w:rsid w:val="00D966E8"/>
    <w:rsid w:val="00D96844"/>
    <w:rsid w:val="00D96B60"/>
    <w:rsid w:val="00D9725B"/>
    <w:rsid w:val="00DA1431"/>
    <w:rsid w:val="00DA15C9"/>
    <w:rsid w:val="00DA16CB"/>
    <w:rsid w:val="00DA19F3"/>
    <w:rsid w:val="00DA1D0D"/>
    <w:rsid w:val="00DA1D74"/>
    <w:rsid w:val="00DA2529"/>
    <w:rsid w:val="00DA2ACB"/>
    <w:rsid w:val="00DA2E44"/>
    <w:rsid w:val="00DA3066"/>
    <w:rsid w:val="00DA328C"/>
    <w:rsid w:val="00DA3E01"/>
    <w:rsid w:val="00DA403C"/>
    <w:rsid w:val="00DA4909"/>
    <w:rsid w:val="00DA4B21"/>
    <w:rsid w:val="00DA5593"/>
    <w:rsid w:val="00DA5ECF"/>
    <w:rsid w:val="00DA6673"/>
    <w:rsid w:val="00DA6BC6"/>
    <w:rsid w:val="00DA71E9"/>
    <w:rsid w:val="00DA73A8"/>
    <w:rsid w:val="00DA7FF2"/>
    <w:rsid w:val="00DB0750"/>
    <w:rsid w:val="00DB09A6"/>
    <w:rsid w:val="00DB0B72"/>
    <w:rsid w:val="00DB10D6"/>
    <w:rsid w:val="00DB1101"/>
    <w:rsid w:val="00DB130A"/>
    <w:rsid w:val="00DB17C9"/>
    <w:rsid w:val="00DB1CAE"/>
    <w:rsid w:val="00DB1E20"/>
    <w:rsid w:val="00DB2509"/>
    <w:rsid w:val="00DB274A"/>
    <w:rsid w:val="00DB2EBB"/>
    <w:rsid w:val="00DB3C6F"/>
    <w:rsid w:val="00DB52D3"/>
    <w:rsid w:val="00DB5395"/>
    <w:rsid w:val="00DB57DB"/>
    <w:rsid w:val="00DB60B4"/>
    <w:rsid w:val="00DB668D"/>
    <w:rsid w:val="00DB6A22"/>
    <w:rsid w:val="00DB6FE9"/>
    <w:rsid w:val="00DB7656"/>
    <w:rsid w:val="00DC0306"/>
    <w:rsid w:val="00DC0EBF"/>
    <w:rsid w:val="00DC10A1"/>
    <w:rsid w:val="00DC14A7"/>
    <w:rsid w:val="00DC164E"/>
    <w:rsid w:val="00DC1650"/>
    <w:rsid w:val="00DC2DA1"/>
    <w:rsid w:val="00DC2E2D"/>
    <w:rsid w:val="00DC3AEF"/>
    <w:rsid w:val="00DC4855"/>
    <w:rsid w:val="00DC4B30"/>
    <w:rsid w:val="00DC4D24"/>
    <w:rsid w:val="00DC4D29"/>
    <w:rsid w:val="00DC4F85"/>
    <w:rsid w:val="00DC5281"/>
    <w:rsid w:val="00DC5297"/>
    <w:rsid w:val="00DC5ACA"/>
    <w:rsid w:val="00DC655F"/>
    <w:rsid w:val="00DC67F4"/>
    <w:rsid w:val="00DC7170"/>
    <w:rsid w:val="00DD00D1"/>
    <w:rsid w:val="00DD0B59"/>
    <w:rsid w:val="00DD13EC"/>
    <w:rsid w:val="00DD18A0"/>
    <w:rsid w:val="00DD18F9"/>
    <w:rsid w:val="00DD1B5D"/>
    <w:rsid w:val="00DD1BEC"/>
    <w:rsid w:val="00DD208C"/>
    <w:rsid w:val="00DD26D2"/>
    <w:rsid w:val="00DD2889"/>
    <w:rsid w:val="00DD2CED"/>
    <w:rsid w:val="00DD2E10"/>
    <w:rsid w:val="00DD2EAD"/>
    <w:rsid w:val="00DD3367"/>
    <w:rsid w:val="00DD47D0"/>
    <w:rsid w:val="00DD4DD1"/>
    <w:rsid w:val="00DD4EE3"/>
    <w:rsid w:val="00DD521D"/>
    <w:rsid w:val="00DD539C"/>
    <w:rsid w:val="00DD59EC"/>
    <w:rsid w:val="00DD618F"/>
    <w:rsid w:val="00DD706A"/>
    <w:rsid w:val="00DD7112"/>
    <w:rsid w:val="00DD71F2"/>
    <w:rsid w:val="00DD7EBD"/>
    <w:rsid w:val="00DE018E"/>
    <w:rsid w:val="00DE0EF1"/>
    <w:rsid w:val="00DE134D"/>
    <w:rsid w:val="00DE1678"/>
    <w:rsid w:val="00DE28DE"/>
    <w:rsid w:val="00DE306C"/>
    <w:rsid w:val="00DE4C8D"/>
    <w:rsid w:val="00DE4EE5"/>
    <w:rsid w:val="00DE57D3"/>
    <w:rsid w:val="00DE5B58"/>
    <w:rsid w:val="00DE5DE3"/>
    <w:rsid w:val="00DE5EB3"/>
    <w:rsid w:val="00DE60B2"/>
    <w:rsid w:val="00DE78F7"/>
    <w:rsid w:val="00DE7AFB"/>
    <w:rsid w:val="00DE7BF5"/>
    <w:rsid w:val="00DE7E37"/>
    <w:rsid w:val="00DF010D"/>
    <w:rsid w:val="00DF0416"/>
    <w:rsid w:val="00DF0810"/>
    <w:rsid w:val="00DF0D5C"/>
    <w:rsid w:val="00DF0FDD"/>
    <w:rsid w:val="00DF19F3"/>
    <w:rsid w:val="00DF255F"/>
    <w:rsid w:val="00DF2D7F"/>
    <w:rsid w:val="00DF3A7D"/>
    <w:rsid w:val="00DF3D66"/>
    <w:rsid w:val="00DF3E36"/>
    <w:rsid w:val="00DF4425"/>
    <w:rsid w:val="00DF4D51"/>
    <w:rsid w:val="00DF5230"/>
    <w:rsid w:val="00DF5535"/>
    <w:rsid w:val="00DF568F"/>
    <w:rsid w:val="00DF5741"/>
    <w:rsid w:val="00DF6212"/>
    <w:rsid w:val="00DF62B6"/>
    <w:rsid w:val="00DF6B00"/>
    <w:rsid w:val="00DF6C17"/>
    <w:rsid w:val="00DF6E2A"/>
    <w:rsid w:val="00DF74A7"/>
    <w:rsid w:val="00DF7BB2"/>
    <w:rsid w:val="00E004E5"/>
    <w:rsid w:val="00E00E56"/>
    <w:rsid w:val="00E01153"/>
    <w:rsid w:val="00E01161"/>
    <w:rsid w:val="00E01453"/>
    <w:rsid w:val="00E018A7"/>
    <w:rsid w:val="00E02344"/>
    <w:rsid w:val="00E0266C"/>
    <w:rsid w:val="00E02FA0"/>
    <w:rsid w:val="00E03372"/>
    <w:rsid w:val="00E03934"/>
    <w:rsid w:val="00E044B3"/>
    <w:rsid w:val="00E0481E"/>
    <w:rsid w:val="00E05710"/>
    <w:rsid w:val="00E05DCE"/>
    <w:rsid w:val="00E05DF0"/>
    <w:rsid w:val="00E065FE"/>
    <w:rsid w:val="00E06CF4"/>
    <w:rsid w:val="00E06EAA"/>
    <w:rsid w:val="00E07225"/>
    <w:rsid w:val="00E075B0"/>
    <w:rsid w:val="00E07791"/>
    <w:rsid w:val="00E1012D"/>
    <w:rsid w:val="00E105BD"/>
    <w:rsid w:val="00E10AC6"/>
    <w:rsid w:val="00E10B43"/>
    <w:rsid w:val="00E10E92"/>
    <w:rsid w:val="00E10F78"/>
    <w:rsid w:val="00E111D6"/>
    <w:rsid w:val="00E11CCD"/>
    <w:rsid w:val="00E12F1F"/>
    <w:rsid w:val="00E13152"/>
    <w:rsid w:val="00E13F89"/>
    <w:rsid w:val="00E14705"/>
    <w:rsid w:val="00E1483A"/>
    <w:rsid w:val="00E14DAE"/>
    <w:rsid w:val="00E15326"/>
    <w:rsid w:val="00E159CB"/>
    <w:rsid w:val="00E15B7B"/>
    <w:rsid w:val="00E15D5B"/>
    <w:rsid w:val="00E160CF"/>
    <w:rsid w:val="00E16AE1"/>
    <w:rsid w:val="00E16B4E"/>
    <w:rsid w:val="00E16FC0"/>
    <w:rsid w:val="00E17417"/>
    <w:rsid w:val="00E17581"/>
    <w:rsid w:val="00E17A91"/>
    <w:rsid w:val="00E207F7"/>
    <w:rsid w:val="00E219EC"/>
    <w:rsid w:val="00E21AC7"/>
    <w:rsid w:val="00E21B03"/>
    <w:rsid w:val="00E224E8"/>
    <w:rsid w:val="00E2354D"/>
    <w:rsid w:val="00E23CDD"/>
    <w:rsid w:val="00E23F8E"/>
    <w:rsid w:val="00E24515"/>
    <w:rsid w:val="00E24F49"/>
    <w:rsid w:val="00E25598"/>
    <w:rsid w:val="00E255D8"/>
    <w:rsid w:val="00E256F5"/>
    <w:rsid w:val="00E25B1C"/>
    <w:rsid w:val="00E26060"/>
    <w:rsid w:val="00E26B2F"/>
    <w:rsid w:val="00E2721E"/>
    <w:rsid w:val="00E27398"/>
    <w:rsid w:val="00E279B9"/>
    <w:rsid w:val="00E3094E"/>
    <w:rsid w:val="00E31555"/>
    <w:rsid w:val="00E31627"/>
    <w:rsid w:val="00E329B6"/>
    <w:rsid w:val="00E32A25"/>
    <w:rsid w:val="00E334EE"/>
    <w:rsid w:val="00E336F4"/>
    <w:rsid w:val="00E33C67"/>
    <w:rsid w:val="00E33DDC"/>
    <w:rsid w:val="00E3665E"/>
    <w:rsid w:val="00E36F87"/>
    <w:rsid w:val="00E402AA"/>
    <w:rsid w:val="00E40523"/>
    <w:rsid w:val="00E40D89"/>
    <w:rsid w:val="00E42565"/>
    <w:rsid w:val="00E43469"/>
    <w:rsid w:val="00E43863"/>
    <w:rsid w:val="00E4456C"/>
    <w:rsid w:val="00E4463C"/>
    <w:rsid w:val="00E450F7"/>
    <w:rsid w:val="00E451D3"/>
    <w:rsid w:val="00E45238"/>
    <w:rsid w:val="00E452A2"/>
    <w:rsid w:val="00E4538F"/>
    <w:rsid w:val="00E45A86"/>
    <w:rsid w:val="00E45B29"/>
    <w:rsid w:val="00E46218"/>
    <w:rsid w:val="00E4653E"/>
    <w:rsid w:val="00E46EA8"/>
    <w:rsid w:val="00E472CB"/>
    <w:rsid w:val="00E478D2"/>
    <w:rsid w:val="00E5035A"/>
    <w:rsid w:val="00E504BD"/>
    <w:rsid w:val="00E50E8E"/>
    <w:rsid w:val="00E50F06"/>
    <w:rsid w:val="00E51499"/>
    <w:rsid w:val="00E518B3"/>
    <w:rsid w:val="00E51A81"/>
    <w:rsid w:val="00E51CA6"/>
    <w:rsid w:val="00E521A7"/>
    <w:rsid w:val="00E52D60"/>
    <w:rsid w:val="00E53545"/>
    <w:rsid w:val="00E53A2B"/>
    <w:rsid w:val="00E53BEC"/>
    <w:rsid w:val="00E5409F"/>
    <w:rsid w:val="00E5436B"/>
    <w:rsid w:val="00E54450"/>
    <w:rsid w:val="00E547EF"/>
    <w:rsid w:val="00E54ACF"/>
    <w:rsid w:val="00E54DE0"/>
    <w:rsid w:val="00E54DE4"/>
    <w:rsid w:val="00E554BD"/>
    <w:rsid w:val="00E55791"/>
    <w:rsid w:val="00E55AE6"/>
    <w:rsid w:val="00E561AA"/>
    <w:rsid w:val="00E56A8E"/>
    <w:rsid w:val="00E60319"/>
    <w:rsid w:val="00E6071E"/>
    <w:rsid w:val="00E6081D"/>
    <w:rsid w:val="00E60965"/>
    <w:rsid w:val="00E60AE7"/>
    <w:rsid w:val="00E60AEE"/>
    <w:rsid w:val="00E6141B"/>
    <w:rsid w:val="00E616ED"/>
    <w:rsid w:val="00E629F0"/>
    <w:rsid w:val="00E62F18"/>
    <w:rsid w:val="00E630B7"/>
    <w:rsid w:val="00E631F8"/>
    <w:rsid w:val="00E635D1"/>
    <w:rsid w:val="00E6401A"/>
    <w:rsid w:val="00E64355"/>
    <w:rsid w:val="00E64446"/>
    <w:rsid w:val="00E64456"/>
    <w:rsid w:val="00E64B4B"/>
    <w:rsid w:val="00E64E09"/>
    <w:rsid w:val="00E66432"/>
    <w:rsid w:val="00E672C1"/>
    <w:rsid w:val="00E67351"/>
    <w:rsid w:val="00E70135"/>
    <w:rsid w:val="00E701BA"/>
    <w:rsid w:val="00E708A2"/>
    <w:rsid w:val="00E70C99"/>
    <w:rsid w:val="00E71064"/>
    <w:rsid w:val="00E7131F"/>
    <w:rsid w:val="00E73DCC"/>
    <w:rsid w:val="00E74B42"/>
    <w:rsid w:val="00E74CE8"/>
    <w:rsid w:val="00E75314"/>
    <w:rsid w:val="00E75D57"/>
    <w:rsid w:val="00E76531"/>
    <w:rsid w:val="00E77982"/>
    <w:rsid w:val="00E77B60"/>
    <w:rsid w:val="00E804F8"/>
    <w:rsid w:val="00E805BF"/>
    <w:rsid w:val="00E80A0D"/>
    <w:rsid w:val="00E813C2"/>
    <w:rsid w:val="00E81789"/>
    <w:rsid w:val="00E81ABD"/>
    <w:rsid w:val="00E8241D"/>
    <w:rsid w:val="00E8334C"/>
    <w:rsid w:val="00E83523"/>
    <w:rsid w:val="00E837AD"/>
    <w:rsid w:val="00E83CF8"/>
    <w:rsid w:val="00E841C7"/>
    <w:rsid w:val="00E8430E"/>
    <w:rsid w:val="00E84D14"/>
    <w:rsid w:val="00E858BF"/>
    <w:rsid w:val="00E85F82"/>
    <w:rsid w:val="00E86030"/>
    <w:rsid w:val="00E862DD"/>
    <w:rsid w:val="00E86944"/>
    <w:rsid w:val="00E86B8D"/>
    <w:rsid w:val="00E87004"/>
    <w:rsid w:val="00E8763B"/>
    <w:rsid w:val="00E90418"/>
    <w:rsid w:val="00E9045C"/>
    <w:rsid w:val="00E908D0"/>
    <w:rsid w:val="00E90BD3"/>
    <w:rsid w:val="00E911BD"/>
    <w:rsid w:val="00E911C3"/>
    <w:rsid w:val="00E91714"/>
    <w:rsid w:val="00E91E22"/>
    <w:rsid w:val="00E92207"/>
    <w:rsid w:val="00E92281"/>
    <w:rsid w:val="00E92CB8"/>
    <w:rsid w:val="00E93009"/>
    <w:rsid w:val="00E93461"/>
    <w:rsid w:val="00E93CF4"/>
    <w:rsid w:val="00E9473A"/>
    <w:rsid w:val="00E95026"/>
    <w:rsid w:val="00E956B8"/>
    <w:rsid w:val="00E956CC"/>
    <w:rsid w:val="00E9583A"/>
    <w:rsid w:val="00E96912"/>
    <w:rsid w:val="00E972BE"/>
    <w:rsid w:val="00E9764A"/>
    <w:rsid w:val="00E97866"/>
    <w:rsid w:val="00E97A8E"/>
    <w:rsid w:val="00EA01CE"/>
    <w:rsid w:val="00EA2176"/>
    <w:rsid w:val="00EA271E"/>
    <w:rsid w:val="00EA2840"/>
    <w:rsid w:val="00EA2D55"/>
    <w:rsid w:val="00EA31BF"/>
    <w:rsid w:val="00EA3D8F"/>
    <w:rsid w:val="00EA427C"/>
    <w:rsid w:val="00EA4C18"/>
    <w:rsid w:val="00EA52B7"/>
    <w:rsid w:val="00EA600D"/>
    <w:rsid w:val="00EA6599"/>
    <w:rsid w:val="00EA7DF9"/>
    <w:rsid w:val="00EA7E6E"/>
    <w:rsid w:val="00EA7F6E"/>
    <w:rsid w:val="00EB0BCB"/>
    <w:rsid w:val="00EB0D50"/>
    <w:rsid w:val="00EB1526"/>
    <w:rsid w:val="00EB1AC3"/>
    <w:rsid w:val="00EB2624"/>
    <w:rsid w:val="00EB29AA"/>
    <w:rsid w:val="00EB3171"/>
    <w:rsid w:val="00EB3428"/>
    <w:rsid w:val="00EB3BCE"/>
    <w:rsid w:val="00EB3FB9"/>
    <w:rsid w:val="00EB4081"/>
    <w:rsid w:val="00EB4494"/>
    <w:rsid w:val="00EB49FE"/>
    <w:rsid w:val="00EB4ACC"/>
    <w:rsid w:val="00EB4BC6"/>
    <w:rsid w:val="00EB5439"/>
    <w:rsid w:val="00EB54F7"/>
    <w:rsid w:val="00EB5612"/>
    <w:rsid w:val="00EB61A3"/>
    <w:rsid w:val="00EB6311"/>
    <w:rsid w:val="00EB647D"/>
    <w:rsid w:val="00EB682B"/>
    <w:rsid w:val="00EB6F35"/>
    <w:rsid w:val="00EB7087"/>
    <w:rsid w:val="00EB77C1"/>
    <w:rsid w:val="00EB79CB"/>
    <w:rsid w:val="00EB7AA2"/>
    <w:rsid w:val="00EC0688"/>
    <w:rsid w:val="00EC0723"/>
    <w:rsid w:val="00EC0C08"/>
    <w:rsid w:val="00EC3811"/>
    <w:rsid w:val="00EC39F5"/>
    <w:rsid w:val="00EC403E"/>
    <w:rsid w:val="00EC42A7"/>
    <w:rsid w:val="00EC4D24"/>
    <w:rsid w:val="00EC5008"/>
    <w:rsid w:val="00EC50B3"/>
    <w:rsid w:val="00EC55E9"/>
    <w:rsid w:val="00EC69A1"/>
    <w:rsid w:val="00EC7B9A"/>
    <w:rsid w:val="00EC7ED1"/>
    <w:rsid w:val="00ED08BF"/>
    <w:rsid w:val="00ED0C54"/>
    <w:rsid w:val="00ED0E4A"/>
    <w:rsid w:val="00ED1576"/>
    <w:rsid w:val="00ED1AC1"/>
    <w:rsid w:val="00ED1EB1"/>
    <w:rsid w:val="00ED27A3"/>
    <w:rsid w:val="00ED30A4"/>
    <w:rsid w:val="00ED3683"/>
    <w:rsid w:val="00ED3B4A"/>
    <w:rsid w:val="00ED420F"/>
    <w:rsid w:val="00ED4641"/>
    <w:rsid w:val="00ED4653"/>
    <w:rsid w:val="00ED472C"/>
    <w:rsid w:val="00ED4830"/>
    <w:rsid w:val="00ED54F3"/>
    <w:rsid w:val="00ED5914"/>
    <w:rsid w:val="00ED5AE9"/>
    <w:rsid w:val="00ED6013"/>
    <w:rsid w:val="00ED6BEC"/>
    <w:rsid w:val="00ED6C16"/>
    <w:rsid w:val="00ED6C72"/>
    <w:rsid w:val="00ED7080"/>
    <w:rsid w:val="00ED7326"/>
    <w:rsid w:val="00ED74C6"/>
    <w:rsid w:val="00ED7D8D"/>
    <w:rsid w:val="00ED7E2C"/>
    <w:rsid w:val="00ED7ECB"/>
    <w:rsid w:val="00EE0042"/>
    <w:rsid w:val="00EE0497"/>
    <w:rsid w:val="00EE1AA8"/>
    <w:rsid w:val="00EE1B65"/>
    <w:rsid w:val="00EE26AC"/>
    <w:rsid w:val="00EE2D90"/>
    <w:rsid w:val="00EE32D7"/>
    <w:rsid w:val="00EE375B"/>
    <w:rsid w:val="00EE4A8E"/>
    <w:rsid w:val="00EE5112"/>
    <w:rsid w:val="00EE5369"/>
    <w:rsid w:val="00EE5A74"/>
    <w:rsid w:val="00EE5BF3"/>
    <w:rsid w:val="00EE6105"/>
    <w:rsid w:val="00EE6488"/>
    <w:rsid w:val="00EE6880"/>
    <w:rsid w:val="00EE6E5A"/>
    <w:rsid w:val="00EE773D"/>
    <w:rsid w:val="00EE77BD"/>
    <w:rsid w:val="00EE7D11"/>
    <w:rsid w:val="00EF039B"/>
    <w:rsid w:val="00EF0D35"/>
    <w:rsid w:val="00EF1060"/>
    <w:rsid w:val="00EF14B9"/>
    <w:rsid w:val="00EF224A"/>
    <w:rsid w:val="00EF256E"/>
    <w:rsid w:val="00EF2590"/>
    <w:rsid w:val="00EF29D2"/>
    <w:rsid w:val="00EF336D"/>
    <w:rsid w:val="00EF362D"/>
    <w:rsid w:val="00EF3813"/>
    <w:rsid w:val="00EF3815"/>
    <w:rsid w:val="00EF3A86"/>
    <w:rsid w:val="00EF468E"/>
    <w:rsid w:val="00EF469C"/>
    <w:rsid w:val="00EF4B36"/>
    <w:rsid w:val="00EF57CE"/>
    <w:rsid w:val="00EF5E8E"/>
    <w:rsid w:val="00EF5F01"/>
    <w:rsid w:val="00EF61F5"/>
    <w:rsid w:val="00EF6CB6"/>
    <w:rsid w:val="00EF7CEB"/>
    <w:rsid w:val="00EF7D4A"/>
    <w:rsid w:val="00EF7E72"/>
    <w:rsid w:val="00EF7F53"/>
    <w:rsid w:val="00F003E6"/>
    <w:rsid w:val="00F013E6"/>
    <w:rsid w:val="00F0141A"/>
    <w:rsid w:val="00F01509"/>
    <w:rsid w:val="00F01817"/>
    <w:rsid w:val="00F021FA"/>
    <w:rsid w:val="00F026F3"/>
    <w:rsid w:val="00F027C2"/>
    <w:rsid w:val="00F0284E"/>
    <w:rsid w:val="00F0289C"/>
    <w:rsid w:val="00F02E17"/>
    <w:rsid w:val="00F02EC7"/>
    <w:rsid w:val="00F03029"/>
    <w:rsid w:val="00F033C1"/>
    <w:rsid w:val="00F03458"/>
    <w:rsid w:val="00F04BF8"/>
    <w:rsid w:val="00F05678"/>
    <w:rsid w:val="00F0588D"/>
    <w:rsid w:val="00F06705"/>
    <w:rsid w:val="00F06D3D"/>
    <w:rsid w:val="00F07953"/>
    <w:rsid w:val="00F07F00"/>
    <w:rsid w:val="00F11635"/>
    <w:rsid w:val="00F11844"/>
    <w:rsid w:val="00F1192F"/>
    <w:rsid w:val="00F119CB"/>
    <w:rsid w:val="00F1291A"/>
    <w:rsid w:val="00F13B10"/>
    <w:rsid w:val="00F14023"/>
    <w:rsid w:val="00F14114"/>
    <w:rsid w:val="00F14167"/>
    <w:rsid w:val="00F14380"/>
    <w:rsid w:val="00F144A7"/>
    <w:rsid w:val="00F15C45"/>
    <w:rsid w:val="00F175B4"/>
    <w:rsid w:val="00F17ADD"/>
    <w:rsid w:val="00F17DF7"/>
    <w:rsid w:val="00F20BB1"/>
    <w:rsid w:val="00F20FEC"/>
    <w:rsid w:val="00F2174C"/>
    <w:rsid w:val="00F21A96"/>
    <w:rsid w:val="00F2211F"/>
    <w:rsid w:val="00F221FA"/>
    <w:rsid w:val="00F227B9"/>
    <w:rsid w:val="00F22A90"/>
    <w:rsid w:val="00F22B63"/>
    <w:rsid w:val="00F24085"/>
    <w:rsid w:val="00F245FB"/>
    <w:rsid w:val="00F24727"/>
    <w:rsid w:val="00F24C20"/>
    <w:rsid w:val="00F25A94"/>
    <w:rsid w:val="00F25F67"/>
    <w:rsid w:val="00F25F6F"/>
    <w:rsid w:val="00F267E6"/>
    <w:rsid w:val="00F26A42"/>
    <w:rsid w:val="00F275AE"/>
    <w:rsid w:val="00F27DBC"/>
    <w:rsid w:val="00F27EAD"/>
    <w:rsid w:val="00F3105F"/>
    <w:rsid w:val="00F31724"/>
    <w:rsid w:val="00F31A7B"/>
    <w:rsid w:val="00F31CF1"/>
    <w:rsid w:val="00F320DA"/>
    <w:rsid w:val="00F325E7"/>
    <w:rsid w:val="00F32E7F"/>
    <w:rsid w:val="00F336B1"/>
    <w:rsid w:val="00F34847"/>
    <w:rsid w:val="00F349B8"/>
    <w:rsid w:val="00F34E2D"/>
    <w:rsid w:val="00F3508F"/>
    <w:rsid w:val="00F352B7"/>
    <w:rsid w:val="00F35B33"/>
    <w:rsid w:val="00F35F8A"/>
    <w:rsid w:val="00F36E2D"/>
    <w:rsid w:val="00F37013"/>
    <w:rsid w:val="00F3724D"/>
    <w:rsid w:val="00F3747F"/>
    <w:rsid w:val="00F374C4"/>
    <w:rsid w:val="00F37661"/>
    <w:rsid w:val="00F37D8D"/>
    <w:rsid w:val="00F40EA4"/>
    <w:rsid w:val="00F414EE"/>
    <w:rsid w:val="00F4174B"/>
    <w:rsid w:val="00F4188E"/>
    <w:rsid w:val="00F41F91"/>
    <w:rsid w:val="00F422AA"/>
    <w:rsid w:val="00F42B70"/>
    <w:rsid w:val="00F42CB6"/>
    <w:rsid w:val="00F434F0"/>
    <w:rsid w:val="00F44CDE"/>
    <w:rsid w:val="00F44EF2"/>
    <w:rsid w:val="00F450E1"/>
    <w:rsid w:val="00F459CF"/>
    <w:rsid w:val="00F45C4B"/>
    <w:rsid w:val="00F45DC9"/>
    <w:rsid w:val="00F46BC5"/>
    <w:rsid w:val="00F50871"/>
    <w:rsid w:val="00F5117E"/>
    <w:rsid w:val="00F524B2"/>
    <w:rsid w:val="00F52583"/>
    <w:rsid w:val="00F529BA"/>
    <w:rsid w:val="00F533E3"/>
    <w:rsid w:val="00F53543"/>
    <w:rsid w:val="00F53AD3"/>
    <w:rsid w:val="00F54164"/>
    <w:rsid w:val="00F54349"/>
    <w:rsid w:val="00F54E05"/>
    <w:rsid w:val="00F54F1C"/>
    <w:rsid w:val="00F552EE"/>
    <w:rsid w:val="00F5597E"/>
    <w:rsid w:val="00F55D79"/>
    <w:rsid w:val="00F56334"/>
    <w:rsid w:val="00F5645B"/>
    <w:rsid w:val="00F567B8"/>
    <w:rsid w:val="00F56F97"/>
    <w:rsid w:val="00F57EFD"/>
    <w:rsid w:val="00F60B5E"/>
    <w:rsid w:val="00F60F42"/>
    <w:rsid w:val="00F611C2"/>
    <w:rsid w:val="00F61851"/>
    <w:rsid w:val="00F61869"/>
    <w:rsid w:val="00F61F35"/>
    <w:rsid w:val="00F61F80"/>
    <w:rsid w:val="00F624BA"/>
    <w:rsid w:val="00F62573"/>
    <w:rsid w:val="00F626A4"/>
    <w:rsid w:val="00F62A25"/>
    <w:rsid w:val="00F62E00"/>
    <w:rsid w:val="00F62E97"/>
    <w:rsid w:val="00F63111"/>
    <w:rsid w:val="00F63418"/>
    <w:rsid w:val="00F638DB"/>
    <w:rsid w:val="00F63982"/>
    <w:rsid w:val="00F63B35"/>
    <w:rsid w:val="00F63BA2"/>
    <w:rsid w:val="00F63BE6"/>
    <w:rsid w:val="00F63C65"/>
    <w:rsid w:val="00F64209"/>
    <w:rsid w:val="00F64319"/>
    <w:rsid w:val="00F64AFF"/>
    <w:rsid w:val="00F65661"/>
    <w:rsid w:val="00F65A74"/>
    <w:rsid w:val="00F66F7B"/>
    <w:rsid w:val="00F67634"/>
    <w:rsid w:val="00F67E6B"/>
    <w:rsid w:val="00F70257"/>
    <w:rsid w:val="00F71424"/>
    <w:rsid w:val="00F71F7A"/>
    <w:rsid w:val="00F722AC"/>
    <w:rsid w:val="00F72340"/>
    <w:rsid w:val="00F72BF1"/>
    <w:rsid w:val="00F72F71"/>
    <w:rsid w:val="00F730EB"/>
    <w:rsid w:val="00F73642"/>
    <w:rsid w:val="00F73C8A"/>
    <w:rsid w:val="00F741D2"/>
    <w:rsid w:val="00F74590"/>
    <w:rsid w:val="00F747BD"/>
    <w:rsid w:val="00F74D1A"/>
    <w:rsid w:val="00F75933"/>
    <w:rsid w:val="00F75C63"/>
    <w:rsid w:val="00F76CF2"/>
    <w:rsid w:val="00F77024"/>
    <w:rsid w:val="00F77485"/>
    <w:rsid w:val="00F774AB"/>
    <w:rsid w:val="00F77B86"/>
    <w:rsid w:val="00F80148"/>
    <w:rsid w:val="00F80322"/>
    <w:rsid w:val="00F80B1E"/>
    <w:rsid w:val="00F80CDE"/>
    <w:rsid w:val="00F81245"/>
    <w:rsid w:val="00F81309"/>
    <w:rsid w:val="00F813AD"/>
    <w:rsid w:val="00F816F1"/>
    <w:rsid w:val="00F82A3E"/>
    <w:rsid w:val="00F837F0"/>
    <w:rsid w:val="00F840CF"/>
    <w:rsid w:val="00F84730"/>
    <w:rsid w:val="00F8556D"/>
    <w:rsid w:val="00F8591E"/>
    <w:rsid w:val="00F85A8F"/>
    <w:rsid w:val="00F85A9D"/>
    <w:rsid w:val="00F8601C"/>
    <w:rsid w:val="00F864AD"/>
    <w:rsid w:val="00F86A31"/>
    <w:rsid w:val="00F86C56"/>
    <w:rsid w:val="00F86CC0"/>
    <w:rsid w:val="00F874CC"/>
    <w:rsid w:val="00F87804"/>
    <w:rsid w:val="00F901CF"/>
    <w:rsid w:val="00F9025B"/>
    <w:rsid w:val="00F90F9B"/>
    <w:rsid w:val="00F915AD"/>
    <w:rsid w:val="00F91B85"/>
    <w:rsid w:val="00F92176"/>
    <w:rsid w:val="00F925FA"/>
    <w:rsid w:val="00F92D70"/>
    <w:rsid w:val="00F9369A"/>
    <w:rsid w:val="00F93BF5"/>
    <w:rsid w:val="00F93E91"/>
    <w:rsid w:val="00F94037"/>
    <w:rsid w:val="00F9456E"/>
    <w:rsid w:val="00F9497E"/>
    <w:rsid w:val="00F95AE9"/>
    <w:rsid w:val="00F95F42"/>
    <w:rsid w:val="00F96028"/>
    <w:rsid w:val="00F969F1"/>
    <w:rsid w:val="00F96A9C"/>
    <w:rsid w:val="00F96B0A"/>
    <w:rsid w:val="00F96D79"/>
    <w:rsid w:val="00F96DC8"/>
    <w:rsid w:val="00F97083"/>
    <w:rsid w:val="00F97095"/>
    <w:rsid w:val="00F974A8"/>
    <w:rsid w:val="00F97964"/>
    <w:rsid w:val="00FA080D"/>
    <w:rsid w:val="00FA0D30"/>
    <w:rsid w:val="00FA24AE"/>
    <w:rsid w:val="00FA27AC"/>
    <w:rsid w:val="00FA2DDA"/>
    <w:rsid w:val="00FA3081"/>
    <w:rsid w:val="00FA33FA"/>
    <w:rsid w:val="00FA3548"/>
    <w:rsid w:val="00FA39A5"/>
    <w:rsid w:val="00FA3A7A"/>
    <w:rsid w:val="00FA3D1B"/>
    <w:rsid w:val="00FA42E0"/>
    <w:rsid w:val="00FA43B8"/>
    <w:rsid w:val="00FA4A22"/>
    <w:rsid w:val="00FA4D7D"/>
    <w:rsid w:val="00FA520D"/>
    <w:rsid w:val="00FA58CB"/>
    <w:rsid w:val="00FA6274"/>
    <w:rsid w:val="00FA6318"/>
    <w:rsid w:val="00FA66E2"/>
    <w:rsid w:val="00FA6C65"/>
    <w:rsid w:val="00FA713E"/>
    <w:rsid w:val="00FA7400"/>
    <w:rsid w:val="00FA7C3A"/>
    <w:rsid w:val="00FA7E44"/>
    <w:rsid w:val="00FA7FD3"/>
    <w:rsid w:val="00FB03EA"/>
    <w:rsid w:val="00FB0A90"/>
    <w:rsid w:val="00FB1073"/>
    <w:rsid w:val="00FB113F"/>
    <w:rsid w:val="00FB1692"/>
    <w:rsid w:val="00FB256D"/>
    <w:rsid w:val="00FB2A0F"/>
    <w:rsid w:val="00FB2B73"/>
    <w:rsid w:val="00FB2BCB"/>
    <w:rsid w:val="00FB2C08"/>
    <w:rsid w:val="00FB2C3E"/>
    <w:rsid w:val="00FB3028"/>
    <w:rsid w:val="00FB36EC"/>
    <w:rsid w:val="00FB3765"/>
    <w:rsid w:val="00FB49F3"/>
    <w:rsid w:val="00FB4C78"/>
    <w:rsid w:val="00FB5AE2"/>
    <w:rsid w:val="00FB5C59"/>
    <w:rsid w:val="00FB7F15"/>
    <w:rsid w:val="00FC06F7"/>
    <w:rsid w:val="00FC11A8"/>
    <w:rsid w:val="00FC158D"/>
    <w:rsid w:val="00FC1B07"/>
    <w:rsid w:val="00FC23AE"/>
    <w:rsid w:val="00FC260E"/>
    <w:rsid w:val="00FC2B34"/>
    <w:rsid w:val="00FC3F08"/>
    <w:rsid w:val="00FC4984"/>
    <w:rsid w:val="00FC539E"/>
    <w:rsid w:val="00FC55DA"/>
    <w:rsid w:val="00FC561A"/>
    <w:rsid w:val="00FC56D6"/>
    <w:rsid w:val="00FC57A4"/>
    <w:rsid w:val="00FC5872"/>
    <w:rsid w:val="00FC5A64"/>
    <w:rsid w:val="00FC6557"/>
    <w:rsid w:val="00FC6847"/>
    <w:rsid w:val="00FC6A0D"/>
    <w:rsid w:val="00FC6C3C"/>
    <w:rsid w:val="00FC77AF"/>
    <w:rsid w:val="00FC7F7B"/>
    <w:rsid w:val="00FD06D9"/>
    <w:rsid w:val="00FD098D"/>
    <w:rsid w:val="00FD0C94"/>
    <w:rsid w:val="00FD0D99"/>
    <w:rsid w:val="00FD0F5A"/>
    <w:rsid w:val="00FD1286"/>
    <w:rsid w:val="00FD1599"/>
    <w:rsid w:val="00FD20C4"/>
    <w:rsid w:val="00FD37F4"/>
    <w:rsid w:val="00FD4770"/>
    <w:rsid w:val="00FD49C7"/>
    <w:rsid w:val="00FD5C46"/>
    <w:rsid w:val="00FD6288"/>
    <w:rsid w:val="00FD6A2B"/>
    <w:rsid w:val="00FD6BCC"/>
    <w:rsid w:val="00FD745A"/>
    <w:rsid w:val="00FD785D"/>
    <w:rsid w:val="00FD7AF7"/>
    <w:rsid w:val="00FE0365"/>
    <w:rsid w:val="00FE04B5"/>
    <w:rsid w:val="00FE074E"/>
    <w:rsid w:val="00FE09BF"/>
    <w:rsid w:val="00FE0AEB"/>
    <w:rsid w:val="00FE12ED"/>
    <w:rsid w:val="00FE2291"/>
    <w:rsid w:val="00FE2872"/>
    <w:rsid w:val="00FE2BC1"/>
    <w:rsid w:val="00FE2BC6"/>
    <w:rsid w:val="00FE2C64"/>
    <w:rsid w:val="00FE2E92"/>
    <w:rsid w:val="00FE317D"/>
    <w:rsid w:val="00FE377A"/>
    <w:rsid w:val="00FE452C"/>
    <w:rsid w:val="00FE4645"/>
    <w:rsid w:val="00FE4B2C"/>
    <w:rsid w:val="00FE508A"/>
    <w:rsid w:val="00FE5C1D"/>
    <w:rsid w:val="00FE62B7"/>
    <w:rsid w:val="00FE6990"/>
    <w:rsid w:val="00FE6D94"/>
    <w:rsid w:val="00FE6E09"/>
    <w:rsid w:val="00FE702C"/>
    <w:rsid w:val="00FE7346"/>
    <w:rsid w:val="00FE7732"/>
    <w:rsid w:val="00FE7D7F"/>
    <w:rsid w:val="00FE7F47"/>
    <w:rsid w:val="00FF0062"/>
    <w:rsid w:val="00FF08AE"/>
    <w:rsid w:val="00FF0FF7"/>
    <w:rsid w:val="00FF14A6"/>
    <w:rsid w:val="00FF1C50"/>
    <w:rsid w:val="00FF20DE"/>
    <w:rsid w:val="00FF28C3"/>
    <w:rsid w:val="00FF2939"/>
    <w:rsid w:val="00FF3642"/>
    <w:rsid w:val="00FF3898"/>
    <w:rsid w:val="00FF3F73"/>
    <w:rsid w:val="00FF41D0"/>
    <w:rsid w:val="00FF45A6"/>
    <w:rsid w:val="00FF483F"/>
    <w:rsid w:val="00FF50E6"/>
    <w:rsid w:val="00FF56E1"/>
    <w:rsid w:val="00FF5987"/>
    <w:rsid w:val="00FF6FB4"/>
    <w:rsid w:val="00FF7130"/>
    <w:rsid w:val="00FF75F5"/>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AA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annotation reference" w:uiPriority="99"/>
    <w:lsdException w:name="List Number 2" w:semiHidden="0"/>
    <w:lsdException w:name="List Number 5" w:semiHidden="0"/>
    <w:lsdException w:name="Title" w:semiHidden="0" w:uiPriority="10" w:unhideWhenUsed="0" w:qFormat="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649AD"/>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C649AD"/>
    <w:pPr>
      <w:keepNext/>
      <w:widowControl w:val="0"/>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qFormat/>
    <w:rsid w:val="00C649AD"/>
    <w:pPr>
      <w:keepNext/>
      <w:widowControl w:val="0"/>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C649AD"/>
    <w:pPr>
      <w:keepNext/>
      <w:widowControl w:val="0"/>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
    <w:qFormat/>
    <w:rsid w:val="00C649AD"/>
    <w:pPr>
      <w:keepNext/>
      <w:widowControl w:val="0"/>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C649AD"/>
    <w:pPr>
      <w:keepNext/>
      <w:widowControl w:val="0"/>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C649AD"/>
    <w:pPr>
      <w:widowControl w:val="0"/>
      <w:numPr>
        <w:ilvl w:val="5"/>
        <w:numId w:val="4"/>
      </w:numPr>
      <w:spacing w:after="220"/>
      <w:jc w:val="both"/>
      <w:outlineLvl w:val="5"/>
    </w:pPr>
    <w:rPr>
      <w:b/>
    </w:rPr>
  </w:style>
  <w:style w:type="paragraph" w:styleId="Heading7">
    <w:name w:val="heading 7"/>
    <w:basedOn w:val="Normal"/>
    <w:next w:val="Normal"/>
    <w:link w:val="Heading7Char"/>
    <w:qFormat/>
    <w:rsid w:val="00C649AD"/>
    <w:pPr>
      <w:widowControl w:val="0"/>
      <w:numPr>
        <w:ilvl w:val="7"/>
        <w:numId w:val="4"/>
      </w:numPr>
      <w:spacing w:after="220"/>
      <w:jc w:val="both"/>
      <w:outlineLvl w:val="6"/>
    </w:pPr>
    <w:rPr>
      <w:b/>
    </w:rPr>
  </w:style>
  <w:style w:type="paragraph" w:styleId="Heading8">
    <w:name w:val="heading 8"/>
    <w:basedOn w:val="Normal"/>
    <w:next w:val="Normal"/>
    <w:link w:val="Heading8Char"/>
    <w:qFormat/>
    <w:rsid w:val="00C649AD"/>
    <w:pPr>
      <w:widowControl w:val="0"/>
      <w:numPr>
        <w:ilvl w:val="7"/>
        <w:numId w:val="6"/>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link w:val="Heading9Char"/>
    <w:qFormat/>
    <w:rsid w:val="00C649AD"/>
    <w:pPr>
      <w:widowControl w:val="0"/>
      <w:numPr>
        <w:ilvl w:val="8"/>
        <w:numId w:val="4"/>
      </w:numPr>
      <w:spacing w:after="220"/>
      <w:jc w:val="both"/>
      <w:outlineLvl w:val="8"/>
    </w:pPr>
    <w:rPr>
      <w:b/>
    </w:rPr>
  </w:style>
  <w:style w:type="character" w:default="1" w:styleId="DefaultParagraphFont">
    <w:name w:val="Default Paragraph Font"/>
    <w:semiHidden/>
    <w:rsid w:val="00C649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9AD"/>
  </w:style>
  <w:style w:type="paragraph" w:customStyle="1" w:styleId="ParaNum0">
    <w:name w:val="ParaNum"/>
    <w:basedOn w:val="Normal"/>
    <w:link w:val="ParaNumChar"/>
    <w:rsid w:val="009F537D"/>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fn Ch"/>
    <w:basedOn w:val="Normal"/>
    <w:link w:val="FootnoteTextChar"/>
    <w:rsid w:val="00C649AD"/>
    <w:pPr>
      <w:tabs>
        <w:tab w:val="left" w:pos="720"/>
      </w:tabs>
      <w:spacing w:after="200"/>
    </w:pPr>
  </w:style>
  <w:style w:type="character" w:styleId="FootnoteReference">
    <w:name w:val="footnote reference"/>
    <w:aliases w:val="Appel note de bas de p,Style 12,(NECG) Footnote Reference,Style 124,o,fr,Style 3,Style 17,FR,Style 13,Footnote Reference/,Style 6,Style 4,Style 7,Footnote Reference1"/>
    <w:rsid w:val="00C649AD"/>
    <w:rPr>
      <w:vertAlign w:val="superscript"/>
    </w:rPr>
  </w:style>
  <w:style w:type="paragraph" w:styleId="TOC1">
    <w:name w:val="toc 1"/>
    <w:basedOn w:val="Normal"/>
    <w:next w:val="Normal"/>
    <w:autoRedefine/>
    <w:rsid w:val="00C649AD"/>
    <w:rPr>
      <w:caps/>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rsid w:val="00C649AD"/>
    <w:pPr>
      <w:tabs>
        <w:tab w:val="center" w:pos="4320"/>
        <w:tab w:val="right" w:pos="8640"/>
      </w:tabs>
    </w:pPr>
  </w:style>
  <w:style w:type="paragraph" w:styleId="Footer">
    <w:name w:val="footer"/>
    <w:basedOn w:val="Normal"/>
    <w:link w:val="FooterChar"/>
    <w:rsid w:val="00C649AD"/>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C649AD"/>
    <w:pPr>
      <w:widowControl w:val="0"/>
      <w:spacing w:after="220"/>
      <w:ind w:left="1440" w:right="1440"/>
      <w:jc w:val="both"/>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C649AD"/>
    <w:pPr>
      <w:widowControl w:val="0"/>
      <w:numPr>
        <w:numId w:val="5"/>
      </w:numPr>
      <w:tabs>
        <w:tab w:val="clear" w:pos="2520"/>
      </w:tabs>
      <w:spacing w:after="220"/>
      <w:ind w:left="2160" w:hanging="720"/>
      <w:jc w:val="both"/>
    </w:pPr>
  </w:style>
  <w:style w:type="paragraph" w:customStyle="1" w:styleId="TableFormat">
    <w:name w:val="TableFormat"/>
    <w:basedOn w:val="Bullet"/>
    <w:rsid w:val="009F537D"/>
    <w:pPr>
      <w:tabs>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C649AD"/>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link w:val="BalloonText"/>
    <w:rsid w:val="009F537D"/>
    <w:rPr>
      <w:rFonts w:ascii="Segoe UI" w:hAnsi="Segoe UI" w:cs="Segoe UI"/>
      <w:snapToGrid w:val="0"/>
      <w:kern w:val="28"/>
      <w:sz w:val="18"/>
      <w:szCs w:val="18"/>
    </w:rPr>
  </w:style>
  <w:style w:type="character" w:customStyle="1" w:styleId="FooterChar">
    <w:name w:val="Footer Char"/>
    <w:link w:val="Footer"/>
    <w:rsid w:val="009F537D"/>
    <w:rPr>
      <w:sz w:val="22"/>
    </w:rPr>
  </w:style>
  <w:style w:type="paragraph" w:customStyle="1" w:styleId="ColorfulList-Accent11">
    <w:name w:val="Colorful List - Accent 11"/>
    <w:basedOn w:val="Normal"/>
    <w:uiPriority w:val="34"/>
    <w:qFormat/>
    <w:rsid w:val="001A2D8B"/>
    <w:pPr>
      <w:ind w:left="720"/>
      <w:contextualSpacing/>
    </w:pPr>
    <w:rPr>
      <w:snapToGrid w:val="0"/>
    </w:rPr>
  </w:style>
  <w:style w:type="character" w:styleId="CommentReference">
    <w:name w:val="annotation reference"/>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link w:val="CommentText"/>
    <w:uiPriority w:val="99"/>
    <w:rsid w:val="000A56E3"/>
    <w:rPr>
      <w:snapToGrid w:val="0"/>
      <w:kern w:val="28"/>
    </w:rPr>
  </w:style>
  <w:style w:type="paragraph" w:customStyle="1" w:styleId="GridTable31">
    <w:name w:val="Grid Table 31"/>
    <w:basedOn w:val="Heading1"/>
    <w:next w:val="Normal"/>
    <w:uiPriority w:val="39"/>
    <w:unhideWhenUsed/>
    <w:qFormat/>
    <w:rsid w:val="001F36A7"/>
    <w:pPr>
      <w:keepLines/>
      <w:numPr>
        <w:numId w:val="0"/>
      </w:numPr>
      <w:suppressAutoHyphens w:val="0"/>
      <w:spacing w:before="240"/>
      <w:outlineLvl w:val="9"/>
    </w:pPr>
    <w:rPr>
      <w:rFonts w:eastAsia="MS Gothic"/>
      <w:b w:val="0"/>
      <w:caps w:val="0"/>
      <w:snapToGrid w:val="0"/>
      <w:color w:val="2E74B5"/>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DF6212"/>
    <w:rPr>
      <w:sz w:val="22"/>
    </w:rPr>
  </w:style>
  <w:style w:type="character" w:customStyle="1" w:styleId="ParaNumChar">
    <w:name w:val="ParaNum Char"/>
    <w:link w:val="ParaNum0"/>
    <w:locked/>
    <w:rsid w:val="00980F67"/>
    <w:rPr>
      <w:sz w:val="22"/>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link w:val="CommentSubject"/>
    <w:uiPriority w:val="99"/>
    <w:rsid w:val="00D26817"/>
    <w:rPr>
      <w:rFonts w:ascii="Times New Roman" w:eastAsia="Times New Roman" w:hAnsi="Times New Roman" w:cs="Times New Roman"/>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27491"/>
    <w:rPr>
      <w:b/>
      <w:caps/>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D07BD6"/>
    <w:rPr>
      <w:b/>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D07BD6"/>
    <w:rPr>
      <w:b/>
      <w:sz w:val="22"/>
    </w:rPr>
  </w:style>
  <w:style w:type="character" w:styleId="FollowedHyperlink">
    <w:name w:val="FollowedHyperlink"/>
    <w:rsid w:val="00C649AD"/>
    <w:rPr>
      <w:color w:val="800080"/>
      <w:u w:val="single"/>
    </w:rPr>
  </w:style>
  <w:style w:type="paragraph" w:customStyle="1" w:styleId="ColorfulShading-Accent11">
    <w:name w:val="Colorful Shading - Accent 11"/>
    <w:hidden/>
    <w:uiPriority w:val="99"/>
    <w:semiHidden/>
    <w:rsid w:val="00817B69"/>
    <w:rPr>
      <w:snapToGrid w:val="0"/>
      <w:kern w:val="28"/>
      <w:sz w:val="22"/>
      <w:szCs w:val="24"/>
    </w:rPr>
  </w:style>
  <w:style w:type="character" w:styleId="Emphasis">
    <w:name w:val="Emphasis"/>
    <w:uiPriority w:val="20"/>
    <w:qFormat/>
    <w:rsid w:val="00817B69"/>
    <w:rPr>
      <w:i/>
      <w:iCs/>
    </w:rPr>
  </w:style>
  <w:style w:type="paragraph" w:customStyle="1" w:styleId="paranum1">
    <w:name w:val="paranum"/>
    <w:basedOn w:val="Normal"/>
    <w:uiPriority w:val="99"/>
    <w:rsid w:val="00F3747F"/>
    <w:pPr>
      <w:snapToGrid w:val="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27491"/>
    <w:rPr>
      <w:b/>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656D34"/>
    <w:rPr>
      <w:b/>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656D34"/>
    <w:rPr>
      <w:b/>
      <w:sz w:val="22"/>
    </w:rPr>
  </w:style>
  <w:style w:type="character" w:customStyle="1" w:styleId="Heading7Char">
    <w:name w:val="Heading 7 Char"/>
    <w:link w:val="Heading7"/>
    <w:rsid w:val="00656D34"/>
    <w:rPr>
      <w:b/>
      <w:sz w:val="22"/>
    </w:rPr>
  </w:style>
  <w:style w:type="character" w:customStyle="1" w:styleId="Heading8Char">
    <w:name w:val="Heading 8 Char"/>
    <w:link w:val="Heading8"/>
    <w:rsid w:val="00656D34"/>
    <w:rPr>
      <w:b/>
      <w:sz w:val="22"/>
    </w:rPr>
  </w:style>
  <w:style w:type="character" w:customStyle="1" w:styleId="Heading9Char">
    <w:name w:val="Heading 9 Char"/>
    <w:aliases w:val="Topic Char,table Char,t Char,9 Char,Heading 9.table Char,Titre 9 Char"/>
    <w:link w:val="Heading9"/>
    <w:rsid w:val="00656D34"/>
    <w:rPr>
      <w:b/>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sid w:val="00656D34"/>
    <w:rPr>
      <w:rFonts w:ascii="Times New Roman" w:eastAsia="MS Gothic" w:hAnsi="Times New Roman" w:cs="Times New Roman"/>
      <w:color w:val="2E74B5"/>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uiPriority w:val="9"/>
    <w:semiHidden/>
    <w:rsid w:val="00656D34"/>
    <w:rPr>
      <w:rFonts w:ascii="Times New Roman" w:eastAsia="MS Gothic" w:hAnsi="Times New Roman" w:cs="Times New Roman" w:hint="default"/>
      <w:b/>
      <w:bCs/>
      <w:color w:val="5B9BD5"/>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semiHidden/>
    <w:rsid w:val="00656D34"/>
    <w:rPr>
      <w:rFonts w:ascii="Times New Roman" w:eastAsia="MS Gothic" w:hAnsi="Times New Roman" w:cs="Times New Roman"/>
      <w:color w:val="1F4D78"/>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semiHidden/>
    <w:rsid w:val="00656D34"/>
    <w:rPr>
      <w:rFonts w:ascii="Times New Roman" w:eastAsia="MS Gothic" w:hAnsi="Times New Roman" w:cs="Times New Roman"/>
      <w:i/>
      <w:iCs/>
      <w:color w:val="2E74B5"/>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656D34"/>
    <w:rPr>
      <w:rFonts w:ascii="Times New Roman" w:eastAsia="MS Gothic" w:hAnsi="Times New Roman" w:cs="Times New Roman"/>
      <w:color w:val="2E74B5"/>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semiHidden/>
    <w:rsid w:val="00656D34"/>
    <w:rPr>
      <w:rFonts w:ascii="Times New Roman" w:eastAsia="MS Gothic" w:hAnsi="Times New Roman" w:cs="Times New Roman"/>
      <w:color w:val="1F4D78"/>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semiHidden/>
    <w:rsid w:val="00656D34"/>
    <w:rPr>
      <w:rFonts w:ascii="Times New Roman" w:eastAsia="MS Gothic" w:hAnsi="Times New Roman" w:cs="Times New Roman"/>
      <w:i/>
      <w:iCs/>
      <w:color w:val="272727"/>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semiHidden/>
    <w:rsid w:val="00656D34"/>
    <w:rPr>
      <w:kern w:val="28"/>
      <w:sz w:val="20"/>
      <w:szCs w:val="20"/>
    </w:rPr>
  </w:style>
  <w:style w:type="character" w:customStyle="1" w:styleId="HeaderChar">
    <w:name w:val="Header Char"/>
    <w:link w:val="Header"/>
    <w:rsid w:val="00656D34"/>
    <w:rPr>
      <w:sz w:val="22"/>
    </w:rPr>
  </w:style>
  <w:style w:type="paragraph" w:styleId="Caption">
    <w:name w:val="caption"/>
    <w:basedOn w:val="Normal"/>
    <w:next w:val="Normal"/>
    <w:qFormat/>
    <w:rsid w:val="00C649AD"/>
    <w:pPr>
      <w:spacing w:before="120" w:after="120"/>
    </w:pPr>
    <w:rPr>
      <w:b/>
    </w:rPr>
  </w:style>
  <w:style w:type="character" w:customStyle="1" w:styleId="EndnoteTextChar">
    <w:name w:val="Endnote Text Char"/>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MS Gothic" w:hAnsi="Times New Roman Bold"/>
      <w:b/>
      <w:bCs/>
      <w:caps/>
    </w:rPr>
  </w:style>
  <w:style w:type="character" w:customStyle="1" w:styleId="TitleChar">
    <w:name w:val="Title Char"/>
    <w:link w:val="Title"/>
    <w:uiPriority w:val="10"/>
    <w:rsid w:val="00656D34"/>
    <w:rPr>
      <w:rFonts w:ascii="Times New Roman Bold" w:eastAsia="MS Gothic"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style>
  <w:style w:type="character" w:customStyle="1" w:styleId="BodyTextChar">
    <w:name w:val="Body Text Char"/>
    <w:link w:val="BodyText"/>
    <w:uiPriority w:val="99"/>
    <w:semiHidden/>
    <w:rsid w:val="00656D34"/>
    <w:rPr>
      <w:rFonts w:ascii="Times New Roman" w:eastAsia="Times New Roman" w:hAnsi="Times New Roman" w:cs="Times New Roman"/>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link w:val="BodyTextFirstIndent"/>
    <w:uiPriority w:val="99"/>
    <w:semiHidden/>
    <w:rsid w:val="00656D34"/>
    <w:rPr>
      <w:rFonts w:ascii="Cambria" w:eastAsia="MS Minngs" w:hAnsi="Cambria" w:cs="Times New Roman"/>
      <w:sz w:val="22"/>
      <w:szCs w:val="22"/>
      <w:lang w:eastAsia="ja-JP"/>
    </w:rPr>
  </w:style>
  <w:style w:type="paragraph" w:styleId="PlainText">
    <w:name w:val="Plain Text"/>
    <w:basedOn w:val="Normal"/>
    <w:link w:val="PlainTextChar"/>
    <w:uiPriority w:val="99"/>
    <w:unhideWhenUsed/>
    <w:rsid w:val="00583B05"/>
    <w:pPr>
      <w:snapToGrid w:val="0"/>
      <w:spacing w:line="256" w:lineRule="auto"/>
    </w:pPr>
    <w:rPr>
      <w:rFonts w:cs="Calibri"/>
      <w:snapToGrid w:val="0"/>
    </w:rPr>
  </w:style>
  <w:style w:type="character" w:customStyle="1" w:styleId="PlainTextChar">
    <w:name w:val="Plain Text Char"/>
    <w:link w:val="PlainText"/>
    <w:uiPriority w:val="99"/>
    <w:rsid w:val="00656D34"/>
    <w:rPr>
      <w:rFonts w:cs="Calibri"/>
      <w:snapToGrid w:val="0"/>
      <w:sz w:val="22"/>
    </w:rPr>
  </w:style>
  <w:style w:type="paragraph" w:customStyle="1" w:styleId="MediumGrid21">
    <w:name w:val="Medium Grid 21"/>
    <w:uiPriority w:val="1"/>
    <w:qFormat/>
    <w:rsid w:val="00656D34"/>
    <w:pPr>
      <w:spacing w:after="120"/>
    </w:pPr>
    <w:rPr>
      <w:rFonts w:eastAsia="MS Mincho"/>
      <w:sz w:val="24"/>
      <w:szCs w:val="24"/>
    </w:rPr>
  </w:style>
  <w:style w:type="paragraph" w:customStyle="1" w:styleId="Body">
    <w:name w:val="Body"/>
    <w:uiPriority w:val="99"/>
    <w:rsid w:val="00656D34"/>
    <w:pPr>
      <w:spacing w:after="120"/>
    </w:pPr>
    <w:rPr>
      <w:rFonts w:eastAsia="MS Mincho" w:cs="Arial Unicode MS"/>
      <w:sz w:val="22"/>
      <w:szCs w:val="22"/>
    </w:rPr>
  </w:style>
  <w:style w:type="character" w:customStyle="1" w:styleId="AppendixTitleChar">
    <w:name w:val="Appendix Title Char"/>
    <w:link w:val="AppendixTitle"/>
    <w:locked/>
    <w:rsid w:val="00656D34"/>
    <w:rPr>
      <w:rFonts w:ascii="Times New Roman Bold" w:eastAsia="MS Gothic"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link w:val="AttachmentHeading1"/>
    <w:locked/>
    <w:rsid w:val="00656D34"/>
    <w:rPr>
      <w:rFonts w:eastAsia="MS Gothic"/>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2"/>
      </w:numPr>
      <w:snapToGrid w:val="0"/>
      <w:spacing w:after="240" w:line="480" w:lineRule="auto"/>
      <w:jc w:val="center"/>
      <w:outlineLvl w:val="0"/>
    </w:pPr>
    <w:rPr>
      <w:rFonts w:eastAsia="MS Gothic"/>
      <w:b/>
      <w:bCs/>
      <w:kern w:val="28"/>
      <w:sz w:val="22"/>
      <w:szCs w:val="22"/>
    </w:rPr>
  </w:style>
  <w:style w:type="character" w:customStyle="1" w:styleId="MediumGrid11">
    <w:name w:val="Medium Grid 11"/>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sid w:val="00656D34"/>
    <w:rPr>
      <w:rFonts w:ascii="Times New Roman Bold" w:eastAsia="MS Gothic" w:hAnsi="Times New Roman Bold" w:cs="Times New Roman Bold"/>
      <w:b/>
      <w:bCs/>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link w:val="AttachmentHeading4"/>
    <w:uiPriority w:val="99"/>
    <w:locked/>
    <w:rsid w:val="00656D34"/>
    <w:rPr>
      <w:rFonts w:ascii="Times New Roman Bold" w:eastAsia="MS Gothic" w:hAnsi="Times New Roman Bold" w:cs="Times New Roman Bold"/>
      <w:b/>
      <w:bCs/>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link w:val="AttachmentHeading5"/>
    <w:uiPriority w:val="99"/>
    <w:locked/>
    <w:rsid w:val="00656D34"/>
    <w:rPr>
      <w:rFonts w:ascii="Times New Roman Bold" w:eastAsia="MS Gothic" w:hAnsi="Times New Roman Bold" w:cs="Times New Roman Bold"/>
      <w:b/>
      <w:bCs/>
      <w:kern w:val="28"/>
      <w:sz w:val="22"/>
      <w:szCs w:val="22"/>
    </w:rPr>
  </w:style>
  <w:style w:type="character" w:customStyle="1" w:styleId="AttachmentHeading2Char">
    <w:name w:val="Attachment Heading 2 Char"/>
    <w:link w:val="AttachmentHeading2"/>
    <w:uiPriority w:val="99"/>
    <w:locked/>
    <w:rsid w:val="00656D34"/>
    <w:rPr>
      <w:rFonts w:ascii="Times New Roman Bold" w:eastAsia="MS Gothic" w:hAnsi="Times New Roman Bold" w:cs="Times New Roman Bold"/>
      <w:b/>
      <w:bCs/>
      <w:kern w:val="28"/>
      <w:sz w:val="22"/>
      <w:szCs w:val="22"/>
    </w:rPr>
  </w:style>
  <w:style w:type="table" w:styleId="TableGrid">
    <w:name w:val="Table Grid"/>
    <w:basedOn w:val="TableNormal"/>
    <w:uiPriority w:val="39"/>
    <w:rsid w:val="00656D34"/>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2"/>
    <w:semiHidden/>
    <w:unhideWhenUsed/>
    <w:rsid w:val="00656D34"/>
    <w:pPr>
      <w:spacing w:after="120"/>
    </w:pPr>
    <w:rPr>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SimSun" w:hAnsi="Times New Roman"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Times New Roman" w:eastAsia="SimSun" w:hAnsi="Times New Roman"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SimSun" w:hAnsi="Times New Roman" w:cs="Times New Roman" w:hint="default"/>
        <w:b/>
        <w:bCs/>
      </w:rPr>
    </w:tblStylePr>
    <w:tblStylePr w:type="lastCol">
      <w:rPr>
        <w:rFonts w:ascii="Times New Roman" w:eastAsia="SimSun" w:hAnsi="Times New Roman"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AttachmentHeadings">
    <w:name w:val="Attachment Headings"/>
    <w:uiPriority w:val="99"/>
    <w:rsid w:val="00656D34"/>
    <w:pPr>
      <w:numPr>
        <w:numId w:val="2"/>
      </w:numPr>
    </w:pPr>
  </w:style>
  <w:style w:type="numbering" w:customStyle="1" w:styleId="Style1">
    <w:name w:val="Style1"/>
    <w:uiPriority w:val="99"/>
    <w:rsid w:val="00656D34"/>
    <w:pPr>
      <w:numPr>
        <w:numId w:val="3"/>
      </w:numPr>
    </w:pPr>
  </w:style>
  <w:style w:type="paragraph" w:customStyle="1" w:styleId="Default">
    <w:name w:val="Default"/>
    <w:rsid w:val="004B32EF"/>
    <w:pPr>
      <w:autoSpaceDE w:val="0"/>
      <w:autoSpaceDN w:val="0"/>
      <w:adjustRightInd w:val="0"/>
    </w:pPr>
    <w:rPr>
      <w:rFonts w:ascii="Calibri" w:hAnsi="Calibri" w:cs="Calibri"/>
      <w:color w:val="000000"/>
      <w:sz w:val="24"/>
      <w:szCs w:val="24"/>
    </w:rPr>
  </w:style>
  <w:style w:type="paragraph" w:customStyle="1" w:styleId="NumberedList">
    <w:name w:val="Numbered List"/>
    <w:basedOn w:val="Normal"/>
    <w:rsid w:val="00C649AD"/>
    <w:pPr>
      <w:numPr>
        <w:numId w:val="7"/>
      </w:numPr>
      <w:tabs>
        <w:tab w:val="clear" w:pos="1080"/>
      </w:tabs>
      <w:spacing w:after="220"/>
      <w:ind w:firstLine="0"/>
    </w:pPr>
  </w:style>
  <w:style w:type="paragraph" w:customStyle="1" w:styleId="Paranum">
    <w:name w:val="Paranum"/>
    <w:basedOn w:val="Normal"/>
    <w:rsid w:val="00C649AD"/>
    <w:pPr>
      <w:widowControl w:val="0"/>
      <w:numPr>
        <w:numId w:val="8"/>
      </w:numPr>
      <w:tabs>
        <w:tab w:val="clear" w:pos="1080"/>
      </w:tabs>
      <w:spacing w:after="220"/>
      <w:jc w:val="both"/>
    </w:pPr>
  </w:style>
  <w:style w:type="paragraph" w:customStyle="1" w:styleId="TableFormat0">
    <w:name w:val="Table Format"/>
    <w:basedOn w:val="Normal"/>
    <w:rsid w:val="00C649AD"/>
    <w:pPr>
      <w:widowControl w:val="0"/>
      <w:tabs>
        <w:tab w:val="left" w:pos="5040"/>
      </w:tabs>
      <w:spacing w:after="220"/>
      <w:ind w:left="5040" w:hanging="3600"/>
      <w:jc w:val="both"/>
    </w:pPr>
  </w:style>
  <w:style w:type="table" w:customStyle="1" w:styleId="TableGrid1">
    <w:name w:val="Table Grid1"/>
    <w:basedOn w:val="TableNormal"/>
    <w:next w:val="TableGrid"/>
    <w:uiPriority w:val="39"/>
    <w:rsid w:val="009335EB"/>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ranumLeft">
    <w:name w:val="Style Paranum + Left"/>
    <w:basedOn w:val="Paranum"/>
    <w:rsid w:val="00486147"/>
    <w:pPr>
      <w:tabs>
        <w:tab w:val="num" w:pos="1080"/>
      </w:tabs>
      <w:jc w:val="left"/>
    </w:pPr>
  </w:style>
  <w:style w:type="character" w:customStyle="1" w:styleId="normaltextrun">
    <w:name w:val="normaltextrun"/>
    <w:rsid w:val="006F315C"/>
  </w:style>
  <w:style w:type="paragraph" w:styleId="Revision">
    <w:name w:val="Revision"/>
    <w:hidden/>
    <w:uiPriority w:val="71"/>
    <w:unhideWhenUsed/>
    <w:rsid w:val="00A3562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annotation reference" w:uiPriority="99"/>
    <w:lsdException w:name="List Number 2" w:semiHidden="0"/>
    <w:lsdException w:name="List Number 5" w:semiHidden="0"/>
    <w:lsdException w:name="Title" w:semiHidden="0" w:uiPriority="10" w:unhideWhenUsed="0" w:qFormat="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649AD"/>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C649AD"/>
    <w:pPr>
      <w:keepNext/>
      <w:widowControl w:val="0"/>
      <w:numPr>
        <w:numId w:val="4"/>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qFormat/>
    <w:rsid w:val="00C649AD"/>
    <w:pPr>
      <w:keepNext/>
      <w:widowControl w:val="0"/>
      <w:numPr>
        <w:ilvl w:val="1"/>
        <w:numId w:val="4"/>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C649AD"/>
    <w:pPr>
      <w:keepNext/>
      <w:widowControl w:val="0"/>
      <w:numPr>
        <w:ilvl w:val="2"/>
        <w:numId w:val="4"/>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
    <w:qFormat/>
    <w:rsid w:val="00C649AD"/>
    <w:pPr>
      <w:keepNext/>
      <w:widowControl w:val="0"/>
      <w:numPr>
        <w:ilvl w:val="3"/>
        <w:numId w:val="4"/>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C649AD"/>
    <w:pPr>
      <w:keepNext/>
      <w:widowControl w:val="0"/>
      <w:numPr>
        <w:ilvl w:val="4"/>
        <w:numId w:val="4"/>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C649AD"/>
    <w:pPr>
      <w:widowControl w:val="0"/>
      <w:numPr>
        <w:ilvl w:val="5"/>
        <w:numId w:val="4"/>
      </w:numPr>
      <w:spacing w:after="220"/>
      <w:jc w:val="both"/>
      <w:outlineLvl w:val="5"/>
    </w:pPr>
    <w:rPr>
      <w:b/>
    </w:rPr>
  </w:style>
  <w:style w:type="paragraph" w:styleId="Heading7">
    <w:name w:val="heading 7"/>
    <w:basedOn w:val="Normal"/>
    <w:next w:val="Normal"/>
    <w:link w:val="Heading7Char"/>
    <w:qFormat/>
    <w:rsid w:val="00C649AD"/>
    <w:pPr>
      <w:widowControl w:val="0"/>
      <w:numPr>
        <w:ilvl w:val="7"/>
        <w:numId w:val="4"/>
      </w:numPr>
      <w:spacing w:after="220"/>
      <w:jc w:val="both"/>
      <w:outlineLvl w:val="6"/>
    </w:pPr>
    <w:rPr>
      <w:b/>
    </w:rPr>
  </w:style>
  <w:style w:type="paragraph" w:styleId="Heading8">
    <w:name w:val="heading 8"/>
    <w:basedOn w:val="Normal"/>
    <w:next w:val="Normal"/>
    <w:link w:val="Heading8Char"/>
    <w:qFormat/>
    <w:rsid w:val="00C649AD"/>
    <w:pPr>
      <w:widowControl w:val="0"/>
      <w:numPr>
        <w:ilvl w:val="7"/>
        <w:numId w:val="6"/>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link w:val="Heading9Char"/>
    <w:qFormat/>
    <w:rsid w:val="00C649AD"/>
    <w:pPr>
      <w:widowControl w:val="0"/>
      <w:numPr>
        <w:ilvl w:val="8"/>
        <w:numId w:val="4"/>
      </w:numPr>
      <w:spacing w:after="220"/>
      <w:jc w:val="both"/>
      <w:outlineLvl w:val="8"/>
    </w:pPr>
    <w:rPr>
      <w:b/>
    </w:rPr>
  </w:style>
  <w:style w:type="character" w:default="1" w:styleId="DefaultParagraphFont">
    <w:name w:val="Default Paragraph Font"/>
    <w:semiHidden/>
    <w:rsid w:val="00C649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9AD"/>
  </w:style>
  <w:style w:type="paragraph" w:customStyle="1" w:styleId="ParaNum0">
    <w:name w:val="ParaNum"/>
    <w:basedOn w:val="Normal"/>
    <w:link w:val="ParaNumChar"/>
    <w:rsid w:val="009F537D"/>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fn Ch"/>
    <w:basedOn w:val="Normal"/>
    <w:link w:val="FootnoteTextChar"/>
    <w:rsid w:val="00C649AD"/>
    <w:pPr>
      <w:tabs>
        <w:tab w:val="left" w:pos="720"/>
      </w:tabs>
      <w:spacing w:after="200"/>
    </w:pPr>
  </w:style>
  <w:style w:type="character" w:styleId="FootnoteReference">
    <w:name w:val="footnote reference"/>
    <w:aliases w:val="Appel note de bas de p,Style 12,(NECG) Footnote Reference,Style 124,o,fr,Style 3,Style 17,FR,Style 13,Footnote Reference/,Style 6,Style 4,Style 7,Footnote Reference1"/>
    <w:rsid w:val="00C649AD"/>
    <w:rPr>
      <w:vertAlign w:val="superscript"/>
    </w:rPr>
  </w:style>
  <w:style w:type="paragraph" w:styleId="TOC1">
    <w:name w:val="toc 1"/>
    <w:basedOn w:val="Normal"/>
    <w:next w:val="Normal"/>
    <w:autoRedefine/>
    <w:rsid w:val="00C649AD"/>
    <w:rPr>
      <w:caps/>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rsid w:val="00C649AD"/>
    <w:pPr>
      <w:tabs>
        <w:tab w:val="center" w:pos="4320"/>
        <w:tab w:val="right" w:pos="8640"/>
      </w:tabs>
    </w:pPr>
  </w:style>
  <w:style w:type="paragraph" w:styleId="Footer">
    <w:name w:val="footer"/>
    <w:basedOn w:val="Normal"/>
    <w:link w:val="FooterChar"/>
    <w:rsid w:val="00C649AD"/>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C649AD"/>
    <w:pPr>
      <w:widowControl w:val="0"/>
      <w:spacing w:after="220"/>
      <w:ind w:left="1440" w:right="1440"/>
      <w:jc w:val="both"/>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C649AD"/>
    <w:pPr>
      <w:widowControl w:val="0"/>
      <w:numPr>
        <w:numId w:val="5"/>
      </w:numPr>
      <w:tabs>
        <w:tab w:val="clear" w:pos="2520"/>
      </w:tabs>
      <w:spacing w:after="220"/>
      <w:ind w:left="2160" w:hanging="720"/>
      <w:jc w:val="both"/>
    </w:pPr>
  </w:style>
  <w:style w:type="paragraph" w:customStyle="1" w:styleId="TableFormat">
    <w:name w:val="TableFormat"/>
    <w:basedOn w:val="Bullet"/>
    <w:rsid w:val="009F537D"/>
    <w:pPr>
      <w:tabs>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C649AD"/>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link w:val="BalloonText"/>
    <w:rsid w:val="009F537D"/>
    <w:rPr>
      <w:rFonts w:ascii="Segoe UI" w:hAnsi="Segoe UI" w:cs="Segoe UI"/>
      <w:snapToGrid w:val="0"/>
      <w:kern w:val="28"/>
      <w:sz w:val="18"/>
      <w:szCs w:val="18"/>
    </w:rPr>
  </w:style>
  <w:style w:type="character" w:customStyle="1" w:styleId="FooterChar">
    <w:name w:val="Footer Char"/>
    <w:link w:val="Footer"/>
    <w:rsid w:val="009F537D"/>
    <w:rPr>
      <w:sz w:val="22"/>
    </w:rPr>
  </w:style>
  <w:style w:type="paragraph" w:customStyle="1" w:styleId="ColorfulList-Accent11">
    <w:name w:val="Colorful List - Accent 11"/>
    <w:basedOn w:val="Normal"/>
    <w:uiPriority w:val="34"/>
    <w:qFormat/>
    <w:rsid w:val="001A2D8B"/>
    <w:pPr>
      <w:ind w:left="720"/>
      <w:contextualSpacing/>
    </w:pPr>
    <w:rPr>
      <w:snapToGrid w:val="0"/>
    </w:rPr>
  </w:style>
  <w:style w:type="character" w:styleId="CommentReference">
    <w:name w:val="annotation reference"/>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link w:val="CommentText"/>
    <w:uiPriority w:val="99"/>
    <w:rsid w:val="000A56E3"/>
    <w:rPr>
      <w:snapToGrid w:val="0"/>
      <w:kern w:val="28"/>
    </w:rPr>
  </w:style>
  <w:style w:type="paragraph" w:customStyle="1" w:styleId="GridTable31">
    <w:name w:val="Grid Table 31"/>
    <w:basedOn w:val="Heading1"/>
    <w:next w:val="Normal"/>
    <w:uiPriority w:val="39"/>
    <w:unhideWhenUsed/>
    <w:qFormat/>
    <w:rsid w:val="001F36A7"/>
    <w:pPr>
      <w:keepLines/>
      <w:numPr>
        <w:numId w:val="0"/>
      </w:numPr>
      <w:suppressAutoHyphens w:val="0"/>
      <w:spacing w:before="240"/>
      <w:outlineLvl w:val="9"/>
    </w:pPr>
    <w:rPr>
      <w:rFonts w:eastAsia="MS Gothic"/>
      <w:b w:val="0"/>
      <w:caps w:val="0"/>
      <w:snapToGrid w:val="0"/>
      <w:color w:val="2E74B5"/>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DF6212"/>
    <w:rPr>
      <w:sz w:val="22"/>
    </w:rPr>
  </w:style>
  <w:style w:type="character" w:customStyle="1" w:styleId="ParaNumChar">
    <w:name w:val="ParaNum Char"/>
    <w:link w:val="ParaNum0"/>
    <w:locked/>
    <w:rsid w:val="00980F67"/>
    <w:rPr>
      <w:sz w:val="22"/>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link w:val="CommentSubject"/>
    <w:uiPriority w:val="99"/>
    <w:rsid w:val="00D26817"/>
    <w:rPr>
      <w:rFonts w:ascii="Times New Roman" w:eastAsia="Times New Roman" w:hAnsi="Times New Roman" w:cs="Times New Roman"/>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27491"/>
    <w:rPr>
      <w:b/>
      <w:caps/>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D07BD6"/>
    <w:rPr>
      <w:b/>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D07BD6"/>
    <w:rPr>
      <w:b/>
      <w:sz w:val="22"/>
    </w:rPr>
  </w:style>
  <w:style w:type="character" w:styleId="FollowedHyperlink">
    <w:name w:val="FollowedHyperlink"/>
    <w:rsid w:val="00C649AD"/>
    <w:rPr>
      <w:color w:val="800080"/>
      <w:u w:val="single"/>
    </w:rPr>
  </w:style>
  <w:style w:type="paragraph" w:customStyle="1" w:styleId="ColorfulShading-Accent11">
    <w:name w:val="Colorful Shading - Accent 11"/>
    <w:hidden/>
    <w:uiPriority w:val="99"/>
    <w:semiHidden/>
    <w:rsid w:val="00817B69"/>
    <w:rPr>
      <w:snapToGrid w:val="0"/>
      <w:kern w:val="28"/>
      <w:sz w:val="22"/>
      <w:szCs w:val="24"/>
    </w:rPr>
  </w:style>
  <w:style w:type="character" w:styleId="Emphasis">
    <w:name w:val="Emphasis"/>
    <w:uiPriority w:val="20"/>
    <w:qFormat/>
    <w:rsid w:val="00817B69"/>
    <w:rPr>
      <w:i/>
      <w:iCs/>
    </w:rPr>
  </w:style>
  <w:style w:type="paragraph" w:customStyle="1" w:styleId="paranum1">
    <w:name w:val="paranum"/>
    <w:basedOn w:val="Normal"/>
    <w:uiPriority w:val="99"/>
    <w:rsid w:val="00F3747F"/>
    <w:pPr>
      <w:snapToGrid w:val="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27491"/>
    <w:rPr>
      <w:b/>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656D34"/>
    <w:rPr>
      <w:b/>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656D34"/>
    <w:rPr>
      <w:b/>
      <w:sz w:val="22"/>
    </w:rPr>
  </w:style>
  <w:style w:type="character" w:customStyle="1" w:styleId="Heading7Char">
    <w:name w:val="Heading 7 Char"/>
    <w:link w:val="Heading7"/>
    <w:rsid w:val="00656D34"/>
    <w:rPr>
      <w:b/>
      <w:sz w:val="22"/>
    </w:rPr>
  </w:style>
  <w:style w:type="character" w:customStyle="1" w:styleId="Heading8Char">
    <w:name w:val="Heading 8 Char"/>
    <w:link w:val="Heading8"/>
    <w:rsid w:val="00656D34"/>
    <w:rPr>
      <w:b/>
      <w:sz w:val="22"/>
    </w:rPr>
  </w:style>
  <w:style w:type="character" w:customStyle="1" w:styleId="Heading9Char">
    <w:name w:val="Heading 9 Char"/>
    <w:aliases w:val="Topic Char,table Char,t Char,9 Char,Heading 9.table Char,Titre 9 Char"/>
    <w:link w:val="Heading9"/>
    <w:rsid w:val="00656D34"/>
    <w:rPr>
      <w:b/>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sid w:val="00656D34"/>
    <w:rPr>
      <w:rFonts w:ascii="Times New Roman" w:eastAsia="MS Gothic" w:hAnsi="Times New Roman" w:cs="Times New Roman"/>
      <w:color w:val="2E74B5"/>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uiPriority w:val="9"/>
    <w:semiHidden/>
    <w:rsid w:val="00656D34"/>
    <w:rPr>
      <w:rFonts w:ascii="Times New Roman" w:eastAsia="MS Gothic" w:hAnsi="Times New Roman" w:cs="Times New Roman" w:hint="default"/>
      <w:b/>
      <w:bCs/>
      <w:color w:val="5B9BD5"/>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semiHidden/>
    <w:rsid w:val="00656D34"/>
    <w:rPr>
      <w:rFonts w:ascii="Times New Roman" w:eastAsia="MS Gothic" w:hAnsi="Times New Roman" w:cs="Times New Roman"/>
      <w:color w:val="1F4D78"/>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semiHidden/>
    <w:rsid w:val="00656D34"/>
    <w:rPr>
      <w:rFonts w:ascii="Times New Roman" w:eastAsia="MS Gothic" w:hAnsi="Times New Roman" w:cs="Times New Roman"/>
      <w:i/>
      <w:iCs/>
      <w:color w:val="2E74B5"/>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sid w:val="00656D34"/>
    <w:rPr>
      <w:rFonts w:ascii="Times New Roman" w:eastAsia="MS Gothic" w:hAnsi="Times New Roman" w:cs="Times New Roman"/>
      <w:color w:val="2E74B5"/>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semiHidden/>
    <w:rsid w:val="00656D34"/>
    <w:rPr>
      <w:rFonts w:ascii="Times New Roman" w:eastAsia="MS Gothic" w:hAnsi="Times New Roman" w:cs="Times New Roman"/>
      <w:color w:val="1F4D78"/>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semiHidden/>
    <w:rsid w:val="00656D34"/>
    <w:rPr>
      <w:rFonts w:ascii="Times New Roman" w:eastAsia="MS Gothic" w:hAnsi="Times New Roman" w:cs="Times New Roman"/>
      <w:i/>
      <w:iCs/>
      <w:color w:val="272727"/>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semiHidden/>
    <w:rsid w:val="00656D34"/>
    <w:rPr>
      <w:kern w:val="28"/>
      <w:sz w:val="20"/>
      <w:szCs w:val="20"/>
    </w:rPr>
  </w:style>
  <w:style w:type="character" w:customStyle="1" w:styleId="HeaderChar">
    <w:name w:val="Header Char"/>
    <w:link w:val="Header"/>
    <w:rsid w:val="00656D34"/>
    <w:rPr>
      <w:sz w:val="22"/>
    </w:rPr>
  </w:style>
  <w:style w:type="paragraph" w:styleId="Caption">
    <w:name w:val="caption"/>
    <w:basedOn w:val="Normal"/>
    <w:next w:val="Normal"/>
    <w:qFormat/>
    <w:rsid w:val="00C649AD"/>
    <w:pPr>
      <w:spacing w:before="120" w:after="120"/>
    </w:pPr>
    <w:rPr>
      <w:b/>
    </w:rPr>
  </w:style>
  <w:style w:type="character" w:customStyle="1" w:styleId="EndnoteTextChar">
    <w:name w:val="Endnote Text Char"/>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MS Gothic" w:hAnsi="Times New Roman Bold"/>
      <w:b/>
      <w:bCs/>
      <w:caps/>
    </w:rPr>
  </w:style>
  <w:style w:type="character" w:customStyle="1" w:styleId="TitleChar">
    <w:name w:val="Title Char"/>
    <w:link w:val="Title"/>
    <w:uiPriority w:val="10"/>
    <w:rsid w:val="00656D34"/>
    <w:rPr>
      <w:rFonts w:ascii="Times New Roman Bold" w:eastAsia="MS Gothic"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style>
  <w:style w:type="character" w:customStyle="1" w:styleId="BodyTextChar">
    <w:name w:val="Body Text Char"/>
    <w:link w:val="BodyText"/>
    <w:uiPriority w:val="99"/>
    <w:semiHidden/>
    <w:rsid w:val="00656D34"/>
    <w:rPr>
      <w:rFonts w:ascii="Times New Roman" w:eastAsia="Times New Roman" w:hAnsi="Times New Roman" w:cs="Times New Roman"/>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link w:val="BodyTextFirstIndent"/>
    <w:uiPriority w:val="99"/>
    <w:semiHidden/>
    <w:rsid w:val="00656D34"/>
    <w:rPr>
      <w:rFonts w:ascii="Cambria" w:eastAsia="MS Minngs" w:hAnsi="Cambria" w:cs="Times New Roman"/>
      <w:sz w:val="22"/>
      <w:szCs w:val="22"/>
      <w:lang w:eastAsia="ja-JP"/>
    </w:rPr>
  </w:style>
  <w:style w:type="paragraph" w:styleId="PlainText">
    <w:name w:val="Plain Text"/>
    <w:basedOn w:val="Normal"/>
    <w:link w:val="PlainTextChar"/>
    <w:uiPriority w:val="99"/>
    <w:unhideWhenUsed/>
    <w:rsid w:val="00583B05"/>
    <w:pPr>
      <w:snapToGrid w:val="0"/>
      <w:spacing w:line="256" w:lineRule="auto"/>
    </w:pPr>
    <w:rPr>
      <w:rFonts w:cs="Calibri"/>
      <w:snapToGrid w:val="0"/>
    </w:rPr>
  </w:style>
  <w:style w:type="character" w:customStyle="1" w:styleId="PlainTextChar">
    <w:name w:val="Plain Text Char"/>
    <w:link w:val="PlainText"/>
    <w:uiPriority w:val="99"/>
    <w:rsid w:val="00656D34"/>
    <w:rPr>
      <w:rFonts w:cs="Calibri"/>
      <w:snapToGrid w:val="0"/>
      <w:sz w:val="22"/>
    </w:rPr>
  </w:style>
  <w:style w:type="paragraph" w:customStyle="1" w:styleId="MediumGrid21">
    <w:name w:val="Medium Grid 21"/>
    <w:uiPriority w:val="1"/>
    <w:qFormat/>
    <w:rsid w:val="00656D34"/>
    <w:pPr>
      <w:spacing w:after="120"/>
    </w:pPr>
    <w:rPr>
      <w:rFonts w:eastAsia="MS Mincho"/>
      <w:sz w:val="24"/>
      <w:szCs w:val="24"/>
    </w:rPr>
  </w:style>
  <w:style w:type="paragraph" w:customStyle="1" w:styleId="Body">
    <w:name w:val="Body"/>
    <w:uiPriority w:val="99"/>
    <w:rsid w:val="00656D34"/>
    <w:pPr>
      <w:spacing w:after="120"/>
    </w:pPr>
    <w:rPr>
      <w:rFonts w:eastAsia="MS Mincho" w:cs="Arial Unicode MS"/>
      <w:sz w:val="22"/>
      <w:szCs w:val="22"/>
    </w:rPr>
  </w:style>
  <w:style w:type="character" w:customStyle="1" w:styleId="AppendixTitleChar">
    <w:name w:val="Appendix Title Char"/>
    <w:link w:val="AppendixTitle"/>
    <w:locked/>
    <w:rsid w:val="00656D34"/>
    <w:rPr>
      <w:rFonts w:ascii="Times New Roman Bold" w:eastAsia="MS Gothic"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link w:val="AttachmentHeading1"/>
    <w:locked/>
    <w:rsid w:val="00656D34"/>
    <w:rPr>
      <w:rFonts w:eastAsia="MS Gothic"/>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2"/>
      </w:numPr>
      <w:snapToGrid w:val="0"/>
      <w:spacing w:after="240" w:line="480" w:lineRule="auto"/>
      <w:jc w:val="center"/>
      <w:outlineLvl w:val="0"/>
    </w:pPr>
    <w:rPr>
      <w:rFonts w:eastAsia="MS Gothic"/>
      <w:b/>
      <w:bCs/>
      <w:kern w:val="28"/>
      <w:sz w:val="22"/>
      <w:szCs w:val="22"/>
    </w:rPr>
  </w:style>
  <w:style w:type="character" w:customStyle="1" w:styleId="MediumGrid11">
    <w:name w:val="Medium Grid 11"/>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sid w:val="00656D34"/>
    <w:rPr>
      <w:rFonts w:ascii="Times New Roman Bold" w:eastAsia="MS Gothic" w:hAnsi="Times New Roman Bold" w:cs="Times New Roman Bold"/>
      <w:b/>
      <w:bCs/>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link w:val="AttachmentHeading4"/>
    <w:uiPriority w:val="99"/>
    <w:locked/>
    <w:rsid w:val="00656D34"/>
    <w:rPr>
      <w:rFonts w:ascii="Times New Roman Bold" w:eastAsia="MS Gothic" w:hAnsi="Times New Roman Bold" w:cs="Times New Roman Bold"/>
      <w:b/>
      <w:bCs/>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link w:val="AttachmentHeading5"/>
    <w:uiPriority w:val="99"/>
    <w:locked/>
    <w:rsid w:val="00656D34"/>
    <w:rPr>
      <w:rFonts w:ascii="Times New Roman Bold" w:eastAsia="MS Gothic" w:hAnsi="Times New Roman Bold" w:cs="Times New Roman Bold"/>
      <w:b/>
      <w:bCs/>
      <w:kern w:val="28"/>
      <w:sz w:val="22"/>
      <w:szCs w:val="22"/>
    </w:rPr>
  </w:style>
  <w:style w:type="character" w:customStyle="1" w:styleId="AttachmentHeading2Char">
    <w:name w:val="Attachment Heading 2 Char"/>
    <w:link w:val="AttachmentHeading2"/>
    <w:uiPriority w:val="99"/>
    <w:locked/>
    <w:rsid w:val="00656D34"/>
    <w:rPr>
      <w:rFonts w:ascii="Times New Roman Bold" w:eastAsia="MS Gothic" w:hAnsi="Times New Roman Bold" w:cs="Times New Roman Bold"/>
      <w:b/>
      <w:bCs/>
      <w:kern w:val="28"/>
      <w:sz w:val="22"/>
      <w:szCs w:val="22"/>
    </w:rPr>
  </w:style>
  <w:style w:type="table" w:styleId="TableGrid">
    <w:name w:val="Table Grid"/>
    <w:basedOn w:val="TableNormal"/>
    <w:uiPriority w:val="39"/>
    <w:rsid w:val="00656D34"/>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2"/>
    <w:semiHidden/>
    <w:unhideWhenUsed/>
    <w:rsid w:val="00656D34"/>
    <w:pPr>
      <w:spacing w:after="120"/>
    </w:pPr>
    <w:rPr>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SimSun" w:hAnsi="Times New Roman"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Times New Roman" w:eastAsia="SimSun" w:hAnsi="Times New Roman"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SimSun" w:hAnsi="Times New Roman" w:cs="Times New Roman" w:hint="default"/>
        <w:b/>
        <w:bCs/>
      </w:rPr>
    </w:tblStylePr>
    <w:tblStylePr w:type="lastCol">
      <w:rPr>
        <w:rFonts w:ascii="Times New Roman" w:eastAsia="SimSun" w:hAnsi="Times New Roman"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AttachmentHeadings">
    <w:name w:val="Attachment Headings"/>
    <w:uiPriority w:val="99"/>
    <w:rsid w:val="00656D34"/>
    <w:pPr>
      <w:numPr>
        <w:numId w:val="2"/>
      </w:numPr>
    </w:pPr>
  </w:style>
  <w:style w:type="numbering" w:customStyle="1" w:styleId="Style1">
    <w:name w:val="Style1"/>
    <w:uiPriority w:val="99"/>
    <w:rsid w:val="00656D34"/>
    <w:pPr>
      <w:numPr>
        <w:numId w:val="3"/>
      </w:numPr>
    </w:pPr>
  </w:style>
  <w:style w:type="paragraph" w:customStyle="1" w:styleId="Default">
    <w:name w:val="Default"/>
    <w:rsid w:val="004B32EF"/>
    <w:pPr>
      <w:autoSpaceDE w:val="0"/>
      <w:autoSpaceDN w:val="0"/>
      <w:adjustRightInd w:val="0"/>
    </w:pPr>
    <w:rPr>
      <w:rFonts w:ascii="Calibri" w:hAnsi="Calibri" w:cs="Calibri"/>
      <w:color w:val="000000"/>
      <w:sz w:val="24"/>
      <w:szCs w:val="24"/>
    </w:rPr>
  </w:style>
  <w:style w:type="paragraph" w:customStyle="1" w:styleId="NumberedList">
    <w:name w:val="Numbered List"/>
    <w:basedOn w:val="Normal"/>
    <w:rsid w:val="00C649AD"/>
    <w:pPr>
      <w:numPr>
        <w:numId w:val="7"/>
      </w:numPr>
      <w:tabs>
        <w:tab w:val="clear" w:pos="1080"/>
      </w:tabs>
      <w:spacing w:after="220"/>
      <w:ind w:firstLine="0"/>
    </w:pPr>
  </w:style>
  <w:style w:type="paragraph" w:customStyle="1" w:styleId="Paranum">
    <w:name w:val="Paranum"/>
    <w:basedOn w:val="Normal"/>
    <w:rsid w:val="00C649AD"/>
    <w:pPr>
      <w:widowControl w:val="0"/>
      <w:numPr>
        <w:numId w:val="8"/>
      </w:numPr>
      <w:tabs>
        <w:tab w:val="clear" w:pos="1080"/>
      </w:tabs>
      <w:spacing w:after="220"/>
      <w:jc w:val="both"/>
    </w:pPr>
  </w:style>
  <w:style w:type="paragraph" w:customStyle="1" w:styleId="TableFormat0">
    <w:name w:val="Table Format"/>
    <w:basedOn w:val="Normal"/>
    <w:rsid w:val="00C649AD"/>
    <w:pPr>
      <w:widowControl w:val="0"/>
      <w:tabs>
        <w:tab w:val="left" w:pos="5040"/>
      </w:tabs>
      <w:spacing w:after="220"/>
      <w:ind w:left="5040" w:hanging="3600"/>
      <w:jc w:val="both"/>
    </w:pPr>
  </w:style>
  <w:style w:type="table" w:customStyle="1" w:styleId="TableGrid1">
    <w:name w:val="Table Grid1"/>
    <w:basedOn w:val="TableNormal"/>
    <w:next w:val="TableGrid"/>
    <w:uiPriority w:val="39"/>
    <w:rsid w:val="009335EB"/>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ranumLeft">
    <w:name w:val="Style Paranum + Left"/>
    <w:basedOn w:val="Paranum"/>
    <w:rsid w:val="00486147"/>
    <w:pPr>
      <w:tabs>
        <w:tab w:val="num" w:pos="1080"/>
      </w:tabs>
      <w:jc w:val="left"/>
    </w:pPr>
  </w:style>
  <w:style w:type="character" w:customStyle="1" w:styleId="normaltextrun">
    <w:name w:val="normaltextrun"/>
    <w:rsid w:val="006F315C"/>
  </w:style>
  <w:style w:type="paragraph" w:styleId="Revision">
    <w:name w:val="Revision"/>
    <w:hidden/>
    <w:uiPriority w:val="71"/>
    <w:unhideWhenUsed/>
    <w:rsid w:val="00A356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020">
      <w:bodyDiv w:val="1"/>
      <w:marLeft w:val="0"/>
      <w:marRight w:val="0"/>
      <w:marTop w:val="0"/>
      <w:marBottom w:val="0"/>
      <w:divBdr>
        <w:top w:val="none" w:sz="0" w:space="0" w:color="auto"/>
        <w:left w:val="none" w:sz="0" w:space="0" w:color="auto"/>
        <w:bottom w:val="none" w:sz="0" w:space="0" w:color="auto"/>
        <w:right w:val="none" w:sz="0" w:space="0" w:color="auto"/>
      </w:divBdr>
    </w:div>
    <w:div w:id="85422823">
      <w:bodyDiv w:val="1"/>
      <w:marLeft w:val="0"/>
      <w:marRight w:val="0"/>
      <w:marTop w:val="0"/>
      <w:marBottom w:val="0"/>
      <w:divBdr>
        <w:top w:val="none" w:sz="0" w:space="0" w:color="auto"/>
        <w:left w:val="none" w:sz="0" w:space="0" w:color="auto"/>
        <w:bottom w:val="none" w:sz="0" w:space="0" w:color="auto"/>
        <w:right w:val="none" w:sz="0" w:space="0" w:color="auto"/>
      </w:divBdr>
    </w:div>
    <w:div w:id="88085524">
      <w:bodyDiv w:val="1"/>
      <w:marLeft w:val="0"/>
      <w:marRight w:val="0"/>
      <w:marTop w:val="0"/>
      <w:marBottom w:val="0"/>
      <w:divBdr>
        <w:top w:val="none" w:sz="0" w:space="0" w:color="auto"/>
        <w:left w:val="none" w:sz="0" w:space="0" w:color="auto"/>
        <w:bottom w:val="none" w:sz="0" w:space="0" w:color="auto"/>
        <w:right w:val="none" w:sz="0" w:space="0" w:color="auto"/>
      </w:divBdr>
    </w:div>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438837501">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15776424">
      <w:bodyDiv w:val="1"/>
      <w:marLeft w:val="0"/>
      <w:marRight w:val="0"/>
      <w:marTop w:val="0"/>
      <w:marBottom w:val="0"/>
      <w:divBdr>
        <w:top w:val="none" w:sz="0" w:space="0" w:color="auto"/>
        <w:left w:val="none" w:sz="0" w:space="0" w:color="auto"/>
        <w:bottom w:val="none" w:sz="0" w:space="0" w:color="auto"/>
        <w:right w:val="none" w:sz="0" w:space="0" w:color="auto"/>
      </w:divBdr>
    </w:div>
    <w:div w:id="564030581">
      <w:bodyDiv w:val="1"/>
      <w:marLeft w:val="0"/>
      <w:marRight w:val="0"/>
      <w:marTop w:val="0"/>
      <w:marBottom w:val="0"/>
      <w:divBdr>
        <w:top w:val="none" w:sz="0" w:space="0" w:color="auto"/>
        <w:left w:val="none" w:sz="0" w:space="0" w:color="auto"/>
        <w:bottom w:val="none" w:sz="0" w:space="0" w:color="auto"/>
        <w:right w:val="none" w:sz="0" w:space="0" w:color="auto"/>
      </w:divBdr>
    </w:div>
    <w:div w:id="565991561">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611085048">
      <w:bodyDiv w:val="1"/>
      <w:marLeft w:val="0"/>
      <w:marRight w:val="0"/>
      <w:marTop w:val="0"/>
      <w:marBottom w:val="0"/>
      <w:divBdr>
        <w:top w:val="none" w:sz="0" w:space="0" w:color="auto"/>
        <w:left w:val="none" w:sz="0" w:space="0" w:color="auto"/>
        <w:bottom w:val="none" w:sz="0" w:space="0" w:color="auto"/>
        <w:right w:val="none" w:sz="0" w:space="0" w:color="auto"/>
      </w:divBdr>
    </w:div>
    <w:div w:id="611130501">
      <w:bodyDiv w:val="1"/>
      <w:marLeft w:val="0"/>
      <w:marRight w:val="0"/>
      <w:marTop w:val="0"/>
      <w:marBottom w:val="0"/>
      <w:divBdr>
        <w:top w:val="none" w:sz="0" w:space="0" w:color="auto"/>
        <w:left w:val="none" w:sz="0" w:space="0" w:color="auto"/>
        <w:bottom w:val="none" w:sz="0" w:space="0" w:color="auto"/>
        <w:right w:val="none" w:sz="0" w:space="0" w:color="auto"/>
      </w:divBdr>
    </w:div>
    <w:div w:id="626395204">
      <w:bodyDiv w:val="1"/>
      <w:marLeft w:val="0"/>
      <w:marRight w:val="0"/>
      <w:marTop w:val="0"/>
      <w:marBottom w:val="0"/>
      <w:divBdr>
        <w:top w:val="none" w:sz="0" w:space="0" w:color="auto"/>
        <w:left w:val="none" w:sz="0" w:space="0" w:color="auto"/>
        <w:bottom w:val="none" w:sz="0" w:space="0" w:color="auto"/>
        <w:right w:val="none" w:sz="0" w:space="0" w:color="auto"/>
      </w:divBdr>
    </w:div>
    <w:div w:id="748306879">
      <w:bodyDiv w:val="1"/>
      <w:marLeft w:val="0"/>
      <w:marRight w:val="0"/>
      <w:marTop w:val="0"/>
      <w:marBottom w:val="0"/>
      <w:divBdr>
        <w:top w:val="none" w:sz="0" w:space="0" w:color="auto"/>
        <w:left w:val="none" w:sz="0" w:space="0" w:color="auto"/>
        <w:bottom w:val="none" w:sz="0" w:space="0" w:color="auto"/>
        <w:right w:val="none" w:sz="0" w:space="0" w:color="auto"/>
      </w:divBdr>
    </w:div>
    <w:div w:id="748429600">
      <w:bodyDiv w:val="1"/>
      <w:marLeft w:val="0"/>
      <w:marRight w:val="0"/>
      <w:marTop w:val="0"/>
      <w:marBottom w:val="0"/>
      <w:divBdr>
        <w:top w:val="none" w:sz="0" w:space="0" w:color="auto"/>
        <w:left w:val="none" w:sz="0" w:space="0" w:color="auto"/>
        <w:bottom w:val="none" w:sz="0" w:space="0" w:color="auto"/>
        <w:right w:val="none" w:sz="0" w:space="0" w:color="auto"/>
      </w:divBdr>
    </w:div>
    <w:div w:id="813646518">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941112603">
      <w:bodyDiv w:val="1"/>
      <w:marLeft w:val="0"/>
      <w:marRight w:val="0"/>
      <w:marTop w:val="0"/>
      <w:marBottom w:val="0"/>
      <w:divBdr>
        <w:top w:val="none" w:sz="0" w:space="0" w:color="auto"/>
        <w:left w:val="none" w:sz="0" w:space="0" w:color="auto"/>
        <w:bottom w:val="none" w:sz="0" w:space="0" w:color="auto"/>
        <w:right w:val="none" w:sz="0" w:space="0" w:color="auto"/>
      </w:divBdr>
    </w:div>
    <w:div w:id="943346997">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8229556">
      <w:bodyDiv w:val="1"/>
      <w:marLeft w:val="0"/>
      <w:marRight w:val="0"/>
      <w:marTop w:val="0"/>
      <w:marBottom w:val="0"/>
      <w:divBdr>
        <w:top w:val="none" w:sz="0" w:space="0" w:color="auto"/>
        <w:left w:val="none" w:sz="0" w:space="0" w:color="auto"/>
        <w:bottom w:val="none" w:sz="0" w:space="0" w:color="auto"/>
        <w:right w:val="none" w:sz="0" w:space="0" w:color="auto"/>
      </w:divBdr>
    </w:div>
    <w:div w:id="1181042287">
      <w:bodyDiv w:val="1"/>
      <w:marLeft w:val="0"/>
      <w:marRight w:val="0"/>
      <w:marTop w:val="0"/>
      <w:marBottom w:val="0"/>
      <w:divBdr>
        <w:top w:val="none" w:sz="0" w:space="0" w:color="auto"/>
        <w:left w:val="none" w:sz="0" w:space="0" w:color="auto"/>
        <w:bottom w:val="none" w:sz="0" w:space="0" w:color="auto"/>
        <w:right w:val="none" w:sz="0" w:space="0" w:color="auto"/>
      </w:divBdr>
    </w:div>
    <w:div w:id="1183476479">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491872775">
      <w:bodyDiv w:val="1"/>
      <w:marLeft w:val="0"/>
      <w:marRight w:val="0"/>
      <w:marTop w:val="0"/>
      <w:marBottom w:val="0"/>
      <w:divBdr>
        <w:top w:val="none" w:sz="0" w:space="0" w:color="auto"/>
        <w:left w:val="none" w:sz="0" w:space="0" w:color="auto"/>
        <w:bottom w:val="none" w:sz="0" w:space="0" w:color="auto"/>
        <w:right w:val="none" w:sz="0" w:space="0" w:color="auto"/>
      </w:divBdr>
    </w:div>
    <w:div w:id="1500971022">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700936183">
      <w:bodyDiv w:val="1"/>
      <w:marLeft w:val="0"/>
      <w:marRight w:val="0"/>
      <w:marTop w:val="0"/>
      <w:marBottom w:val="0"/>
      <w:divBdr>
        <w:top w:val="none" w:sz="0" w:space="0" w:color="auto"/>
        <w:left w:val="none" w:sz="0" w:space="0" w:color="auto"/>
        <w:bottom w:val="none" w:sz="0" w:space="0" w:color="auto"/>
        <w:right w:val="none" w:sz="0" w:space="0" w:color="auto"/>
      </w:divBdr>
    </w:div>
    <w:div w:id="1722946840">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1954481642">
      <w:bodyDiv w:val="1"/>
      <w:marLeft w:val="0"/>
      <w:marRight w:val="0"/>
      <w:marTop w:val="0"/>
      <w:marBottom w:val="0"/>
      <w:divBdr>
        <w:top w:val="none" w:sz="0" w:space="0" w:color="auto"/>
        <w:left w:val="none" w:sz="0" w:space="0" w:color="auto"/>
        <w:bottom w:val="none" w:sz="0" w:space="0" w:color="auto"/>
        <w:right w:val="none" w:sz="0" w:space="0" w:color="auto"/>
      </w:divBdr>
    </w:div>
    <w:div w:id="1956788226">
      <w:bodyDiv w:val="1"/>
      <w:marLeft w:val="0"/>
      <w:marRight w:val="0"/>
      <w:marTop w:val="0"/>
      <w:marBottom w:val="0"/>
      <w:divBdr>
        <w:top w:val="none" w:sz="0" w:space="0" w:color="auto"/>
        <w:left w:val="none" w:sz="0" w:space="0" w:color="auto"/>
        <w:bottom w:val="none" w:sz="0" w:space="0" w:color="auto"/>
        <w:right w:val="none" w:sz="0" w:space="0" w:color="auto"/>
      </w:divBdr>
    </w:div>
    <w:div w:id="200253956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 w:id="20795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s/1002" TargetMode="External"/><Relationship Id="rId13" Type="http://schemas.openxmlformats.org/officeDocument/2006/relationships/hyperlink" Target="mailto:Scott.Mackoul@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lerie.Barrish@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Sanderson@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nathan.McCormack@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lissa.Dunford@fcc.gov" TargetMode="External"/><Relationship Id="rId14" Type="http://schemas.openxmlformats.org/officeDocument/2006/relationships/hyperlink" Target="mailto:Charles.Meisch@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auctions/1002"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2351</Words>
  <Characters>12207</Characters>
  <Application>Microsoft Office Word</Application>
  <DocSecurity>0</DocSecurity>
  <Lines>185</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14600</CharactersWithSpaces>
  <SharedDoc>false</SharedDoc>
  <HyperlinkBase> </HyperlinkBase>
  <HLinks>
    <vt:vector size="48" baseType="variant">
      <vt:variant>
        <vt:i4>7995399</vt:i4>
      </vt:variant>
      <vt:variant>
        <vt:i4>18</vt:i4>
      </vt:variant>
      <vt:variant>
        <vt:i4>0</vt:i4>
      </vt:variant>
      <vt:variant>
        <vt:i4>5</vt:i4>
      </vt:variant>
      <vt:variant>
        <vt:lpwstr>mailto:Charles.Meisch@fcc.gov</vt:lpwstr>
      </vt:variant>
      <vt:variant>
        <vt:lpwstr/>
      </vt:variant>
      <vt:variant>
        <vt:i4>6946827</vt:i4>
      </vt:variant>
      <vt:variant>
        <vt:i4>15</vt:i4>
      </vt:variant>
      <vt:variant>
        <vt:i4>0</vt:i4>
      </vt:variant>
      <vt:variant>
        <vt:i4>5</vt:i4>
      </vt:variant>
      <vt:variant>
        <vt:lpwstr>mailto:Valerie.Barrish@fcc.gov</vt:lpwstr>
      </vt:variant>
      <vt:variant>
        <vt:lpwstr/>
      </vt:variant>
      <vt:variant>
        <vt:i4>5374001</vt:i4>
      </vt:variant>
      <vt:variant>
        <vt:i4>12</vt:i4>
      </vt:variant>
      <vt:variant>
        <vt:i4>0</vt:i4>
      </vt:variant>
      <vt:variant>
        <vt:i4>5</vt:i4>
      </vt:variant>
      <vt:variant>
        <vt:lpwstr>mailto:Leslie.Barnes@fcc.gov</vt:lpwstr>
      </vt:variant>
      <vt:variant>
        <vt:lpwstr/>
      </vt:variant>
      <vt:variant>
        <vt:i4>7340051</vt:i4>
      </vt:variant>
      <vt:variant>
        <vt:i4>9</vt:i4>
      </vt:variant>
      <vt:variant>
        <vt:i4>0</vt:i4>
      </vt:variant>
      <vt:variant>
        <vt:i4>5</vt:i4>
      </vt:variant>
      <vt:variant>
        <vt:lpwstr>mailto:Linda.Sanderson@fcc.gov</vt:lpwstr>
      </vt:variant>
      <vt:variant>
        <vt:lpwstr/>
      </vt:variant>
      <vt:variant>
        <vt:i4>3997782</vt:i4>
      </vt:variant>
      <vt:variant>
        <vt:i4>6</vt:i4>
      </vt:variant>
      <vt:variant>
        <vt:i4>0</vt:i4>
      </vt:variant>
      <vt:variant>
        <vt:i4>5</vt:i4>
      </vt:variant>
      <vt:variant>
        <vt:lpwstr>mailto:Jonathan.McCormack@fcc.gov</vt:lpwstr>
      </vt:variant>
      <vt:variant>
        <vt:lpwstr/>
      </vt:variant>
      <vt:variant>
        <vt:i4>6553624</vt:i4>
      </vt:variant>
      <vt:variant>
        <vt:i4>3</vt:i4>
      </vt:variant>
      <vt:variant>
        <vt:i4>0</vt:i4>
      </vt:variant>
      <vt:variant>
        <vt:i4>5</vt:i4>
      </vt:variant>
      <vt:variant>
        <vt:lpwstr>mailto:Melissa.Dunford@fcc.gov</vt:lpwstr>
      </vt:variant>
      <vt:variant>
        <vt:lpwstr/>
      </vt:variant>
      <vt:variant>
        <vt:i4>1507393</vt:i4>
      </vt:variant>
      <vt:variant>
        <vt:i4>0</vt:i4>
      </vt:variant>
      <vt:variant>
        <vt:i4>0</vt:i4>
      </vt:variant>
      <vt:variant>
        <vt:i4>5</vt:i4>
      </vt:variant>
      <vt:variant>
        <vt:lpwstr>http://www.fcc.gov/auctions/1002</vt:lpwstr>
      </vt:variant>
      <vt:variant>
        <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2017-01-31T14:33:00Z</cp:lastPrinted>
  <dcterms:created xsi:type="dcterms:W3CDTF">2017-02-14T18:20:00Z</dcterms:created>
  <dcterms:modified xsi:type="dcterms:W3CDTF">2017-02-14T18:20:00Z</dcterms:modified>
  <cp:category> </cp:category>
  <cp:contentStatus> </cp:contentStatus>
</cp:coreProperties>
</file>