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308B" w14:textId="77777777" w:rsidR="00602577" w:rsidRPr="00B47BB5" w:rsidRDefault="00602577" w:rsidP="00B47BB5">
      <w:pPr>
        <w:sectPr w:rsidR="00602577" w:rsidRPr="00B47BB5" w:rsidSect="008043C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1" w:name="_GoBack"/>
      <w:bookmarkEnd w:id="1"/>
    </w:p>
    <w:p w14:paraId="4613951A" w14:textId="3F8D5D0C" w:rsidR="00602577" w:rsidRPr="00013541" w:rsidRDefault="00660BE1">
      <w:pPr>
        <w:jc w:val="right"/>
        <w:rPr>
          <w:b/>
          <w:szCs w:val="22"/>
        </w:rPr>
      </w:pPr>
      <w:r>
        <w:rPr>
          <w:b/>
          <w:szCs w:val="22"/>
        </w:rPr>
        <w:lastRenderedPageBreak/>
        <w:t>DA 17</w:t>
      </w:r>
      <w:r w:rsidR="004373A2" w:rsidRPr="00013541">
        <w:rPr>
          <w:b/>
          <w:szCs w:val="22"/>
        </w:rPr>
        <w:t>-</w:t>
      </w:r>
      <w:r w:rsidR="00AD527B">
        <w:rPr>
          <w:b/>
          <w:szCs w:val="22"/>
        </w:rPr>
        <w:t>294</w:t>
      </w:r>
    </w:p>
    <w:p w14:paraId="784BECDF" w14:textId="5E75287E" w:rsidR="00602577" w:rsidRPr="00013541" w:rsidRDefault="004373A2">
      <w:pPr>
        <w:spacing w:before="60"/>
        <w:jc w:val="right"/>
        <w:rPr>
          <w:szCs w:val="22"/>
        </w:rPr>
      </w:pPr>
      <w:r w:rsidRPr="00013541">
        <w:rPr>
          <w:b/>
          <w:szCs w:val="22"/>
        </w:rPr>
        <w:t xml:space="preserve">Released: </w:t>
      </w:r>
      <w:r w:rsidR="00953245">
        <w:rPr>
          <w:b/>
          <w:szCs w:val="22"/>
        </w:rPr>
        <w:t xml:space="preserve">March </w:t>
      </w:r>
      <w:r w:rsidR="007936CA">
        <w:rPr>
          <w:b/>
          <w:szCs w:val="22"/>
        </w:rPr>
        <w:t>29</w:t>
      </w:r>
      <w:r w:rsidR="00D25B53">
        <w:rPr>
          <w:b/>
          <w:szCs w:val="22"/>
        </w:rPr>
        <w:t>, 2017</w:t>
      </w:r>
    </w:p>
    <w:p w14:paraId="13CB0C78" w14:textId="77777777" w:rsidR="00602577" w:rsidRPr="00013541" w:rsidRDefault="00602577">
      <w:pPr>
        <w:jc w:val="right"/>
        <w:rPr>
          <w:szCs w:val="22"/>
        </w:rPr>
      </w:pPr>
    </w:p>
    <w:p w14:paraId="6FAA08F8" w14:textId="497DF284" w:rsidR="00602577" w:rsidRPr="00013541" w:rsidRDefault="0021097B">
      <w:pPr>
        <w:spacing w:after="240"/>
        <w:jc w:val="center"/>
        <w:rPr>
          <w:b/>
          <w:szCs w:val="22"/>
        </w:rPr>
      </w:pPr>
      <w:r w:rsidRPr="00013541">
        <w:rPr>
          <w:b/>
          <w:szCs w:val="22"/>
        </w:rPr>
        <w:t xml:space="preserve">WIRELINE COMPETITION BUREAU </w:t>
      </w:r>
      <w:r w:rsidR="007E1F94">
        <w:rPr>
          <w:b/>
          <w:szCs w:val="22"/>
        </w:rPr>
        <w:t xml:space="preserve">SEEKS COMMENT </w:t>
      </w:r>
      <w:r w:rsidR="00D2158D">
        <w:rPr>
          <w:b/>
          <w:szCs w:val="22"/>
        </w:rPr>
        <w:t xml:space="preserve">ON THE </w:t>
      </w:r>
      <w:r w:rsidR="00F5059A">
        <w:rPr>
          <w:b/>
          <w:szCs w:val="22"/>
        </w:rPr>
        <w:t xml:space="preserve">ALASKA COMMUNICATIONS </w:t>
      </w:r>
      <w:r w:rsidR="00D25B53">
        <w:rPr>
          <w:b/>
          <w:szCs w:val="22"/>
        </w:rPr>
        <w:t xml:space="preserve">PETITION FOR CLARIFICATION OR, IN THE ALTERNATIVE, PETITION FOR LIMITED WAIVER OF THE </w:t>
      </w:r>
      <w:r w:rsidR="007936CA">
        <w:rPr>
          <w:b/>
          <w:szCs w:val="22"/>
        </w:rPr>
        <w:t xml:space="preserve">CAF PHASE I </w:t>
      </w:r>
      <w:r w:rsidR="00D25B53">
        <w:rPr>
          <w:b/>
          <w:szCs w:val="22"/>
        </w:rPr>
        <w:t xml:space="preserve">REQUIREMENT TO IDENTIFY </w:t>
      </w:r>
      <w:r w:rsidR="007936CA">
        <w:rPr>
          <w:b/>
          <w:szCs w:val="22"/>
        </w:rPr>
        <w:t xml:space="preserve">LOCATIONS </w:t>
      </w:r>
      <w:r w:rsidR="00D25B53">
        <w:rPr>
          <w:b/>
          <w:szCs w:val="22"/>
        </w:rPr>
        <w:t>BY LATITUDE AND LONGITUDE</w:t>
      </w:r>
    </w:p>
    <w:p w14:paraId="78A87D03" w14:textId="06F05C77" w:rsidR="0021097B" w:rsidRPr="00013541" w:rsidRDefault="0021097B" w:rsidP="003A65FD">
      <w:pPr>
        <w:spacing w:after="240"/>
        <w:jc w:val="center"/>
        <w:rPr>
          <w:b/>
          <w:szCs w:val="22"/>
        </w:rPr>
      </w:pPr>
      <w:r w:rsidRPr="00013541">
        <w:rPr>
          <w:b/>
          <w:szCs w:val="22"/>
        </w:rPr>
        <w:t>WC Docket No. 1</w:t>
      </w:r>
      <w:r w:rsidR="008749AD">
        <w:rPr>
          <w:b/>
          <w:szCs w:val="22"/>
        </w:rPr>
        <w:t>0</w:t>
      </w:r>
      <w:r w:rsidRPr="00013541">
        <w:rPr>
          <w:b/>
          <w:szCs w:val="22"/>
        </w:rPr>
        <w:t>-</w:t>
      </w:r>
      <w:r w:rsidR="00D25B53">
        <w:rPr>
          <w:b/>
          <w:szCs w:val="22"/>
        </w:rPr>
        <w:t>90</w:t>
      </w:r>
      <w:r w:rsidRPr="00013541">
        <w:rPr>
          <w:b/>
          <w:szCs w:val="22"/>
        </w:rPr>
        <w:t xml:space="preserve"> </w:t>
      </w:r>
    </w:p>
    <w:p w14:paraId="16480BB5" w14:textId="7FCD85B8" w:rsidR="00AA3978" w:rsidRDefault="00AA3978" w:rsidP="0054156C">
      <w:pPr>
        <w:spacing w:after="60"/>
        <w:rPr>
          <w:b/>
          <w:szCs w:val="22"/>
        </w:rPr>
      </w:pPr>
      <w:r>
        <w:rPr>
          <w:b/>
          <w:szCs w:val="22"/>
        </w:rPr>
        <w:t xml:space="preserve">Comment Date: </w:t>
      </w:r>
      <w:r w:rsidR="00D25B53">
        <w:rPr>
          <w:b/>
          <w:szCs w:val="22"/>
        </w:rPr>
        <w:t xml:space="preserve">April </w:t>
      </w:r>
      <w:r w:rsidR="00953245">
        <w:rPr>
          <w:b/>
          <w:szCs w:val="22"/>
        </w:rPr>
        <w:t>1</w:t>
      </w:r>
      <w:r w:rsidR="007936CA">
        <w:rPr>
          <w:b/>
          <w:szCs w:val="22"/>
        </w:rPr>
        <w:t>2</w:t>
      </w:r>
      <w:r w:rsidR="00EA1405">
        <w:rPr>
          <w:b/>
          <w:szCs w:val="22"/>
        </w:rPr>
        <w:t>, 2017</w:t>
      </w:r>
    </w:p>
    <w:p w14:paraId="51CDB490" w14:textId="0A8FE6E6" w:rsidR="00660BE1" w:rsidRPr="00AA3978" w:rsidRDefault="00660BE1" w:rsidP="00AA3978">
      <w:pPr>
        <w:spacing w:after="120"/>
        <w:rPr>
          <w:b/>
          <w:szCs w:val="22"/>
        </w:rPr>
      </w:pPr>
      <w:r>
        <w:rPr>
          <w:b/>
          <w:szCs w:val="22"/>
        </w:rPr>
        <w:t xml:space="preserve">Reply Comment Date: </w:t>
      </w:r>
      <w:r w:rsidR="00953245">
        <w:rPr>
          <w:b/>
          <w:szCs w:val="22"/>
        </w:rPr>
        <w:t xml:space="preserve">April </w:t>
      </w:r>
      <w:r w:rsidR="007936CA">
        <w:rPr>
          <w:b/>
          <w:szCs w:val="22"/>
        </w:rPr>
        <w:t>19</w:t>
      </w:r>
      <w:r w:rsidR="002D399D">
        <w:rPr>
          <w:b/>
          <w:szCs w:val="22"/>
        </w:rPr>
        <w:t>, 2017</w:t>
      </w:r>
    </w:p>
    <w:p w14:paraId="0AE20151" w14:textId="42BB292F" w:rsidR="00F5059A" w:rsidRPr="002A4332" w:rsidRDefault="002E05AC" w:rsidP="002A4332">
      <w:pPr>
        <w:spacing w:after="120"/>
        <w:ind w:firstLine="720"/>
        <w:rPr>
          <w:rFonts w:eastAsia="TimesNewRoman"/>
          <w:color w:val="000000"/>
          <w:szCs w:val="22"/>
        </w:rPr>
      </w:pPr>
      <w:r>
        <w:rPr>
          <w:rFonts w:eastAsia="TimesNewRoman"/>
          <w:color w:val="000000"/>
          <w:szCs w:val="22"/>
        </w:rPr>
        <w:t xml:space="preserve">By this Public Notice, we request comment on </w:t>
      </w:r>
      <w:r w:rsidR="00D25B53">
        <w:rPr>
          <w:szCs w:val="22"/>
        </w:rPr>
        <w:t>Alaska Communications Services Groups, Inc.</w:t>
      </w:r>
      <w:r w:rsidR="00EC74CC">
        <w:rPr>
          <w:szCs w:val="22"/>
        </w:rPr>
        <w:t>’s</w:t>
      </w:r>
      <w:r w:rsidR="00D25B53">
        <w:rPr>
          <w:szCs w:val="22"/>
        </w:rPr>
        <w:t xml:space="preserve"> (</w:t>
      </w:r>
      <w:r w:rsidR="003B1585">
        <w:rPr>
          <w:szCs w:val="22"/>
        </w:rPr>
        <w:t>ACS</w:t>
      </w:r>
      <w:r w:rsidR="00D25B53">
        <w:rPr>
          <w:szCs w:val="22"/>
        </w:rPr>
        <w:t>)</w:t>
      </w:r>
      <w:r>
        <w:rPr>
          <w:szCs w:val="22"/>
        </w:rPr>
        <w:t xml:space="preserve"> </w:t>
      </w:r>
      <w:r w:rsidR="002A4332">
        <w:rPr>
          <w:szCs w:val="22"/>
        </w:rPr>
        <w:t xml:space="preserve">expedited </w:t>
      </w:r>
      <w:r>
        <w:rPr>
          <w:rFonts w:eastAsia="TimesNewRoman"/>
          <w:color w:val="000000"/>
          <w:szCs w:val="22"/>
        </w:rPr>
        <w:t xml:space="preserve">request for </w:t>
      </w:r>
      <w:r w:rsidR="00D25B53">
        <w:rPr>
          <w:rFonts w:eastAsia="TimesNewRoman"/>
          <w:color w:val="000000"/>
          <w:szCs w:val="22"/>
        </w:rPr>
        <w:t xml:space="preserve">clarification or </w:t>
      </w:r>
      <w:r w:rsidR="00EC74CC">
        <w:rPr>
          <w:rFonts w:eastAsia="TimesNewRoman"/>
          <w:color w:val="000000"/>
          <w:szCs w:val="22"/>
        </w:rPr>
        <w:t xml:space="preserve">limited </w:t>
      </w:r>
      <w:r w:rsidR="00D25B53">
        <w:rPr>
          <w:rFonts w:eastAsia="TimesNewRoman"/>
          <w:color w:val="000000"/>
          <w:szCs w:val="22"/>
        </w:rPr>
        <w:t>waiver of the requirement to identify its CAF Phase I locations by latitude and longitude.</w:t>
      </w:r>
      <w:r w:rsidR="002A4332">
        <w:rPr>
          <w:rStyle w:val="FootnoteReference"/>
          <w:rFonts w:eastAsia="TimesNewRoman"/>
          <w:color w:val="000000"/>
          <w:szCs w:val="22"/>
        </w:rPr>
        <w:footnoteReference w:id="2"/>
      </w:r>
      <w:r>
        <w:rPr>
          <w:rFonts w:eastAsia="TimesNewRoman"/>
          <w:color w:val="000000"/>
          <w:szCs w:val="22"/>
        </w:rPr>
        <w:t xml:space="preserve">  </w:t>
      </w:r>
      <w:r w:rsidR="002A4332">
        <w:rPr>
          <w:szCs w:val="22"/>
        </w:rPr>
        <w:t>Specifically</w:t>
      </w:r>
      <w:r w:rsidR="005F1881">
        <w:rPr>
          <w:szCs w:val="22"/>
        </w:rPr>
        <w:t xml:space="preserve">, </w:t>
      </w:r>
      <w:r w:rsidR="003B1585">
        <w:rPr>
          <w:szCs w:val="22"/>
        </w:rPr>
        <w:t>ACS</w:t>
      </w:r>
      <w:r w:rsidR="00F5059A" w:rsidRPr="00F5059A">
        <w:rPr>
          <w:szCs w:val="22"/>
        </w:rPr>
        <w:t xml:space="preserve"> requests that</w:t>
      </w:r>
      <w:r w:rsidR="00F5059A" w:rsidRPr="00F5059A">
        <w:rPr>
          <w:rFonts w:eastAsia="TimesNewRoman"/>
          <w:color w:val="000000"/>
          <w:szCs w:val="22"/>
        </w:rPr>
        <w:t xml:space="preserve"> </w:t>
      </w:r>
      <w:r w:rsidR="00F5059A" w:rsidRPr="00F5059A">
        <w:rPr>
          <w:szCs w:val="22"/>
        </w:rPr>
        <w:t xml:space="preserve">the Commission </w:t>
      </w:r>
      <w:r w:rsidR="002A4332">
        <w:rPr>
          <w:szCs w:val="22"/>
        </w:rPr>
        <w:t>clarify</w:t>
      </w:r>
      <w:r w:rsidR="00F5059A" w:rsidRPr="00F5059A">
        <w:rPr>
          <w:szCs w:val="22"/>
        </w:rPr>
        <w:t xml:space="preserve"> </w:t>
      </w:r>
      <w:r w:rsidR="002E5732">
        <w:rPr>
          <w:szCs w:val="22"/>
        </w:rPr>
        <w:t>whether ACS has an</w:t>
      </w:r>
      <w:r w:rsidR="00F5059A" w:rsidRPr="00F5059A">
        <w:rPr>
          <w:szCs w:val="22"/>
        </w:rPr>
        <w:t xml:space="preserve"> obligation to provide geocodes for locations to which broadband was deployed using Connect America Fund</w:t>
      </w:r>
      <w:r w:rsidR="00F5059A" w:rsidRPr="00F5059A">
        <w:rPr>
          <w:rFonts w:eastAsia="TimesNewRoman"/>
          <w:color w:val="000000"/>
          <w:szCs w:val="22"/>
        </w:rPr>
        <w:t xml:space="preserve"> </w:t>
      </w:r>
      <w:r w:rsidR="00F5059A" w:rsidRPr="00F5059A">
        <w:rPr>
          <w:szCs w:val="22"/>
        </w:rPr>
        <w:t>(“CAF”) Phase I incremental support.</w:t>
      </w:r>
      <w:r w:rsidR="002A4332">
        <w:rPr>
          <w:rStyle w:val="FootnoteReference"/>
          <w:szCs w:val="22"/>
        </w:rPr>
        <w:footnoteReference w:id="3"/>
      </w:r>
      <w:r w:rsidR="00F5059A" w:rsidRPr="00F5059A">
        <w:rPr>
          <w:szCs w:val="22"/>
        </w:rPr>
        <w:t xml:space="preserve"> </w:t>
      </w:r>
      <w:r w:rsidR="002A4332">
        <w:rPr>
          <w:szCs w:val="22"/>
        </w:rPr>
        <w:t xml:space="preserve"> </w:t>
      </w:r>
      <w:r w:rsidR="00F5059A" w:rsidRPr="00F5059A">
        <w:rPr>
          <w:szCs w:val="22"/>
        </w:rPr>
        <w:t xml:space="preserve">To the extent that </w:t>
      </w:r>
      <w:r w:rsidR="003B1585">
        <w:rPr>
          <w:szCs w:val="22"/>
        </w:rPr>
        <w:t>ACS is required to provide geocodes</w:t>
      </w:r>
      <w:r w:rsidR="00F5059A" w:rsidRPr="00F5059A">
        <w:rPr>
          <w:szCs w:val="22"/>
        </w:rPr>
        <w:t xml:space="preserve"> for CAF Phase I, Round </w:t>
      </w:r>
      <w:r w:rsidR="003B1585">
        <w:rPr>
          <w:szCs w:val="22"/>
        </w:rPr>
        <w:t xml:space="preserve">1 and Round </w:t>
      </w:r>
      <w:r w:rsidR="00F5059A" w:rsidRPr="00F5059A">
        <w:rPr>
          <w:szCs w:val="22"/>
        </w:rPr>
        <w:t xml:space="preserve">2 locations, </w:t>
      </w:r>
      <w:r w:rsidR="003B1585">
        <w:rPr>
          <w:szCs w:val="22"/>
        </w:rPr>
        <w:t>it</w:t>
      </w:r>
      <w:r w:rsidR="00F5059A" w:rsidRPr="00F5059A">
        <w:rPr>
          <w:szCs w:val="22"/>
        </w:rPr>
        <w:t xml:space="preserve"> requests a temporary waiver</w:t>
      </w:r>
      <w:r w:rsidR="003B1585">
        <w:rPr>
          <w:szCs w:val="22"/>
        </w:rPr>
        <w:t xml:space="preserve"> and an extension until October 31, 2018</w:t>
      </w:r>
      <w:r w:rsidR="002E5732">
        <w:rPr>
          <w:szCs w:val="22"/>
        </w:rPr>
        <w:t>.</w:t>
      </w:r>
      <w:r w:rsidR="002E5732">
        <w:rPr>
          <w:rStyle w:val="FootnoteReference"/>
          <w:szCs w:val="22"/>
        </w:rPr>
        <w:footnoteReference w:id="4"/>
      </w:r>
      <w:r w:rsidR="002E5732">
        <w:rPr>
          <w:szCs w:val="22"/>
        </w:rPr>
        <w:t xml:space="preserve">  ACS estimates there are</w:t>
      </w:r>
      <w:r w:rsidR="003B1585" w:rsidRPr="003B1585">
        <w:rPr>
          <w:szCs w:val="22"/>
        </w:rPr>
        <w:t xml:space="preserve"> </w:t>
      </w:r>
      <w:r w:rsidR="003B1585">
        <w:rPr>
          <w:szCs w:val="22"/>
        </w:rPr>
        <w:t xml:space="preserve">2,379 </w:t>
      </w:r>
      <w:r w:rsidR="002E5732">
        <w:rPr>
          <w:szCs w:val="22"/>
        </w:rPr>
        <w:t xml:space="preserve">total </w:t>
      </w:r>
      <w:r w:rsidR="003B1585">
        <w:rPr>
          <w:szCs w:val="22"/>
        </w:rPr>
        <w:t>locations</w:t>
      </w:r>
      <w:r w:rsidR="002E5732">
        <w:rPr>
          <w:szCs w:val="22"/>
        </w:rPr>
        <w:t xml:space="preserve"> at issue</w:t>
      </w:r>
      <w:r w:rsidR="00F5059A" w:rsidRPr="00F5059A">
        <w:rPr>
          <w:szCs w:val="22"/>
        </w:rPr>
        <w:t>.</w:t>
      </w:r>
      <w:r w:rsidR="003B1585">
        <w:rPr>
          <w:rStyle w:val="FootnoteReference"/>
          <w:szCs w:val="22"/>
        </w:rPr>
        <w:footnoteReference w:id="5"/>
      </w:r>
      <w:r w:rsidR="003B1585">
        <w:rPr>
          <w:szCs w:val="22"/>
        </w:rPr>
        <w:t xml:space="preserve">  ACS requests expedited action.</w:t>
      </w:r>
      <w:r w:rsidR="003B1585">
        <w:rPr>
          <w:rStyle w:val="FootnoteReference"/>
          <w:szCs w:val="22"/>
        </w:rPr>
        <w:footnoteReference w:id="6"/>
      </w:r>
    </w:p>
    <w:p w14:paraId="47C2D8EF" w14:textId="6049C77D" w:rsidR="0073223F" w:rsidRPr="00C02EBF" w:rsidRDefault="0073223F" w:rsidP="00AD2068">
      <w:pPr>
        <w:spacing w:after="120"/>
        <w:ind w:firstLine="720"/>
        <w:rPr>
          <w:szCs w:val="22"/>
        </w:rPr>
      </w:pPr>
      <w:r w:rsidRPr="00400662">
        <w:rPr>
          <w:rFonts w:eastAsia="TimesNewRoman"/>
          <w:color w:val="000000"/>
          <w:szCs w:val="22"/>
        </w:rPr>
        <w:t>Comments</w:t>
      </w:r>
      <w:r w:rsidRPr="0073223F">
        <w:rPr>
          <w:rFonts w:eastAsia="TimesNewRoman"/>
          <w:color w:val="000000"/>
          <w:szCs w:val="22"/>
        </w:rPr>
        <w:t xml:space="preserve"> may be filed using the Commission’s Electronic Comment Filing System</w:t>
      </w:r>
      <w:r>
        <w:rPr>
          <w:rFonts w:eastAsia="TimesNewRoman"/>
          <w:color w:val="000000"/>
          <w:szCs w:val="22"/>
        </w:rPr>
        <w:t xml:space="preserve"> </w:t>
      </w:r>
      <w:r w:rsidRPr="0073223F">
        <w:rPr>
          <w:rFonts w:eastAsia="TimesNewRoman"/>
          <w:color w:val="000000"/>
          <w:szCs w:val="22"/>
        </w:rPr>
        <w:t>(ECFS), or by filing paper copies.</w:t>
      </w:r>
    </w:p>
    <w:p w14:paraId="19091B53" w14:textId="71A62778" w:rsidR="0073223F" w:rsidRPr="0073223F" w:rsidRDefault="0073223F" w:rsidP="0073223F">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14:paraId="0D69F21B" w14:textId="15F60AAA" w:rsidR="0073223F" w:rsidRDefault="0073223F" w:rsidP="0073223F">
      <w:pPr>
        <w:autoSpaceDE w:val="0"/>
        <w:autoSpaceDN w:val="0"/>
        <w:adjustRightInd w:val="0"/>
        <w:rPr>
          <w:rFonts w:eastAsia="TimesNewRoman"/>
          <w:color w:val="367FFF"/>
          <w:szCs w:val="22"/>
        </w:rPr>
      </w:pPr>
      <w:r w:rsidRPr="0073223F">
        <w:rPr>
          <w:rFonts w:eastAsia="TimesNewRoman"/>
          <w:color w:val="000000"/>
          <w:szCs w:val="22"/>
        </w:rPr>
        <w:t xml:space="preserve">ECFS: </w:t>
      </w:r>
      <w:hyperlink r:id="rId14" w:history="1">
        <w:r w:rsidRPr="00F25972">
          <w:rPr>
            <w:rStyle w:val="Hyperlink"/>
            <w:rFonts w:eastAsia="TimesNewRoman"/>
            <w:szCs w:val="22"/>
          </w:rPr>
          <w:t>https://www.fcc.gov/ecfs/</w:t>
        </w:r>
      </w:hyperlink>
    </w:p>
    <w:p w14:paraId="6CC30711" w14:textId="77777777" w:rsidR="0073223F" w:rsidRPr="0073223F" w:rsidRDefault="0073223F" w:rsidP="0073223F">
      <w:pPr>
        <w:autoSpaceDE w:val="0"/>
        <w:autoSpaceDN w:val="0"/>
        <w:adjustRightInd w:val="0"/>
        <w:rPr>
          <w:rFonts w:eastAsia="TimesNewRoman"/>
          <w:color w:val="367FFF"/>
          <w:szCs w:val="22"/>
        </w:rPr>
      </w:pPr>
    </w:p>
    <w:p w14:paraId="1325D581" w14:textId="77777777" w:rsidR="0073223F" w:rsidRPr="00C61DC6" w:rsidRDefault="0073223F" w:rsidP="0073223F">
      <w:pPr>
        <w:numPr>
          <w:ilvl w:val="0"/>
          <w:numId w:val="32"/>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2D7C7C86" w14:textId="77777777" w:rsidR="0073223F" w:rsidRPr="00C61DC6" w:rsidRDefault="0073223F" w:rsidP="0073223F">
      <w:pPr>
        <w:numPr>
          <w:ilvl w:val="1"/>
          <w:numId w:val="32"/>
        </w:numPr>
        <w:spacing w:after="120"/>
        <w:rPr>
          <w:szCs w:val="22"/>
        </w:rPr>
      </w:pPr>
      <w:r>
        <w:rPr>
          <w:szCs w:val="22"/>
        </w:rPr>
        <w:lastRenderedPageBreak/>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1BC1DF2C" w14:textId="77777777" w:rsidR="0073223F" w:rsidRPr="00C61DC6" w:rsidRDefault="0073223F" w:rsidP="0073223F">
      <w:pPr>
        <w:numPr>
          <w:ilvl w:val="1"/>
          <w:numId w:val="32"/>
        </w:numPr>
        <w:spacing w:after="120"/>
        <w:rPr>
          <w:szCs w:val="22"/>
        </w:rPr>
      </w:pPr>
      <w:r>
        <w:rPr>
          <w:szCs w:val="22"/>
        </w:rPr>
        <w:t>Commercial overnight mail (other than U.S. Postal Service Express Mail and Priority Mail) must be sent to 9300 East Hampton Drive, Capitol Heights, MD  20743.</w:t>
      </w:r>
    </w:p>
    <w:p w14:paraId="779B6130" w14:textId="77777777" w:rsidR="0073223F" w:rsidRPr="00C61DC6" w:rsidRDefault="0073223F" w:rsidP="0073223F">
      <w:pPr>
        <w:numPr>
          <w:ilvl w:val="1"/>
          <w:numId w:val="32"/>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1EEC7636" w14:textId="58C22A3E" w:rsidR="0073223F" w:rsidRDefault="0073223F" w:rsidP="0073223F">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w:t>
      </w:r>
      <w:r w:rsidR="00BF745B">
        <w:rPr>
          <w:szCs w:val="22"/>
        </w:rPr>
        <w:t>TTY</w:t>
      </w:r>
      <w:r>
        <w:rPr>
          <w:szCs w:val="22"/>
        </w:rPr>
        <w:t>).</w:t>
      </w:r>
    </w:p>
    <w:p w14:paraId="707FAE2F" w14:textId="77777777" w:rsidR="0073223F" w:rsidRDefault="0073223F" w:rsidP="0073223F">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7"/>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1DD3B5FC" w14:textId="1137C33A" w:rsidR="008B444E" w:rsidRPr="008B444E" w:rsidRDefault="008B444E" w:rsidP="008B444E">
      <w:pPr>
        <w:pStyle w:val="ParaNum0"/>
        <w:widowControl/>
        <w:numPr>
          <w:ilvl w:val="0"/>
          <w:numId w:val="0"/>
        </w:numPr>
        <w:tabs>
          <w:tab w:val="num" w:pos="1440"/>
        </w:tabs>
        <w:ind w:firstLine="720"/>
        <w:rPr>
          <w:szCs w:val="22"/>
        </w:rPr>
      </w:pPr>
      <w:r w:rsidRPr="00CA0A15">
        <w:rPr>
          <w:szCs w:val="22"/>
        </w:rPr>
        <w:t>Submissions will be publically available online via ECFS.</w:t>
      </w:r>
      <w:r w:rsidRPr="00CA0A15">
        <w:rPr>
          <w:rStyle w:val="FootnoteReference"/>
          <w:szCs w:val="22"/>
        </w:rPr>
        <w:footnoteReference w:id="8"/>
      </w:r>
      <w:r w:rsidRPr="00CA0A15">
        <w:rPr>
          <w:szCs w:val="22"/>
        </w:rPr>
        <w:t xml:space="preserve">  These documents will also be available for public inspection during regular business hours in the FCC Reference Information Center, which is located in Room CY-A257 at FCC Headquarters, 445 12</w:t>
      </w:r>
      <w:r w:rsidRPr="00CA0A15">
        <w:rPr>
          <w:szCs w:val="22"/>
          <w:vertAlign w:val="superscript"/>
        </w:rPr>
        <w:t>th</w:t>
      </w:r>
      <w:r w:rsidRPr="00CA0A15">
        <w:rPr>
          <w:szCs w:val="22"/>
        </w:rPr>
        <w:t xml:space="preserve"> Street, SW, Washington, DC 20554.  </w:t>
      </w:r>
    </w:p>
    <w:p w14:paraId="6D4A4698" w14:textId="6F8A3A1B" w:rsidR="0073223F" w:rsidRDefault="0073223F" w:rsidP="0073223F">
      <w:pPr>
        <w:ind w:firstLine="720"/>
        <w:rPr>
          <w:szCs w:val="22"/>
        </w:rPr>
      </w:pPr>
      <w:r>
        <w:rPr>
          <w:szCs w:val="22"/>
        </w:rPr>
        <w:t xml:space="preserve">For further information, please contact </w:t>
      </w:r>
      <w:r w:rsidR="005F1881">
        <w:rPr>
          <w:szCs w:val="22"/>
        </w:rPr>
        <w:t>Rebekah Douglas</w:t>
      </w:r>
      <w:r>
        <w:rPr>
          <w:szCs w:val="22"/>
        </w:rPr>
        <w:t>, Telecommunications Access Policy Division, Wireline Competition Bureau at (202) 418-</w:t>
      </w:r>
      <w:r w:rsidR="005F1881">
        <w:rPr>
          <w:szCs w:val="22"/>
        </w:rPr>
        <w:t>7931</w:t>
      </w:r>
      <w:r>
        <w:rPr>
          <w:szCs w:val="22"/>
        </w:rPr>
        <w:t xml:space="preserve"> or via email at </w:t>
      </w:r>
      <w:r w:rsidR="005F1881">
        <w:rPr>
          <w:szCs w:val="22"/>
        </w:rPr>
        <w:t>Rebekah.Douglas</w:t>
      </w:r>
      <w:r>
        <w:rPr>
          <w:szCs w:val="22"/>
        </w:rPr>
        <w:t>@fcc.gov.</w:t>
      </w:r>
    </w:p>
    <w:p w14:paraId="5583296E" w14:textId="77777777" w:rsidR="0073223F" w:rsidRDefault="0073223F" w:rsidP="0073223F">
      <w:pPr>
        <w:rPr>
          <w:szCs w:val="22"/>
        </w:rPr>
      </w:pPr>
    </w:p>
    <w:p w14:paraId="5272F073" w14:textId="75BC690B" w:rsidR="0073223F" w:rsidRDefault="0073223F" w:rsidP="006044A0">
      <w:pPr>
        <w:jc w:val="center"/>
        <w:rPr>
          <w:rFonts w:eastAsia="TimesNewRoman"/>
          <w:color w:val="000000"/>
          <w:szCs w:val="22"/>
        </w:rPr>
      </w:pPr>
      <w:r>
        <w:rPr>
          <w:b/>
          <w:szCs w:val="22"/>
        </w:rPr>
        <w:t>- FCC -</w:t>
      </w:r>
    </w:p>
    <w:p w14:paraId="30AC899C" w14:textId="77777777" w:rsidR="00602577" w:rsidRPr="007A4751" w:rsidRDefault="00602577" w:rsidP="00781921">
      <w:pPr>
        <w:rPr>
          <w:szCs w:val="22"/>
        </w:rPr>
      </w:pPr>
    </w:p>
    <w:sectPr w:rsidR="00602577" w:rsidRPr="007A4751" w:rsidSect="002B7B57">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6887" w14:textId="77777777" w:rsidR="00205379" w:rsidRDefault="00205379">
      <w:r>
        <w:separator/>
      </w:r>
    </w:p>
  </w:endnote>
  <w:endnote w:type="continuationSeparator" w:id="0">
    <w:p w14:paraId="6FA3EEC4" w14:textId="77777777" w:rsidR="00205379" w:rsidRDefault="00205379">
      <w:r>
        <w:continuationSeparator/>
      </w:r>
    </w:p>
  </w:endnote>
  <w:endnote w:type="continuationNotice" w:id="1">
    <w:p w14:paraId="01C222A8" w14:textId="77777777" w:rsidR="00205379" w:rsidRDefault="00205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BA51A" w14:textId="77777777" w:rsidR="00873571" w:rsidRDefault="00873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89873"/>
      <w:docPartObj>
        <w:docPartGallery w:val="Page Numbers (Bottom of Page)"/>
        <w:docPartUnique/>
      </w:docPartObj>
    </w:sdtPr>
    <w:sdtEndPr>
      <w:rPr>
        <w:noProof/>
      </w:rPr>
    </w:sdtEndPr>
    <w:sdtContent>
      <w:p w14:paraId="70C4970B" w14:textId="7261D8F6" w:rsidR="008B444E" w:rsidRDefault="008B444E">
        <w:pPr>
          <w:pStyle w:val="Footer"/>
          <w:jc w:val="center"/>
        </w:pPr>
        <w:r>
          <w:fldChar w:fldCharType="begin"/>
        </w:r>
        <w:r>
          <w:instrText xml:space="preserve"> PAGE   \* MERGEFORMAT </w:instrText>
        </w:r>
        <w:r>
          <w:fldChar w:fldCharType="separate"/>
        </w:r>
        <w:r w:rsidR="00736705">
          <w:rPr>
            <w:noProof/>
          </w:rPr>
          <w:t>2</w:t>
        </w:r>
        <w:r>
          <w:rPr>
            <w:noProof/>
          </w:rPr>
          <w:fldChar w:fldCharType="end"/>
        </w:r>
      </w:p>
    </w:sdtContent>
  </w:sdt>
  <w:p w14:paraId="0D8C7451" w14:textId="6C401077" w:rsidR="00BF320E" w:rsidRDefault="00BF320E" w:rsidP="008043C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BCBA" w14:textId="77777777" w:rsidR="00873571" w:rsidRDefault="0087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3943C" w14:textId="77777777" w:rsidR="00205379" w:rsidRDefault="00205379">
      <w:r>
        <w:separator/>
      </w:r>
    </w:p>
  </w:footnote>
  <w:footnote w:type="continuationSeparator" w:id="0">
    <w:p w14:paraId="3335F99A" w14:textId="77777777" w:rsidR="00205379" w:rsidRDefault="00205379">
      <w:r>
        <w:continuationSeparator/>
      </w:r>
    </w:p>
  </w:footnote>
  <w:footnote w:type="continuationNotice" w:id="1">
    <w:p w14:paraId="1D90B940" w14:textId="77777777" w:rsidR="00205379" w:rsidRDefault="00205379"/>
  </w:footnote>
  <w:footnote w:id="2">
    <w:p w14:paraId="36DB062A" w14:textId="2A93AFA5" w:rsidR="002A4332" w:rsidRPr="003B1585" w:rsidRDefault="002A4332" w:rsidP="0054156C">
      <w:pPr>
        <w:pStyle w:val="FootnoteText"/>
        <w:spacing w:after="120"/>
        <w:rPr>
          <w:sz w:val="20"/>
        </w:rPr>
      </w:pPr>
      <w:r w:rsidRPr="003B1585">
        <w:rPr>
          <w:rStyle w:val="FootnoteReference"/>
          <w:sz w:val="20"/>
        </w:rPr>
        <w:footnoteRef/>
      </w:r>
      <w:r w:rsidRPr="003B1585">
        <w:rPr>
          <w:sz w:val="20"/>
        </w:rPr>
        <w:t xml:space="preserve"> Alaska Communications Petition for Clarification or Limited Waiver of the Geocoded Location Identification Requirements of the Connect America Fund Phase I, WC Docket No. 10-90 et al. (filed March </w:t>
      </w:r>
      <w:r w:rsidR="003B1585">
        <w:rPr>
          <w:sz w:val="20"/>
        </w:rPr>
        <w:t xml:space="preserve">14, 2017) (ACS </w:t>
      </w:r>
      <w:r w:rsidRPr="003B1585">
        <w:rPr>
          <w:sz w:val="20"/>
        </w:rPr>
        <w:t>Petition).</w:t>
      </w:r>
    </w:p>
  </w:footnote>
  <w:footnote w:id="3">
    <w:p w14:paraId="59154332" w14:textId="6EEBDC3A" w:rsidR="002A4332" w:rsidRPr="003B1585" w:rsidRDefault="002A4332" w:rsidP="0054156C">
      <w:pPr>
        <w:pStyle w:val="FootnoteText"/>
        <w:spacing w:after="120"/>
        <w:rPr>
          <w:sz w:val="20"/>
        </w:rPr>
      </w:pPr>
      <w:r w:rsidRPr="003B1585">
        <w:rPr>
          <w:rStyle w:val="FootnoteReference"/>
          <w:sz w:val="20"/>
        </w:rPr>
        <w:footnoteRef/>
      </w:r>
      <w:r w:rsidRPr="003B1585">
        <w:rPr>
          <w:sz w:val="20"/>
        </w:rPr>
        <w:t xml:space="preserve"> </w:t>
      </w:r>
      <w:r w:rsidR="002E5732" w:rsidRPr="002E5732">
        <w:rPr>
          <w:i/>
          <w:sz w:val="20"/>
        </w:rPr>
        <w:t>Id</w:t>
      </w:r>
      <w:r w:rsidR="002E5732">
        <w:rPr>
          <w:sz w:val="20"/>
        </w:rPr>
        <w:t>.</w:t>
      </w:r>
      <w:r w:rsidRPr="003B1585">
        <w:rPr>
          <w:sz w:val="20"/>
        </w:rPr>
        <w:t xml:space="preserve"> at </w:t>
      </w:r>
      <w:r w:rsidR="003B1585">
        <w:rPr>
          <w:sz w:val="20"/>
        </w:rPr>
        <w:t>6-7</w:t>
      </w:r>
      <w:r w:rsidRPr="003B1585">
        <w:rPr>
          <w:sz w:val="20"/>
        </w:rPr>
        <w:t xml:space="preserve">.  </w:t>
      </w:r>
    </w:p>
  </w:footnote>
  <w:footnote w:id="4">
    <w:p w14:paraId="2254C5B5" w14:textId="77CE06AF" w:rsidR="002E5732" w:rsidRDefault="002E5732" w:rsidP="0054156C">
      <w:pPr>
        <w:pStyle w:val="FootnoteText"/>
        <w:spacing w:after="120"/>
      </w:pPr>
      <w:r>
        <w:rPr>
          <w:rStyle w:val="FootnoteReference"/>
        </w:rPr>
        <w:footnoteRef/>
      </w:r>
      <w:r>
        <w:t xml:space="preserve"> </w:t>
      </w:r>
      <w:r w:rsidRPr="002E5732">
        <w:rPr>
          <w:i/>
          <w:sz w:val="20"/>
        </w:rPr>
        <w:t>Id</w:t>
      </w:r>
      <w:r>
        <w:rPr>
          <w:sz w:val="20"/>
        </w:rPr>
        <w:t>.</w:t>
      </w:r>
      <w:r w:rsidRPr="003B1585">
        <w:rPr>
          <w:sz w:val="20"/>
        </w:rPr>
        <w:t xml:space="preserve"> at</w:t>
      </w:r>
      <w:r>
        <w:rPr>
          <w:sz w:val="20"/>
        </w:rPr>
        <w:t xml:space="preserve"> 12-14.</w:t>
      </w:r>
    </w:p>
  </w:footnote>
  <w:footnote w:id="5">
    <w:p w14:paraId="392D4376" w14:textId="0CE779CA" w:rsidR="003B1585" w:rsidRPr="003B1585" w:rsidRDefault="003B1585" w:rsidP="0054156C">
      <w:pPr>
        <w:pStyle w:val="FootnoteText"/>
        <w:spacing w:after="120"/>
        <w:rPr>
          <w:sz w:val="20"/>
        </w:rPr>
      </w:pPr>
      <w:r w:rsidRPr="003B1585">
        <w:rPr>
          <w:rStyle w:val="FootnoteReference"/>
          <w:sz w:val="20"/>
        </w:rPr>
        <w:footnoteRef/>
      </w:r>
      <w:r w:rsidR="008B444E">
        <w:rPr>
          <w:sz w:val="20"/>
        </w:rPr>
        <w:t xml:space="preserve"> </w:t>
      </w:r>
      <w:r w:rsidR="002E5732">
        <w:rPr>
          <w:sz w:val="20"/>
        </w:rPr>
        <w:t>ACS estimates there</w:t>
      </w:r>
      <w:r w:rsidRPr="003B1585">
        <w:rPr>
          <w:sz w:val="20"/>
        </w:rPr>
        <w:t xml:space="preserve"> are 2,063 </w:t>
      </w:r>
      <w:r w:rsidR="002E5732">
        <w:rPr>
          <w:sz w:val="20"/>
        </w:rPr>
        <w:t xml:space="preserve">locations </w:t>
      </w:r>
      <w:r w:rsidRPr="003B1585">
        <w:rPr>
          <w:sz w:val="20"/>
        </w:rPr>
        <w:t xml:space="preserve">from Phase I Round 1 and 316 locations from Phase I Round 2. </w:t>
      </w:r>
      <w:r w:rsidR="002E5732" w:rsidRPr="008B444E">
        <w:rPr>
          <w:sz w:val="20"/>
        </w:rPr>
        <w:t>ACS Petition</w:t>
      </w:r>
      <w:r w:rsidR="002E5732" w:rsidRPr="003B1585">
        <w:rPr>
          <w:sz w:val="20"/>
        </w:rPr>
        <w:t xml:space="preserve"> </w:t>
      </w:r>
      <w:r w:rsidRPr="003B1585">
        <w:rPr>
          <w:sz w:val="20"/>
        </w:rPr>
        <w:t>at 5.</w:t>
      </w:r>
    </w:p>
  </w:footnote>
  <w:footnote w:id="6">
    <w:p w14:paraId="113A3D49" w14:textId="07952FB3" w:rsidR="003B1585" w:rsidRDefault="003B1585" w:rsidP="0054156C">
      <w:pPr>
        <w:pStyle w:val="FootnoteText"/>
        <w:spacing w:after="120"/>
      </w:pPr>
      <w:r w:rsidRPr="003B1585">
        <w:rPr>
          <w:rStyle w:val="FootnoteReference"/>
          <w:sz w:val="20"/>
        </w:rPr>
        <w:footnoteRef/>
      </w:r>
      <w:r w:rsidRPr="003B1585">
        <w:rPr>
          <w:sz w:val="20"/>
        </w:rPr>
        <w:t xml:space="preserve"> </w:t>
      </w:r>
      <w:r w:rsidR="002E5732" w:rsidRPr="002E5732">
        <w:rPr>
          <w:i/>
          <w:sz w:val="20"/>
        </w:rPr>
        <w:t>Id</w:t>
      </w:r>
      <w:r w:rsidR="002E5732">
        <w:rPr>
          <w:sz w:val="20"/>
        </w:rPr>
        <w:t>.</w:t>
      </w:r>
      <w:r w:rsidRPr="003B1585">
        <w:rPr>
          <w:sz w:val="20"/>
        </w:rPr>
        <w:t xml:space="preserve"> at 14.</w:t>
      </w:r>
    </w:p>
  </w:footnote>
  <w:footnote w:id="7">
    <w:p w14:paraId="7A11F028" w14:textId="6D1316D3" w:rsidR="00BF320E" w:rsidRPr="000D7CBB" w:rsidRDefault="00BF320E" w:rsidP="0054156C">
      <w:pPr>
        <w:pStyle w:val="FootnoteText"/>
        <w:spacing w:after="120"/>
        <w:rPr>
          <w:i/>
          <w:iCs/>
          <w:sz w:val="20"/>
        </w:rPr>
      </w:pPr>
      <w:r w:rsidRPr="000D7CBB">
        <w:rPr>
          <w:rStyle w:val="FootnoteReference"/>
          <w:sz w:val="20"/>
        </w:rPr>
        <w:footnoteRef/>
      </w:r>
      <w:r w:rsidRPr="000D7CBB">
        <w:rPr>
          <w:sz w:val="20"/>
        </w:rPr>
        <w:t xml:space="preserve"> 47 CFR §§ 1.1200 </w:t>
      </w:r>
      <w:r w:rsidRPr="000D7CBB">
        <w:rPr>
          <w:i/>
          <w:iCs/>
          <w:sz w:val="20"/>
        </w:rPr>
        <w:t>et seq.</w:t>
      </w:r>
    </w:p>
  </w:footnote>
  <w:footnote w:id="8">
    <w:p w14:paraId="3CBBF1CB" w14:textId="77777777" w:rsidR="008B444E" w:rsidRPr="008B444E" w:rsidRDefault="008B444E" w:rsidP="0054156C">
      <w:pPr>
        <w:pStyle w:val="FootnoteText"/>
        <w:spacing w:after="120"/>
        <w:rPr>
          <w:sz w:val="20"/>
        </w:rPr>
      </w:pPr>
      <w:r w:rsidRPr="008B444E">
        <w:rPr>
          <w:rStyle w:val="FootnoteReference"/>
          <w:sz w:val="20"/>
        </w:rPr>
        <w:footnoteRef/>
      </w:r>
      <w:r w:rsidRPr="008B444E">
        <w:rPr>
          <w:sz w:val="20"/>
        </w:rPr>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8235" w14:textId="77777777" w:rsidR="00873571" w:rsidRDefault="00873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5736" w14:textId="77777777" w:rsidR="00873571" w:rsidRDefault="00873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5FE7" w14:textId="2E0BE4B5" w:rsidR="00BF320E" w:rsidRDefault="00BF320E" w:rsidP="00DF73E0">
    <w:pPr>
      <w:pStyle w:val="Header"/>
      <w:tabs>
        <w:tab w:val="clear" w:pos="4320"/>
        <w:tab w:val="clear" w:pos="8640"/>
      </w:tabs>
      <w:spacing w:before="40"/>
      <w:ind w:left="99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AD849" wp14:editId="5B37FB14">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AD849"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6" behindDoc="1" locked="0" layoutInCell="1" allowOverlap="1" wp14:anchorId="66067F32" wp14:editId="20602FE3">
          <wp:simplePos x="0" y="0"/>
          <wp:positionH relativeFrom="column">
            <wp:posOffset>0</wp:posOffset>
          </wp:positionH>
          <wp:positionV relativeFrom="paragraph">
            <wp:posOffset>66675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78D0DFA1" w14:textId="19EF35FD"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0263DDA6" wp14:editId="40F17AC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30B75"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08883E18" wp14:editId="08F6F162">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83E18"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6"/>
  </w:num>
  <w:num w:numId="30">
    <w:abstractNumId w:val="11"/>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265AE"/>
    <w:rsid w:val="00045B50"/>
    <w:rsid w:val="00051EC6"/>
    <w:rsid w:val="0008243F"/>
    <w:rsid w:val="000861E0"/>
    <w:rsid w:val="000871C7"/>
    <w:rsid w:val="000910AA"/>
    <w:rsid w:val="00091B5B"/>
    <w:rsid w:val="000B6924"/>
    <w:rsid w:val="000C4416"/>
    <w:rsid w:val="000C6B8E"/>
    <w:rsid w:val="000D3A9B"/>
    <w:rsid w:val="000D7CBB"/>
    <w:rsid w:val="000E5FA5"/>
    <w:rsid w:val="000F1ED3"/>
    <w:rsid w:val="00103814"/>
    <w:rsid w:val="0011197A"/>
    <w:rsid w:val="00112FC7"/>
    <w:rsid w:val="001253BB"/>
    <w:rsid w:val="00150C53"/>
    <w:rsid w:val="001514F9"/>
    <w:rsid w:val="00153024"/>
    <w:rsid w:val="001678E5"/>
    <w:rsid w:val="00175A94"/>
    <w:rsid w:val="00180B23"/>
    <w:rsid w:val="0018301E"/>
    <w:rsid w:val="001847A1"/>
    <w:rsid w:val="00187B6B"/>
    <w:rsid w:val="001A0A7C"/>
    <w:rsid w:val="001B64CA"/>
    <w:rsid w:val="001C49FA"/>
    <w:rsid w:val="001D1C72"/>
    <w:rsid w:val="001D7A31"/>
    <w:rsid w:val="001E241C"/>
    <w:rsid w:val="001E49AC"/>
    <w:rsid w:val="001F0DDB"/>
    <w:rsid w:val="00205379"/>
    <w:rsid w:val="0020694D"/>
    <w:rsid w:val="00210882"/>
    <w:rsid w:val="0021097B"/>
    <w:rsid w:val="00215A35"/>
    <w:rsid w:val="00223357"/>
    <w:rsid w:val="002253AC"/>
    <w:rsid w:val="002407BA"/>
    <w:rsid w:val="00240B31"/>
    <w:rsid w:val="00270C78"/>
    <w:rsid w:val="0027168F"/>
    <w:rsid w:val="0028547A"/>
    <w:rsid w:val="002973AB"/>
    <w:rsid w:val="002974A4"/>
    <w:rsid w:val="002A4332"/>
    <w:rsid w:val="002B47C0"/>
    <w:rsid w:val="002B7B57"/>
    <w:rsid w:val="002D399D"/>
    <w:rsid w:val="002D48D7"/>
    <w:rsid w:val="002E05AC"/>
    <w:rsid w:val="002E5732"/>
    <w:rsid w:val="002E6588"/>
    <w:rsid w:val="002E764D"/>
    <w:rsid w:val="003055D5"/>
    <w:rsid w:val="00322510"/>
    <w:rsid w:val="00337538"/>
    <w:rsid w:val="00337956"/>
    <w:rsid w:val="00356BD9"/>
    <w:rsid w:val="003637F7"/>
    <w:rsid w:val="0039335F"/>
    <w:rsid w:val="003947DD"/>
    <w:rsid w:val="00395CF7"/>
    <w:rsid w:val="003973D2"/>
    <w:rsid w:val="00397453"/>
    <w:rsid w:val="003A65FD"/>
    <w:rsid w:val="003A71DA"/>
    <w:rsid w:val="003B1534"/>
    <w:rsid w:val="003B1585"/>
    <w:rsid w:val="003B3065"/>
    <w:rsid w:val="003B3424"/>
    <w:rsid w:val="003C1DA8"/>
    <w:rsid w:val="003C2F4C"/>
    <w:rsid w:val="003C7F03"/>
    <w:rsid w:val="003D001E"/>
    <w:rsid w:val="003D06D0"/>
    <w:rsid w:val="003E38F3"/>
    <w:rsid w:val="003E6A10"/>
    <w:rsid w:val="00400662"/>
    <w:rsid w:val="00433690"/>
    <w:rsid w:val="00433B1F"/>
    <w:rsid w:val="004373A2"/>
    <w:rsid w:val="00437F55"/>
    <w:rsid w:val="00443C62"/>
    <w:rsid w:val="00450A18"/>
    <w:rsid w:val="00466547"/>
    <w:rsid w:val="0046662A"/>
    <w:rsid w:val="004A1887"/>
    <w:rsid w:val="004B239A"/>
    <w:rsid w:val="004B40EF"/>
    <w:rsid w:val="004B6E9D"/>
    <w:rsid w:val="004D0C02"/>
    <w:rsid w:val="004E3256"/>
    <w:rsid w:val="004F3CA6"/>
    <w:rsid w:val="004F451F"/>
    <w:rsid w:val="005043F4"/>
    <w:rsid w:val="005066AD"/>
    <w:rsid w:val="00516278"/>
    <w:rsid w:val="00524E05"/>
    <w:rsid w:val="00530A8E"/>
    <w:rsid w:val="0054156C"/>
    <w:rsid w:val="00544413"/>
    <w:rsid w:val="005524CF"/>
    <w:rsid w:val="005567F7"/>
    <w:rsid w:val="005721F7"/>
    <w:rsid w:val="00574BB1"/>
    <w:rsid w:val="00577FCC"/>
    <w:rsid w:val="005C08F7"/>
    <w:rsid w:val="005C1482"/>
    <w:rsid w:val="005F1881"/>
    <w:rsid w:val="005F3932"/>
    <w:rsid w:val="005F57CA"/>
    <w:rsid w:val="005F6C6F"/>
    <w:rsid w:val="00600456"/>
    <w:rsid w:val="00602577"/>
    <w:rsid w:val="006044A0"/>
    <w:rsid w:val="0063300E"/>
    <w:rsid w:val="006422A8"/>
    <w:rsid w:val="006576D2"/>
    <w:rsid w:val="00660BE1"/>
    <w:rsid w:val="00662D8A"/>
    <w:rsid w:val="006811D0"/>
    <w:rsid w:val="0069406A"/>
    <w:rsid w:val="006F296E"/>
    <w:rsid w:val="006F49EB"/>
    <w:rsid w:val="00706CD5"/>
    <w:rsid w:val="00720042"/>
    <w:rsid w:val="0072583D"/>
    <w:rsid w:val="0073223F"/>
    <w:rsid w:val="00736705"/>
    <w:rsid w:val="00745DAE"/>
    <w:rsid w:val="007567FC"/>
    <w:rsid w:val="0077007E"/>
    <w:rsid w:val="00771A6A"/>
    <w:rsid w:val="00774286"/>
    <w:rsid w:val="00777864"/>
    <w:rsid w:val="0078013E"/>
    <w:rsid w:val="00781921"/>
    <w:rsid w:val="00784690"/>
    <w:rsid w:val="00792E4B"/>
    <w:rsid w:val="007936CA"/>
    <w:rsid w:val="007A4751"/>
    <w:rsid w:val="007D668F"/>
    <w:rsid w:val="007E1F94"/>
    <w:rsid w:val="007F7003"/>
    <w:rsid w:val="008025A6"/>
    <w:rsid w:val="008043C6"/>
    <w:rsid w:val="00810AFF"/>
    <w:rsid w:val="00812AFC"/>
    <w:rsid w:val="00833073"/>
    <w:rsid w:val="00847E40"/>
    <w:rsid w:val="008630E1"/>
    <w:rsid w:val="008700BD"/>
    <w:rsid w:val="00873345"/>
    <w:rsid w:val="00873571"/>
    <w:rsid w:val="008749AD"/>
    <w:rsid w:val="0089301B"/>
    <w:rsid w:val="00897BFD"/>
    <w:rsid w:val="008B444E"/>
    <w:rsid w:val="008C76A0"/>
    <w:rsid w:val="00914A30"/>
    <w:rsid w:val="00922632"/>
    <w:rsid w:val="00931B94"/>
    <w:rsid w:val="00934245"/>
    <w:rsid w:val="009507F5"/>
    <w:rsid w:val="0095098F"/>
    <w:rsid w:val="00953245"/>
    <w:rsid w:val="009557E3"/>
    <w:rsid w:val="00971D2B"/>
    <w:rsid w:val="0098175F"/>
    <w:rsid w:val="00983191"/>
    <w:rsid w:val="00996BD3"/>
    <w:rsid w:val="009A0786"/>
    <w:rsid w:val="009D60F2"/>
    <w:rsid w:val="009E1C24"/>
    <w:rsid w:val="009E2A26"/>
    <w:rsid w:val="009F7803"/>
    <w:rsid w:val="00A00020"/>
    <w:rsid w:val="00A05ADF"/>
    <w:rsid w:val="00A12521"/>
    <w:rsid w:val="00A15A0C"/>
    <w:rsid w:val="00A20D8A"/>
    <w:rsid w:val="00A56735"/>
    <w:rsid w:val="00A6727D"/>
    <w:rsid w:val="00A70073"/>
    <w:rsid w:val="00A90184"/>
    <w:rsid w:val="00AA3978"/>
    <w:rsid w:val="00AB479F"/>
    <w:rsid w:val="00AB7779"/>
    <w:rsid w:val="00AC3D1F"/>
    <w:rsid w:val="00AC4A5C"/>
    <w:rsid w:val="00AD2068"/>
    <w:rsid w:val="00AD527B"/>
    <w:rsid w:val="00AF6887"/>
    <w:rsid w:val="00B1315B"/>
    <w:rsid w:val="00B13345"/>
    <w:rsid w:val="00B26D44"/>
    <w:rsid w:val="00B324AE"/>
    <w:rsid w:val="00B3390A"/>
    <w:rsid w:val="00B37253"/>
    <w:rsid w:val="00B40500"/>
    <w:rsid w:val="00B4136B"/>
    <w:rsid w:val="00B47BB5"/>
    <w:rsid w:val="00B547F1"/>
    <w:rsid w:val="00B66810"/>
    <w:rsid w:val="00B7780D"/>
    <w:rsid w:val="00B77E2B"/>
    <w:rsid w:val="00B8364B"/>
    <w:rsid w:val="00BB0BD3"/>
    <w:rsid w:val="00BC36A5"/>
    <w:rsid w:val="00BE3333"/>
    <w:rsid w:val="00BE72D9"/>
    <w:rsid w:val="00BF320E"/>
    <w:rsid w:val="00BF745B"/>
    <w:rsid w:val="00BF7936"/>
    <w:rsid w:val="00C00460"/>
    <w:rsid w:val="00C00A7A"/>
    <w:rsid w:val="00C02EBF"/>
    <w:rsid w:val="00C25F48"/>
    <w:rsid w:val="00C30E8D"/>
    <w:rsid w:val="00C37CB6"/>
    <w:rsid w:val="00C80A73"/>
    <w:rsid w:val="00C908D2"/>
    <w:rsid w:val="00C9498E"/>
    <w:rsid w:val="00C95A91"/>
    <w:rsid w:val="00CA686E"/>
    <w:rsid w:val="00CB1952"/>
    <w:rsid w:val="00CB29C9"/>
    <w:rsid w:val="00CB5380"/>
    <w:rsid w:val="00CB53E2"/>
    <w:rsid w:val="00CD057B"/>
    <w:rsid w:val="00CD2A3D"/>
    <w:rsid w:val="00CD55FB"/>
    <w:rsid w:val="00CE1082"/>
    <w:rsid w:val="00CF3235"/>
    <w:rsid w:val="00D01737"/>
    <w:rsid w:val="00D1563D"/>
    <w:rsid w:val="00D17DC0"/>
    <w:rsid w:val="00D20E2F"/>
    <w:rsid w:val="00D2158D"/>
    <w:rsid w:val="00D25B53"/>
    <w:rsid w:val="00D25C12"/>
    <w:rsid w:val="00D32530"/>
    <w:rsid w:val="00D43A33"/>
    <w:rsid w:val="00D470AE"/>
    <w:rsid w:val="00D566B2"/>
    <w:rsid w:val="00D60158"/>
    <w:rsid w:val="00D60EFF"/>
    <w:rsid w:val="00D63FDA"/>
    <w:rsid w:val="00D71031"/>
    <w:rsid w:val="00D73314"/>
    <w:rsid w:val="00D75BA7"/>
    <w:rsid w:val="00D873DF"/>
    <w:rsid w:val="00DA2422"/>
    <w:rsid w:val="00DD35A6"/>
    <w:rsid w:val="00DE0672"/>
    <w:rsid w:val="00DE6175"/>
    <w:rsid w:val="00DE7913"/>
    <w:rsid w:val="00DF5AE9"/>
    <w:rsid w:val="00DF73E0"/>
    <w:rsid w:val="00E03F53"/>
    <w:rsid w:val="00E0442E"/>
    <w:rsid w:val="00E05E2F"/>
    <w:rsid w:val="00E35040"/>
    <w:rsid w:val="00E47A76"/>
    <w:rsid w:val="00E563CF"/>
    <w:rsid w:val="00E63488"/>
    <w:rsid w:val="00E662A0"/>
    <w:rsid w:val="00E70BA1"/>
    <w:rsid w:val="00E8692A"/>
    <w:rsid w:val="00E86B4C"/>
    <w:rsid w:val="00EA0B8F"/>
    <w:rsid w:val="00EA1405"/>
    <w:rsid w:val="00EA63E6"/>
    <w:rsid w:val="00EC74CC"/>
    <w:rsid w:val="00ED1081"/>
    <w:rsid w:val="00ED3EC6"/>
    <w:rsid w:val="00EF2048"/>
    <w:rsid w:val="00F003BC"/>
    <w:rsid w:val="00F10C5E"/>
    <w:rsid w:val="00F136E9"/>
    <w:rsid w:val="00F14517"/>
    <w:rsid w:val="00F16066"/>
    <w:rsid w:val="00F17D41"/>
    <w:rsid w:val="00F2413C"/>
    <w:rsid w:val="00F40B6D"/>
    <w:rsid w:val="00F44D81"/>
    <w:rsid w:val="00F45482"/>
    <w:rsid w:val="00F45AE1"/>
    <w:rsid w:val="00F5059A"/>
    <w:rsid w:val="00F53908"/>
    <w:rsid w:val="00F666C6"/>
    <w:rsid w:val="00F71C41"/>
    <w:rsid w:val="00F85326"/>
    <w:rsid w:val="00F86868"/>
    <w:rsid w:val="00F97B19"/>
    <w:rsid w:val="00FA1F75"/>
    <w:rsid w:val="00FA6073"/>
    <w:rsid w:val="00FB7664"/>
    <w:rsid w:val="00FC1B87"/>
    <w:rsid w:val="00FC2537"/>
    <w:rsid w:val="00FC45C1"/>
    <w:rsid w:val="00FD165C"/>
    <w:rsid w:val="00FE1DE1"/>
    <w:rsid w:val="00FE5DE6"/>
    <w:rsid w:val="00FE7DDD"/>
    <w:rsid w:val="00FE7F81"/>
    <w:rsid w:val="00FF3C50"/>
    <w:rsid w:val="00FF3F3F"/>
    <w:rsid w:val="00FF4092"/>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2</Pages>
  <Words>744</Words>
  <Characters>4191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2017-03-29T19:24:00Z</dcterms:created>
  <dcterms:modified xsi:type="dcterms:W3CDTF">2017-03-29T19:24:00Z</dcterms:modified>
  <cp:category> </cp:category>
  <cp:contentStatus> </cp:contentStatus>
</cp:coreProperties>
</file>