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577" w:rsidRDefault="00602577">
      <w:pPr>
        <w:pStyle w:val="Header"/>
        <w:tabs>
          <w:tab w:val="clear" w:pos="4320"/>
          <w:tab w:val="clear" w:pos="8640"/>
        </w:tabs>
        <w:sectPr w:rsidR="00602577">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cols w:space="720"/>
          <w:titlePg/>
        </w:sectPr>
      </w:pPr>
      <w:bookmarkStart w:id="1" w:name="_GoBack"/>
      <w:bookmarkEnd w:id="1"/>
    </w:p>
    <w:p w:rsidR="00602577" w:rsidRPr="001F5D68" w:rsidRDefault="001F5D68">
      <w:pPr>
        <w:jc w:val="right"/>
        <w:rPr>
          <w:b/>
          <w:szCs w:val="22"/>
        </w:rPr>
      </w:pPr>
      <w:r>
        <w:rPr>
          <w:b/>
          <w:szCs w:val="22"/>
        </w:rPr>
        <w:lastRenderedPageBreak/>
        <w:t>DA</w:t>
      </w:r>
      <w:r w:rsidR="00940BB1">
        <w:rPr>
          <w:b/>
          <w:szCs w:val="22"/>
        </w:rPr>
        <w:t xml:space="preserve"> 1</w:t>
      </w:r>
      <w:r w:rsidR="00CF1DBF">
        <w:rPr>
          <w:b/>
          <w:szCs w:val="22"/>
        </w:rPr>
        <w:t>7</w:t>
      </w:r>
      <w:r w:rsidR="00940BB1">
        <w:rPr>
          <w:b/>
          <w:szCs w:val="22"/>
        </w:rPr>
        <w:t>-</w:t>
      </w:r>
      <w:r w:rsidR="00F7687C">
        <w:rPr>
          <w:b/>
          <w:szCs w:val="22"/>
        </w:rPr>
        <w:t>473</w:t>
      </w:r>
    </w:p>
    <w:p w:rsidR="00602577" w:rsidRPr="001F5D68" w:rsidRDefault="00B07287">
      <w:pPr>
        <w:spacing w:before="60"/>
        <w:jc w:val="right"/>
        <w:rPr>
          <w:b/>
          <w:szCs w:val="22"/>
        </w:rPr>
      </w:pPr>
      <w:r>
        <w:rPr>
          <w:b/>
          <w:szCs w:val="22"/>
        </w:rPr>
        <w:t xml:space="preserve">Released: </w:t>
      </w:r>
      <w:r w:rsidR="00CF1DBF">
        <w:rPr>
          <w:b/>
          <w:szCs w:val="22"/>
        </w:rPr>
        <w:t>May</w:t>
      </w:r>
      <w:r w:rsidR="0079390D">
        <w:rPr>
          <w:b/>
          <w:szCs w:val="22"/>
        </w:rPr>
        <w:t xml:space="preserve"> 16</w:t>
      </w:r>
      <w:r w:rsidR="00CF1DBF">
        <w:rPr>
          <w:b/>
          <w:szCs w:val="22"/>
        </w:rPr>
        <w:t>, 2017</w:t>
      </w:r>
    </w:p>
    <w:p w:rsidR="00602577" w:rsidRPr="001F5D68" w:rsidRDefault="00602577">
      <w:pPr>
        <w:jc w:val="right"/>
        <w:rPr>
          <w:szCs w:val="22"/>
        </w:rPr>
      </w:pPr>
    </w:p>
    <w:p w:rsidR="00B07287" w:rsidRDefault="001F5D68" w:rsidP="003E2515">
      <w:pPr>
        <w:jc w:val="center"/>
        <w:rPr>
          <w:b/>
          <w:szCs w:val="22"/>
        </w:rPr>
      </w:pPr>
      <w:r>
        <w:rPr>
          <w:b/>
          <w:szCs w:val="22"/>
        </w:rPr>
        <w:t xml:space="preserve">WIRELINE COMPETITION BUREAU </w:t>
      </w:r>
      <w:r w:rsidR="0060603D">
        <w:rPr>
          <w:b/>
          <w:szCs w:val="22"/>
        </w:rPr>
        <w:t xml:space="preserve">ANNOUNCES </w:t>
      </w:r>
      <w:r w:rsidR="00B07287">
        <w:rPr>
          <w:b/>
          <w:szCs w:val="22"/>
        </w:rPr>
        <w:t>DEADLINE</w:t>
      </w:r>
      <w:r w:rsidR="007377F8">
        <w:rPr>
          <w:b/>
          <w:szCs w:val="22"/>
        </w:rPr>
        <w:t>S</w:t>
      </w:r>
      <w:r w:rsidR="00B07287">
        <w:rPr>
          <w:b/>
          <w:szCs w:val="22"/>
        </w:rPr>
        <w:t xml:space="preserve"> </w:t>
      </w:r>
    </w:p>
    <w:p w:rsidR="00602577" w:rsidRDefault="00B07287" w:rsidP="00940BB1">
      <w:pPr>
        <w:jc w:val="center"/>
        <w:rPr>
          <w:b/>
          <w:szCs w:val="22"/>
        </w:rPr>
      </w:pPr>
      <w:r>
        <w:rPr>
          <w:b/>
          <w:szCs w:val="22"/>
        </w:rPr>
        <w:t xml:space="preserve">FOR FILING </w:t>
      </w:r>
      <w:r w:rsidR="00CF1DBF">
        <w:rPr>
          <w:b/>
          <w:szCs w:val="22"/>
        </w:rPr>
        <w:t xml:space="preserve">COMMENTS AND </w:t>
      </w:r>
      <w:r>
        <w:rPr>
          <w:b/>
          <w:szCs w:val="22"/>
        </w:rPr>
        <w:t xml:space="preserve">REPLY COMMENTS IN THE </w:t>
      </w:r>
      <w:r w:rsidR="00CF1DBF">
        <w:rPr>
          <w:b/>
          <w:szCs w:val="22"/>
        </w:rPr>
        <w:t xml:space="preserve">WIRELINE INFRASTRUCTURE </w:t>
      </w:r>
      <w:r w:rsidR="00940BB1">
        <w:rPr>
          <w:b/>
          <w:szCs w:val="22"/>
        </w:rPr>
        <w:t>PROCEEDING</w:t>
      </w:r>
      <w:r>
        <w:rPr>
          <w:b/>
          <w:szCs w:val="22"/>
        </w:rPr>
        <w:t xml:space="preserve"> </w:t>
      </w:r>
    </w:p>
    <w:p w:rsidR="00DD70BA" w:rsidRDefault="00DD70BA" w:rsidP="003E2515">
      <w:pPr>
        <w:jc w:val="center"/>
        <w:rPr>
          <w:b/>
          <w:szCs w:val="22"/>
        </w:rPr>
      </w:pPr>
    </w:p>
    <w:p w:rsidR="00FF428C" w:rsidRDefault="008238C7" w:rsidP="00DD70BA">
      <w:pPr>
        <w:jc w:val="center"/>
        <w:rPr>
          <w:b/>
          <w:szCs w:val="22"/>
        </w:rPr>
      </w:pPr>
      <w:r>
        <w:rPr>
          <w:b/>
          <w:szCs w:val="22"/>
        </w:rPr>
        <w:t>WC</w:t>
      </w:r>
      <w:r w:rsidR="00DD70BA" w:rsidRPr="004541EA">
        <w:rPr>
          <w:b/>
          <w:szCs w:val="22"/>
        </w:rPr>
        <w:t xml:space="preserve"> Docket No. </w:t>
      </w:r>
      <w:r>
        <w:rPr>
          <w:b/>
          <w:szCs w:val="22"/>
        </w:rPr>
        <w:t>1</w:t>
      </w:r>
      <w:r w:rsidR="00CF1DBF">
        <w:rPr>
          <w:b/>
          <w:szCs w:val="22"/>
        </w:rPr>
        <w:t>7-84</w:t>
      </w:r>
    </w:p>
    <w:p w:rsidR="00DD70BA" w:rsidRPr="001F5D68" w:rsidRDefault="00DD70BA" w:rsidP="00DD70BA">
      <w:pPr>
        <w:jc w:val="center"/>
        <w:rPr>
          <w:b/>
          <w:szCs w:val="22"/>
        </w:rPr>
      </w:pPr>
    </w:p>
    <w:p w:rsidR="00CF1DBF" w:rsidRDefault="00CF1DBF" w:rsidP="00FF428C">
      <w:pPr>
        <w:rPr>
          <w:b/>
        </w:rPr>
      </w:pPr>
      <w:r>
        <w:rPr>
          <w:b/>
        </w:rPr>
        <w:t>Comment Date:  June 15, 2017</w:t>
      </w:r>
    </w:p>
    <w:p w:rsidR="00B07287" w:rsidRPr="00B07287" w:rsidRDefault="00A31B44" w:rsidP="00FF428C">
      <w:pPr>
        <w:rPr>
          <w:b/>
        </w:rPr>
      </w:pPr>
      <w:r>
        <w:rPr>
          <w:b/>
        </w:rPr>
        <w:t xml:space="preserve">Reply Comment Date:  </w:t>
      </w:r>
      <w:r w:rsidR="00CF1DBF">
        <w:rPr>
          <w:b/>
        </w:rPr>
        <w:t>July 17, 2017</w:t>
      </w:r>
    </w:p>
    <w:p w:rsidR="00B07287" w:rsidRDefault="00B07287" w:rsidP="00FF428C">
      <w:pPr>
        <w:rPr>
          <w:b/>
        </w:rPr>
      </w:pPr>
    </w:p>
    <w:p w:rsidR="00B07287" w:rsidRDefault="001F5D68" w:rsidP="00FF428C">
      <w:r>
        <w:rPr>
          <w:b/>
        </w:rPr>
        <w:tab/>
      </w:r>
      <w:r>
        <w:t xml:space="preserve">By this </w:t>
      </w:r>
      <w:r w:rsidRPr="003E2515">
        <w:t>Public Notice</w:t>
      </w:r>
      <w:r>
        <w:t xml:space="preserve">, </w:t>
      </w:r>
      <w:r w:rsidR="009E4B93">
        <w:t xml:space="preserve">the </w:t>
      </w:r>
      <w:r>
        <w:t xml:space="preserve">Wireline Competition Bureau (Bureau) </w:t>
      </w:r>
      <w:r w:rsidR="0060603D">
        <w:t xml:space="preserve">announces and </w:t>
      </w:r>
      <w:r w:rsidR="003621CA">
        <w:t xml:space="preserve">clarifies the </w:t>
      </w:r>
      <w:r w:rsidR="00B07287">
        <w:t>deadline</w:t>
      </w:r>
      <w:r w:rsidR="00CF1DBF">
        <w:t>s</w:t>
      </w:r>
      <w:r w:rsidR="00B07287">
        <w:t xml:space="preserve"> for </w:t>
      </w:r>
      <w:r w:rsidR="00CC7A63">
        <w:t xml:space="preserve">the </w:t>
      </w:r>
      <w:r w:rsidR="00B07287">
        <w:t xml:space="preserve">filing </w:t>
      </w:r>
      <w:r w:rsidR="00CC7A63">
        <w:t xml:space="preserve">of </w:t>
      </w:r>
      <w:r w:rsidR="00CF1DBF">
        <w:t xml:space="preserve">comments and </w:t>
      </w:r>
      <w:r w:rsidR="00B07287">
        <w:t xml:space="preserve">reply comments </w:t>
      </w:r>
      <w:r w:rsidR="00C655D4">
        <w:t xml:space="preserve">in response to the </w:t>
      </w:r>
      <w:r w:rsidR="00CF1DBF">
        <w:rPr>
          <w:i/>
        </w:rPr>
        <w:t xml:space="preserve">2017 Wireline Infrastructure </w:t>
      </w:r>
      <w:r w:rsidR="00CC7A63">
        <w:rPr>
          <w:i/>
        </w:rPr>
        <w:t xml:space="preserve">NPRM, NOI, and Request for Comment </w:t>
      </w:r>
      <w:r w:rsidR="00CC7A63">
        <w:t>(</w:t>
      </w:r>
      <w:r w:rsidR="00CC7A63">
        <w:rPr>
          <w:i/>
        </w:rPr>
        <w:t>Notice</w:t>
      </w:r>
      <w:r w:rsidR="00CC7A63">
        <w:t>)</w:t>
      </w:r>
      <w:r w:rsidR="00DD70BA">
        <w:t>.</w:t>
      </w:r>
      <w:r w:rsidR="00921D10">
        <w:rPr>
          <w:rStyle w:val="FootnoteReference"/>
        </w:rPr>
        <w:footnoteReference w:id="1"/>
      </w:r>
      <w:r w:rsidR="00DD70BA">
        <w:t xml:space="preserve">  </w:t>
      </w:r>
    </w:p>
    <w:p w:rsidR="00286C6B" w:rsidRDefault="00286C6B" w:rsidP="00A31B44">
      <w:pPr>
        <w:ind w:firstLine="720"/>
      </w:pPr>
    </w:p>
    <w:p w:rsidR="00286C6B" w:rsidRDefault="00CC7A63" w:rsidP="00A31B44">
      <w:pPr>
        <w:ind w:firstLine="720"/>
      </w:pPr>
      <w:r>
        <w:t xml:space="preserve">In the </w:t>
      </w:r>
      <w:r>
        <w:rPr>
          <w:i/>
        </w:rPr>
        <w:t>Notice</w:t>
      </w:r>
      <w:r>
        <w:t xml:space="preserve">, the Commission </w:t>
      </w:r>
      <w:r w:rsidR="00DF34F3">
        <w:t xml:space="preserve">specified </w:t>
      </w:r>
      <w:r>
        <w:t xml:space="preserve">that comments on the item would be due 30 days after the </w:t>
      </w:r>
      <w:r w:rsidR="00DF34F3">
        <w:t xml:space="preserve">date of publication </w:t>
      </w:r>
      <w:r>
        <w:t xml:space="preserve">in the Federal Register, and that reply comments would be due 60 days after the </w:t>
      </w:r>
      <w:r w:rsidR="00DF34F3">
        <w:t xml:space="preserve">date of publication </w:t>
      </w:r>
      <w:r>
        <w:t>in the Federal Register.</w:t>
      </w:r>
      <w:r w:rsidR="00286C6B">
        <w:rPr>
          <w:rStyle w:val="FootnoteReference"/>
        </w:rPr>
        <w:footnoteReference w:id="2"/>
      </w:r>
      <w:r w:rsidR="00286C6B">
        <w:t xml:space="preserve">  </w:t>
      </w:r>
      <w:r w:rsidR="003621CA">
        <w:t xml:space="preserve">The </w:t>
      </w:r>
      <w:r w:rsidR="001A578D" w:rsidRPr="00260AF5">
        <w:rPr>
          <w:i/>
        </w:rPr>
        <w:t>Notice</w:t>
      </w:r>
      <w:r w:rsidR="001A578D">
        <w:t xml:space="preserve"> </w:t>
      </w:r>
      <w:r w:rsidR="003621CA">
        <w:t xml:space="preserve">made clear the Commission’s intent to adopt a simultaneous comment and reply comment date for </w:t>
      </w:r>
      <w:r w:rsidR="0060603D">
        <w:t>the entirety of</w:t>
      </w:r>
      <w:r w:rsidR="003621CA">
        <w:t xml:space="preserve"> the </w:t>
      </w:r>
      <w:r w:rsidR="003621CA" w:rsidRPr="00260AF5">
        <w:rPr>
          <w:i/>
        </w:rPr>
        <w:t>Notice</w:t>
      </w:r>
      <w:r w:rsidR="00286C6B">
        <w:t>.</w:t>
      </w:r>
      <w:r w:rsidR="00286C6B">
        <w:rPr>
          <w:rStyle w:val="FootnoteReference"/>
        </w:rPr>
        <w:footnoteReference w:id="3"/>
      </w:r>
    </w:p>
    <w:p w:rsidR="00286C6B" w:rsidRDefault="00286C6B" w:rsidP="00A31B44">
      <w:pPr>
        <w:ind w:firstLine="720"/>
      </w:pPr>
    </w:p>
    <w:p w:rsidR="003A1937" w:rsidRPr="007377F8" w:rsidRDefault="001A578D" w:rsidP="00181116">
      <w:pPr>
        <w:ind w:firstLine="720"/>
      </w:pPr>
      <w:r>
        <w:t>T</w:t>
      </w:r>
      <w:r w:rsidR="00286C6B">
        <w:t xml:space="preserve">he </w:t>
      </w:r>
      <w:r w:rsidR="00286C6B">
        <w:rPr>
          <w:i/>
        </w:rPr>
        <w:t xml:space="preserve">Notice of Inquiry </w:t>
      </w:r>
      <w:r w:rsidR="00286C6B">
        <w:t>was published in the Federal Register on May 11, 2017</w:t>
      </w:r>
      <w:r w:rsidR="00A21B8F">
        <w:t>.</w:t>
      </w:r>
      <w:r w:rsidR="00A21B8F">
        <w:rPr>
          <w:rStyle w:val="FootnoteReference"/>
        </w:rPr>
        <w:footnoteReference w:id="4"/>
      </w:r>
      <w:r w:rsidR="00A21B8F">
        <w:t xml:space="preserve">  </w:t>
      </w:r>
      <w:r w:rsidR="0055301A">
        <w:t>T</w:t>
      </w:r>
      <w:r w:rsidR="00286C6B">
        <w:t xml:space="preserve">he </w:t>
      </w:r>
      <w:r w:rsidR="00286C6B">
        <w:rPr>
          <w:i/>
        </w:rPr>
        <w:t xml:space="preserve">Notice of Proposed Rulemaking </w:t>
      </w:r>
      <w:r w:rsidR="00286C6B">
        <w:t>was published separately on May 16, 201</w:t>
      </w:r>
      <w:r w:rsidR="0055301A">
        <w:t>7</w:t>
      </w:r>
      <w:r w:rsidR="00286C6B">
        <w:t>.</w:t>
      </w:r>
      <w:r w:rsidR="0055301A">
        <w:rPr>
          <w:rStyle w:val="FootnoteReference"/>
        </w:rPr>
        <w:footnoteReference w:id="5"/>
      </w:r>
      <w:r w:rsidR="00286C6B">
        <w:t xml:space="preserve">  To </w:t>
      </w:r>
      <w:r w:rsidR="0055301A">
        <w:t xml:space="preserve">effectuate the Commission’s intent for consistent comment and reply comment dates, and to </w:t>
      </w:r>
      <w:r w:rsidR="00286C6B">
        <w:t xml:space="preserve">avoid any confusion regarding </w:t>
      </w:r>
      <w:r w:rsidR="0060603D">
        <w:t xml:space="preserve">filing </w:t>
      </w:r>
      <w:r w:rsidR="00286C6B">
        <w:t xml:space="preserve">deadlines, the Bureau </w:t>
      </w:r>
      <w:r w:rsidR="00C23BCF">
        <w:t xml:space="preserve">announces that </w:t>
      </w:r>
      <w:r w:rsidR="004862AB">
        <w:t xml:space="preserve">all </w:t>
      </w:r>
      <w:r w:rsidR="00C23BCF">
        <w:t>comments</w:t>
      </w:r>
      <w:r w:rsidR="004862AB">
        <w:t xml:space="preserve"> in response to a</w:t>
      </w:r>
      <w:r w:rsidR="0079390D">
        <w:t>ll</w:t>
      </w:r>
      <w:r w:rsidR="004862AB">
        <w:t xml:space="preserve"> part</w:t>
      </w:r>
      <w:r w:rsidR="0079390D">
        <w:t>s</w:t>
      </w:r>
      <w:r w:rsidR="004862AB">
        <w:t xml:space="preserve"> of the </w:t>
      </w:r>
      <w:r w:rsidR="0060603D">
        <w:rPr>
          <w:i/>
        </w:rPr>
        <w:t>Notice</w:t>
      </w:r>
      <w:r w:rsidR="0060603D">
        <w:t xml:space="preserve"> </w:t>
      </w:r>
      <w:r w:rsidR="00C23BCF">
        <w:t>will b</w:t>
      </w:r>
      <w:r w:rsidR="004862AB">
        <w:t xml:space="preserve">e due 30 days from </w:t>
      </w:r>
      <w:r w:rsidR="00181116">
        <w:t xml:space="preserve">the </w:t>
      </w:r>
      <w:r w:rsidR="004862AB">
        <w:t>May 16, 2017</w:t>
      </w:r>
      <w:r w:rsidR="00181116">
        <w:t xml:space="preserve"> Federal Register publication date</w:t>
      </w:r>
      <w:r w:rsidR="004862AB">
        <w:t xml:space="preserve">.  </w:t>
      </w:r>
      <w:r w:rsidR="00181116">
        <w:t>Similarly, a</w:t>
      </w:r>
      <w:r w:rsidR="004862AB">
        <w:t>ll</w:t>
      </w:r>
      <w:r w:rsidR="00AB280D">
        <w:t xml:space="preserve"> reply comments will be </w:t>
      </w:r>
      <w:r w:rsidR="0074678B">
        <w:t xml:space="preserve">due </w:t>
      </w:r>
      <w:r w:rsidR="0074678B">
        <w:lastRenderedPageBreak/>
        <w:t xml:space="preserve">60 days from </w:t>
      </w:r>
      <w:r w:rsidR="00D93547">
        <w:t xml:space="preserve">the </w:t>
      </w:r>
      <w:r w:rsidR="0074678B">
        <w:t>May 16, 2017</w:t>
      </w:r>
      <w:r w:rsidR="00181116" w:rsidRPr="00181116">
        <w:t xml:space="preserve"> Federal Register publication date</w:t>
      </w:r>
      <w:r w:rsidR="0074678B">
        <w:t xml:space="preserve">.  </w:t>
      </w:r>
      <w:r w:rsidR="008238C7">
        <w:t xml:space="preserve">Accordingly, interested parties have until </w:t>
      </w:r>
      <w:r w:rsidR="0074678B">
        <w:t>Thursday, June 15, 2017</w:t>
      </w:r>
      <w:r w:rsidR="008238C7">
        <w:t xml:space="preserve"> to file comments</w:t>
      </w:r>
      <w:r w:rsidR="0074678B">
        <w:t xml:space="preserve"> </w:t>
      </w:r>
      <w:r w:rsidR="00181116" w:rsidRPr="00260AF5">
        <w:t>in</w:t>
      </w:r>
      <w:r w:rsidR="00181116">
        <w:rPr>
          <w:i/>
        </w:rPr>
        <w:t xml:space="preserve"> </w:t>
      </w:r>
      <w:r w:rsidR="0074678B">
        <w:t xml:space="preserve">this proceeding, and </w:t>
      </w:r>
      <w:r w:rsidR="00181116">
        <w:t xml:space="preserve">until </w:t>
      </w:r>
      <w:r w:rsidR="0074678B">
        <w:t>Monday, July 17, 2017 to file reply comments</w:t>
      </w:r>
      <w:r w:rsidR="008238C7">
        <w:t>.</w:t>
      </w:r>
      <w:r w:rsidR="0074678B">
        <w:rPr>
          <w:rStyle w:val="FootnoteReference"/>
        </w:rPr>
        <w:footnoteReference w:id="6"/>
      </w:r>
      <w:r w:rsidR="008238C7">
        <w:t xml:space="preserve">  </w:t>
      </w:r>
      <w:r w:rsidR="007377F8">
        <w:t xml:space="preserve">These </w:t>
      </w:r>
      <w:r w:rsidR="00013371">
        <w:t xml:space="preserve">same filing </w:t>
      </w:r>
      <w:r w:rsidR="007377F8">
        <w:t xml:space="preserve">dates apply to any </w:t>
      </w:r>
      <w:r w:rsidR="00013371">
        <w:t xml:space="preserve">other </w:t>
      </w:r>
      <w:r w:rsidR="007377F8">
        <w:t>comment</w:t>
      </w:r>
      <w:r w:rsidR="00013371">
        <w:t xml:space="preserve"> periods related to </w:t>
      </w:r>
      <w:r w:rsidR="007377F8">
        <w:t xml:space="preserve">the </w:t>
      </w:r>
      <w:r w:rsidR="001D5BB6" w:rsidRPr="00260AF5">
        <w:rPr>
          <w:i/>
        </w:rPr>
        <w:t xml:space="preserve">Notice </w:t>
      </w:r>
      <w:r w:rsidR="007377F8">
        <w:t>in this docket, including the Initial Regulatory Flexibility Analysis</w:t>
      </w:r>
      <w:r w:rsidR="00013371">
        <w:rPr>
          <w:rStyle w:val="FootnoteReference"/>
        </w:rPr>
        <w:footnoteReference w:id="7"/>
      </w:r>
      <w:r w:rsidR="007377F8">
        <w:t xml:space="preserve"> and any of the proposed information collection requirements contained </w:t>
      </w:r>
      <w:r w:rsidR="0060603D">
        <w:t xml:space="preserve">in the </w:t>
      </w:r>
      <w:r w:rsidR="0060603D">
        <w:rPr>
          <w:i/>
        </w:rPr>
        <w:t>Notice</w:t>
      </w:r>
      <w:r w:rsidR="007377F8">
        <w:t>.</w:t>
      </w:r>
    </w:p>
    <w:p w:rsidR="00FF428C" w:rsidRPr="00FF428C" w:rsidRDefault="00FF428C" w:rsidP="00A31B44">
      <w:pPr>
        <w:rPr>
          <w:szCs w:val="22"/>
        </w:rPr>
      </w:pPr>
    </w:p>
    <w:p w:rsidR="00C658FC" w:rsidRDefault="00C658FC" w:rsidP="00DD70BA">
      <w:pPr>
        <w:ind w:firstLine="720"/>
      </w:pPr>
      <w:r w:rsidRPr="00FF428C">
        <w:t xml:space="preserve">For further information, please contact </w:t>
      </w:r>
      <w:r w:rsidR="00153237">
        <w:t>John Visclosky</w:t>
      </w:r>
      <w:r w:rsidRPr="00FF428C">
        <w:t xml:space="preserve"> of the Wireline Competition Bureau, Competition Po</w:t>
      </w:r>
      <w:r w:rsidR="00153237">
        <w:t>licy Division, at (202) 418-0825</w:t>
      </w:r>
      <w:r w:rsidRPr="00FF428C">
        <w:t xml:space="preserve"> or </w:t>
      </w:r>
      <w:hyperlink r:id="rId14" w:history="1">
        <w:r w:rsidR="00D93547" w:rsidRPr="00C55AE5">
          <w:rPr>
            <w:rStyle w:val="Hyperlink"/>
          </w:rPr>
          <w:t>John.Visclosky@fcc.gov</w:t>
        </w:r>
      </w:hyperlink>
      <w:r w:rsidR="00D93547">
        <w:t>.</w:t>
      </w:r>
      <w:r>
        <w:t xml:space="preserve"> </w:t>
      </w:r>
    </w:p>
    <w:p w:rsidR="00DD70BA" w:rsidRPr="00DD70BA" w:rsidRDefault="00DD70BA" w:rsidP="00DD70BA">
      <w:pPr>
        <w:ind w:firstLine="720"/>
      </w:pPr>
    </w:p>
    <w:p w:rsidR="001F5D68" w:rsidRPr="00921D10" w:rsidRDefault="0022419C" w:rsidP="00DD70BA">
      <w:pPr>
        <w:pStyle w:val="BodyText2"/>
        <w:spacing w:line="228" w:lineRule="auto"/>
        <w:jc w:val="center"/>
        <w:rPr>
          <w:b/>
          <w:szCs w:val="22"/>
        </w:rPr>
      </w:pPr>
      <w:r w:rsidRPr="00921D10">
        <w:rPr>
          <w:b/>
          <w:szCs w:val="22"/>
        </w:rPr>
        <w:t>-</w:t>
      </w:r>
      <w:r>
        <w:rPr>
          <w:b/>
          <w:szCs w:val="22"/>
        </w:rPr>
        <w:t xml:space="preserve"> </w:t>
      </w:r>
      <w:r w:rsidR="00C658FC" w:rsidRPr="00921D10">
        <w:rPr>
          <w:b/>
          <w:szCs w:val="22"/>
        </w:rPr>
        <w:t>FCC -</w:t>
      </w:r>
    </w:p>
    <w:sectPr w:rsidR="001F5D68" w:rsidRPr="00921D10">
      <w:type w:val="continuous"/>
      <w:pgSz w:w="12240" w:h="15840" w:code="1"/>
      <w:pgMar w:top="72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6248" w:rsidRDefault="00556248">
      <w:r>
        <w:separator/>
      </w:r>
    </w:p>
  </w:endnote>
  <w:endnote w:type="continuationSeparator" w:id="0">
    <w:p w:rsidR="00556248" w:rsidRDefault="005562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7FF" w:rsidRDefault="005D17F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7FF" w:rsidRDefault="005D17F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7FF" w:rsidRDefault="005D17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6248" w:rsidRDefault="00556248">
      <w:r>
        <w:separator/>
      </w:r>
    </w:p>
  </w:footnote>
  <w:footnote w:type="continuationSeparator" w:id="0">
    <w:p w:rsidR="00556248" w:rsidRDefault="00556248">
      <w:r>
        <w:continuationSeparator/>
      </w:r>
    </w:p>
  </w:footnote>
  <w:footnote w:id="1">
    <w:p w:rsidR="00921D10" w:rsidRPr="00260AF5" w:rsidRDefault="00921D10" w:rsidP="00D93547">
      <w:pPr>
        <w:pStyle w:val="FootnoteText"/>
        <w:spacing w:after="120"/>
        <w:rPr>
          <w:sz w:val="20"/>
        </w:rPr>
      </w:pPr>
      <w:r w:rsidRPr="00CF1DBF">
        <w:rPr>
          <w:rStyle w:val="FootnoteReference"/>
          <w:sz w:val="20"/>
        </w:rPr>
        <w:footnoteRef/>
      </w:r>
      <w:r w:rsidRPr="00CF1DBF">
        <w:rPr>
          <w:sz w:val="20"/>
        </w:rPr>
        <w:t xml:space="preserve"> </w:t>
      </w:r>
      <w:r w:rsidR="00CF1DBF" w:rsidRPr="00260AF5">
        <w:rPr>
          <w:i/>
          <w:sz w:val="20"/>
        </w:rPr>
        <w:t>See Accelerating Wireline Broadband Deployment by Removing Barriers to Infrastructure Investment</w:t>
      </w:r>
      <w:r w:rsidR="00CF1DBF" w:rsidRPr="00260AF5">
        <w:rPr>
          <w:sz w:val="20"/>
        </w:rPr>
        <w:t>, WC Docket No. 17-84, Notice of Proposed Rulemaking, Notice of Inquiry, and Request for Comment, FCC 17-37 (Apr. 21, 2017) (</w:t>
      </w:r>
      <w:r w:rsidR="00CF1DBF" w:rsidRPr="00260AF5">
        <w:rPr>
          <w:i/>
          <w:sz w:val="20"/>
        </w:rPr>
        <w:t>2017 Wireline Infrastructure Notice</w:t>
      </w:r>
      <w:r w:rsidR="00CF1DBF" w:rsidRPr="00260AF5">
        <w:rPr>
          <w:sz w:val="20"/>
        </w:rPr>
        <w:t>).</w:t>
      </w:r>
    </w:p>
  </w:footnote>
  <w:footnote w:id="2">
    <w:p w:rsidR="00286C6B" w:rsidRPr="00260AF5" w:rsidRDefault="00286C6B" w:rsidP="00D93547">
      <w:pPr>
        <w:pStyle w:val="FootnoteText"/>
        <w:spacing w:after="120"/>
        <w:rPr>
          <w:sz w:val="20"/>
        </w:rPr>
      </w:pPr>
      <w:r w:rsidRPr="00260AF5">
        <w:rPr>
          <w:rStyle w:val="FootnoteReference"/>
          <w:sz w:val="20"/>
        </w:rPr>
        <w:footnoteRef/>
      </w:r>
      <w:r w:rsidRPr="00260AF5">
        <w:rPr>
          <w:sz w:val="20"/>
        </w:rPr>
        <w:t xml:space="preserve"> </w:t>
      </w:r>
      <w:r w:rsidR="00EE16A0" w:rsidRPr="00260AF5">
        <w:rPr>
          <w:i/>
          <w:sz w:val="20"/>
        </w:rPr>
        <w:t>I</w:t>
      </w:r>
      <w:r w:rsidRPr="00260AF5">
        <w:rPr>
          <w:i/>
          <w:sz w:val="20"/>
        </w:rPr>
        <w:t>d</w:t>
      </w:r>
      <w:r w:rsidRPr="00260AF5">
        <w:rPr>
          <w:sz w:val="20"/>
        </w:rPr>
        <w:t>. at 1, 40</w:t>
      </w:r>
      <w:r w:rsidR="00D93547">
        <w:rPr>
          <w:sz w:val="20"/>
        </w:rPr>
        <w:t>, para. 124</w:t>
      </w:r>
      <w:r w:rsidRPr="00260AF5">
        <w:rPr>
          <w:sz w:val="20"/>
        </w:rPr>
        <w:t>.</w:t>
      </w:r>
    </w:p>
  </w:footnote>
  <w:footnote w:id="3">
    <w:p w:rsidR="00286C6B" w:rsidRPr="00260AF5" w:rsidRDefault="00286C6B" w:rsidP="00D93547">
      <w:pPr>
        <w:pStyle w:val="FootnoteText"/>
        <w:spacing w:after="120"/>
        <w:rPr>
          <w:i/>
          <w:sz w:val="20"/>
        </w:rPr>
      </w:pPr>
      <w:r w:rsidRPr="00260AF5">
        <w:rPr>
          <w:rStyle w:val="FootnoteReference"/>
          <w:sz w:val="20"/>
        </w:rPr>
        <w:footnoteRef/>
      </w:r>
      <w:r w:rsidRPr="00260AF5">
        <w:rPr>
          <w:sz w:val="20"/>
        </w:rPr>
        <w:t xml:space="preserve"> </w:t>
      </w:r>
      <w:r w:rsidR="001A578D" w:rsidRPr="00260AF5">
        <w:rPr>
          <w:i/>
          <w:sz w:val="20"/>
        </w:rPr>
        <w:t>I</w:t>
      </w:r>
      <w:r w:rsidRPr="00260AF5">
        <w:rPr>
          <w:i/>
          <w:sz w:val="20"/>
        </w:rPr>
        <w:t>d</w:t>
      </w:r>
      <w:r w:rsidRPr="00260AF5">
        <w:rPr>
          <w:sz w:val="20"/>
        </w:rPr>
        <w:t>. at 40</w:t>
      </w:r>
      <w:r w:rsidR="00D93547">
        <w:rPr>
          <w:sz w:val="20"/>
        </w:rPr>
        <w:t>, para. 124</w:t>
      </w:r>
      <w:r w:rsidRPr="00260AF5">
        <w:rPr>
          <w:sz w:val="20"/>
        </w:rPr>
        <w:t>.</w:t>
      </w:r>
      <w:r w:rsidR="003621CA" w:rsidRPr="00260AF5">
        <w:rPr>
          <w:sz w:val="20"/>
        </w:rPr>
        <w:t xml:space="preserve"> </w:t>
      </w:r>
      <w:r w:rsidR="001D5BB6" w:rsidRPr="00260AF5">
        <w:rPr>
          <w:sz w:val="20"/>
        </w:rPr>
        <w:t xml:space="preserve"> </w:t>
      </w:r>
      <w:r w:rsidR="003621CA" w:rsidRPr="00260AF5">
        <w:rPr>
          <w:sz w:val="20"/>
        </w:rPr>
        <w:t xml:space="preserve">Although the </w:t>
      </w:r>
      <w:r w:rsidR="003621CA" w:rsidRPr="00260AF5">
        <w:rPr>
          <w:i/>
          <w:sz w:val="20"/>
        </w:rPr>
        <w:t xml:space="preserve">Request for Comment </w:t>
      </w:r>
      <w:r w:rsidR="001D5BB6" w:rsidRPr="00260AF5">
        <w:rPr>
          <w:sz w:val="20"/>
        </w:rPr>
        <w:t xml:space="preserve">is </w:t>
      </w:r>
      <w:r w:rsidR="003621CA" w:rsidRPr="00260AF5">
        <w:rPr>
          <w:sz w:val="20"/>
        </w:rPr>
        <w:t>not required to be published in the Federal Register, the</w:t>
      </w:r>
      <w:r w:rsidR="00D93547">
        <w:rPr>
          <w:sz w:val="20"/>
        </w:rPr>
        <w:t xml:space="preserve"> </w:t>
      </w:r>
      <w:r w:rsidR="003621CA" w:rsidRPr="00260AF5">
        <w:rPr>
          <w:sz w:val="20"/>
        </w:rPr>
        <w:t xml:space="preserve">Commission specifically adopted a simultaneous comment deadline for the </w:t>
      </w:r>
      <w:r w:rsidR="003621CA" w:rsidRPr="00260AF5">
        <w:rPr>
          <w:i/>
          <w:sz w:val="20"/>
        </w:rPr>
        <w:t xml:space="preserve">Request for Comment </w:t>
      </w:r>
      <w:r w:rsidR="003621CA" w:rsidRPr="00260AF5">
        <w:rPr>
          <w:sz w:val="20"/>
        </w:rPr>
        <w:t xml:space="preserve">as for the </w:t>
      </w:r>
      <w:r w:rsidR="003621CA" w:rsidRPr="00260AF5">
        <w:rPr>
          <w:i/>
          <w:sz w:val="20"/>
        </w:rPr>
        <w:t>Notice</w:t>
      </w:r>
      <w:r w:rsidR="00D93547">
        <w:rPr>
          <w:i/>
          <w:sz w:val="20"/>
        </w:rPr>
        <w:t xml:space="preserve"> </w:t>
      </w:r>
      <w:r w:rsidR="003621CA" w:rsidRPr="00260AF5">
        <w:rPr>
          <w:i/>
          <w:sz w:val="20"/>
        </w:rPr>
        <w:t xml:space="preserve">of Proposed Rulemaking </w:t>
      </w:r>
      <w:r w:rsidR="003621CA" w:rsidRPr="00260AF5">
        <w:rPr>
          <w:sz w:val="20"/>
        </w:rPr>
        <w:t>and</w:t>
      </w:r>
      <w:r w:rsidR="003621CA" w:rsidRPr="00260AF5">
        <w:rPr>
          <w:i/>
          <w:sz w:val="20"/>
        </w:rPr>
        <w:t xml:space="preserve"> Notice of Inquiry</w:t>
      </w:r>
      <w:r w:rsidR="0060603D">
        <w:rPr>
          <w:sz w:val="20"/>
        </w:rPr>
        <w:t>.</w:t>
      </w:r>
      <w:r w:rsidR="003621CA" w:rsidRPr="00260AF5">
        <w:rPr>
          <w:sz w:val="20"/>
        </w:rPr>
        <w:t xml:space="preserve"> </w:t>
      </w:r>
      <w:r w:rsidR="001D5BB6" w:rsidRPr="00260AF5">
        <w:rPr>
          <w:sz w:val="20"/>
        </w:rPr>
        <w:t xml:space="preserve"> </w:t>
      </w:r>
      <w:r w:rsidR="00EE16A0" w:rsidRPr="00260AF5">
        <w:rPr>
          <w:i/>
          <w:sz w:val="20"/>
        </w:rPr>
        <w:t>Id</w:t>
      </w:r>
      <w:r w:rsidR="00EE16A0" w:rsidRPr="00260AF5">
        <w:rPr>
          <w:sz w:val="20"/>
        </w:rPr>
        <w:t>.</w:t>
      </w:r>
    </w:p>
  </w:footnote>
  <w:footnote w:id="4">
    <w:p w:rsidR="0055301A" w:rsidRPr="00D93547" w:rsidRDefault="00A21B8F" w:rsidP="00D93547">
      <w:pPr>
        <w:autoSpaceDE w:val="0"/>
        <w:autoSpaceDN w:val="0"/>
        <w:adjustRightInd w:val="0"/>
        <w:spacing w:after="120"/>
        <w:rPr>
          <w:bCs/>
          <w:sz w:val="20"/>
        </w:rPr>
      </w:pPr>
      <w:r w:rsidRPr="00260AF5">
        <w:rPr>
          <w:rStyle w:val="FootnoteReference"/>
          <w:sz w:val="20"/>
        </w:rPr>
        <w:footnoteRef/>
      </w:r>
      <w:r w:rsidRPr="00260AF5">
        <w:rPr>
          <w:sz w:val="20"/>
        </w:rPr>
        <w:t xml:space="preserve"> </w:t>
      </w:r>
      <w:r w:rsidR="00D93547">
        <w:rPr>
          <w:i/>
          <w:sz w:val="20"/>
        </w:rPr>
        <w:t xml:space="preserve">See </w:t>
      </w:r>
      <w:r w:rsidRPr="00260AF5">
        <w:rPr>
          <w:sz w:val="20"/>
        </w:rPr>
        <w:t xml:space="preserve">Federal Communications Commission, </w:t>
      </w:r>
      <w:r w:rsidRPr="00260AF5">
        <w:rPr>
          <w:bCs/>
          <w:sz w:val="20"/>
        </w:rPr>
        <w:t>Accelerating Wireline Broadband Deployment by Removing Barriers to</w:t>
      </w:r>
      <w:r w:rsidR="00D93547">
        <w:rPr>
          <w:bCs/>
          <w:sz w:val="20"/>
        </w:rPr>
        <w:t xml:space="preserve"> </w:t>
      </w:r>
      <w:r w:rsidRPr="00260AF5">
        <w:rPr>
          <w:bCs/>
          <w:sz w:val="20"/>
        </w:rPr>
        <w:t>Infrastructure Investment, 82 Fed. Reg. 22000 (May 11, 2017)</w:t>
      </w:r>
      <w:r w:rsidR="00BC63A5">
        <w:rPr>
          <w:bCs/>
          <w:sz w:val="20"/>
        </w:rPr>
        <w:t xml:space="preserve">, </w:t>
      </w:r>
      <w:hyperlink r:id="rId1" w:history="1">
        <w:r w:rsidR="00BC63A5" w:rsidRPr="00FC1639">
          <w:rPr>
            <w:rStyle w:val="Hyperlink"/>
            <w:bCs/>
            <w:sz w:val="20"/>
          </w:rPr>
          <w:t>https://www.gpo.gov/fdsys/pkg/FR-2017-05-11/pdf/2017-09541.pdf</w:t>
        </w:r>
      </w:hyperlink>
      <w:r w:rsidRPr="00260AF5">
        <w:rPr>
          <w:bCs/>
          <w:sz w:val="20"/>
        </w:rPr>
        <w:t>.</w:t>
      </w:r>
    </w:p>
  </w:footnote>
  <w:footnote w:id="5">
    <w:p w:rsidR="0055301A" w:rsidRPr="00D93547" w:rsidRDefault="0055301A" w:rsidP="00D93547">
      <w:pPr>
        <w:autoSpaceDE w:val="0"/>
        <w:autoSpaceDN w:val="0"/>
        <w:adjustRightInd w:val="0"/>
        <w:spacing w:after="120"/>
        <w:rPr>
          <w:bCs/>
          <w:sz w:val="20"/>
        </w:rPr>
      </w:pPr>
      <w:r w:rsidRPr="00260AF5">
        <w:rPr>
          <w:rStyle w:val="FootnoteReference"/>
          <w:sz w:val="20"/>
        </w:rPr>
        <w:footnoteRef/>
      </w:r>
      <w:r w:rsidRPr="00260AF5">
        <w:rPr>
          <w:sz w:val="20"/>
        </w:rPr>
        <w:t xml:space="preserve"> </w:t>
      </w:r>
      <w:r w:rsidR="00D93547">
        <w:rPr>
          <w:i/>
          <w:sz w:val="20"/>
        </w:rPr>
        <w:t xml:space="preserve">See </w:t>
      </w:r>
      <w:r w:rsidRPr="00260AF5">
        <w:rPr>
          <w:sz w:val="20"/>
        </w:rPr>
        <w:t xml:space="preserve">Federal Communications Commission, </w:t>
      </w:r>
      <w:r w:rsidRPr="00260AF5">
        <w:rPr>
          <w:bCs/>
          <w:sz w:val="20"/>
        </w:rPr>
        <w:t>Accelerating Wireline Broadband Deployment by Removing Barriers to</w:t>
      </w:r>
      <w:r w:rsidR="00D93547">
        <w:rPr>
          <w:bCs/>
          <w:sz w:val="20"/>
        </w:rPr>
        <w:t xml:space="preserve"> </w:t>
      </w:r>
      <w:r w:rsidRPr="00260AF5">
        <w:rPr>
          <w:bCs/>
          <w:sz w:val="20"/>
        </w:rPr>
        <w:t xml:space="preserve">Infrastructure Investment, 82 Fed. Reg. </w:t>
      </w:r>
      <w:r w:rsidR="00BC63A5">
        <w:rPr>
          <w:bCs/>
          <w:sz w:val="20"/>
        </w:rPr>
        <w:t>22453</w:t>
      </w:r>
      <w:r w:rsidRPr="00260AF5">
        <w:rPr>
          <w:bCs/>
          <w:sz w:val="20"/>
        </w:rPr>
        <w:t xml:space="preserve"> (May 16, 2017)</w:t>
      </w:r>
      <w:r w:rsidR="00BC63A5">
        <w:rPr>
          <w:bCs/>
          <w:sz w:val="20"/>
        </w:rPr>
        <w:t xml:space="preserve">, </w:t>
      </w:r>
      <w:hyperlink r:id="rId2" w:history="1">
        <w:r w:rsidR="00BC63A5" w:rsidRPr="00FC1639">
          <w:rPr>
            <w:rStyle w:val="Hyperlink"/>
            <w:bCs/>
            <w:sz w:val="20"/>
          </w:rPr>
          <w:t>https://www.gpo.gov/fdsys/pkg/FR-2017-05-16/pdf/2017-09689.pdf</w:t>
        </w:r>
      </w:hyperlink>
      <w:r w:rsidRPr="00260AF5">
        <w:rPr>
          <w:bCs/>
          <w:sz w:val="20"/>
        </w:rPr>
        <w:t>.</w:t>
      </w:r>
    </w:p>
  </w:footnote>
  <w:footnote w:id="6">
    <w:p w:rsidR="0074678B" w:rsidRPr="0074678B" w:rsidRDefault="0074678B" w:rsidP="00D93547">
      <w:pPr>
        <w:pStyle w:val="FootnoteText"/>
        <w:spacing w:after="120"/>
        <w:rPr>
          <w:sz w:val="20"/>
        </w:rPr>
      </w:pPr>
      <w:r w:rsidRPr="0074678B">
        <w:rPr>
          <w:rStyle w:val="FootnoteReference"/>
          <w:sz w:val="20"/>
        </w:rPr>
        <w:footnoteRef/>
      </w:r>
      <w:r w:rsidRPr="0074678B">
        <w:rPr>
          <w:sz w:val="20"/>
        </w:rPr>
        <w:t xml:space="preserve"> </w:t>
      </w:r>
      <w:r w:rsidR="00D93547">
        <w:rPr>
          <w:sz w:val="20"/>
        </w:rPr>
        <w:t xml:space="preserve">Sixty </w:t>
      </w:r>
      <w:r>
        <w:rPr>
          <w:sz w:val="20"/>
        </w:rPr>
        <w:t xml:space="preserve">days from May 16, 2017 </w:t>
      </w:r>
      <w:r w:rsidR="00013371">
        <w:rPr>
          <w:sz w:val="20"/>
        </w:rPr>
        <w:t xml:space="preserve">is </w:t>
      </w:r>
      <w:r>
        <w:rPr>
          <w:sz w:val="20"/>
        </w:rPr>
        <w:t>Saturday, July 15, 2017</w:t>
      </w:r>
      <w:r w:rsidR="00013371">
        <w:rPr>
          <w:sz w:val="20"/>
        </w:rPr>
        <w:t>.</w:t>
      </w:r>
      <w:r>
        <w:rPr>
          <w:sz w:val="20"/>
        </w:rPr>
        <w:t xml:space="preserve"> </w:t>
      </w:r>
      <w:r w:rsidR="00D93547">
        <w:rPr>
          <w:sz w:val="20"/>
        </w:rPr>
        <w:t xml:space="preserve"> </w:t>
      </w:r>
      <w:r w:rsidR="00013371">
        <w:rPr>
          <w:sz w:val="20"/>
        </w:rPr>
        <w:t>Pursuant to Section 1.</w:t>
      </w:r>
      <w:r w:rsidR="00335BFA">
        <w:rPr>
          <w:sz w:val="20"/>
        </w:rPr>
        <w:t>4(j) o</w:t>
      </w:r>
      <w:r w:rsidR="00D93547">
        <w:rPr>
          <w:sz w:val="20"/>
        </w:rPr>
        <w:t xml:space="preserve">f the rules, when a filing date </w:t>
      </w:r>
      <w:r w:rsidR="00335BFA">
        <w:rPr>
          <w:sz w:val="20"/>
        </w:rPr>
        <w:t>falls on a Saturday, the due date is the next business day</w:t>
      </w:r>
      <w:r w:rsidR="001D5BB6">
        <w:rPr>
          <w:sz w:val="20"/>
        </w:rPr>
        <w:t xml:space="preserve">, in this case, </w:t>
      </w:r>
      <w:r w:rsidR="00D93547">
        <w:rPr>
          <w:sz w:val="20"/>
        </w:rPr>
        <w:t xml:space="preserve">Monday, </w:t>
      </w:r>
      <w:r w:rsidR="001D5BB6">
        <w:rPr>
          <w:sz w:val="20"/>
        </w:rPr>
        <w:t xml:space="preserve">July 17, 2017. </w:t>
      </w:r>
      <w:r w:rsidR="00D93547">
        <w:rPr>
          <w:sz w:val="20"/>
        </w:rPr>
        <w:t xml:space="preserve"> </w:t>
      </w:r>
      <w:r w:rsidR="00D93547">
        <w:rPr>
          <w:i/>
          <w:sz w:val="20"/>
        </w:rPr>
        <w:t xml:space="preserve">See </w:t>
      </w:r>
      <w:r w:rsidR="00335BFA">
        <w:rPr>
          <w:sz w:val="20"/>
        </w:rPr>
        <w:t>47 CFR § 1.4(j).</w:t>
      </w:r>
    </w:p>
  </w:footnote>
  <w:footnote w:id="7">
    <w:p w:rsidR="00013371" w:rsidRPr="001D5BB6" w:rsidRDefault="00013371" w:rsidP="00D93547">
      <w:pPr>
        <w:pStyle w:val="FootnoteText"/>
        <w:spacing w:after="120"/>
      </w:pPr>
      <w:r>
        <w:rPr>
          <w:rStyle w:val="FootnoteReference"/>
        </w:rPr>
        <w:footnoteRef/>
      </w:r>
      <w:r>
        <w:t xml:space="preserve"> </w:t>
      </w:r>
      <w:r w:rsidR="00D93547" w:rsidRPr="0079390D">
        <w:rPr>
          <w:i/>
          <w:sz w:val="20"/>
        </w:rPr>
        <w:t>See</w:t>
      </w:r>
      <w:r w:rsidR="00D93547">
        <w:rPr>
          <w:i/>
        </w:rPr>
        <w:t xml:space="preserve"> </w:t>
      </w:r>
      <w:r w:rsidRPr="00260AF5">
        <w:rPr>
          <w:i/>
          <w:sz w:val="20"/>
        </w:rPr>
        <w:t>2017 Wireline Infrastructure Notice</w:t>
      </w:r>
      <w:r w:rsidR="00D93547">
        <w:rPr>
          <w:sz w:val="20"/>
        </w:rPr>
        <w:t xml:space="preserve">, </w:t>
      </w:r>
      <w:r w:rsidR="00D93547" w:rsidRPr="00260AF5">
        <w:rPr>
          <w:sz w:val="20"/>
        </w:rPr>
        <w:t>FCC 17-37</w:t>
      </w:r>
      <w:r w:rsidRPr="00260AF5">
        <w:rPr>
          <w:i/>
          <w:sz w:val="20"/>
        </w:rPr>
        <w:t xml:space="preserve"> </w:t>
      </w:r>
      <w:r w:rsidRPr="00260AF5">
        <w:rPr>
          <w:sz w:val="20"/>
        </w:rPr>
        <w:t>at</w:t>
      </w:r>
      <w:r w:rsidRPr="00260AF5">
        <w:rPr>
          <w:i/>
          <w:sz w:val="20"/>
        </w:rPr>
        <w:t xml:space="preserve"> </w:t>
      </w:r>
      <w:r w:rsidRPr="00260AF5">
        <w:rPr>
          <w:sz w:val="20"/>
        </w:rPr>
        <w:t>41, para.</w:t>
      </w:r>
      <w:r w:rsidR="00D93547">
        <w:rPr>
          <w:sz w:val="20"/>
        </w:rPr>
        <w:t xml:space="preserve"> </w:t>
      </w:r>
      <w:r w:rsidRPr="00260AF5">
        <w:rPr>
          <w:sz w:val="20"/>
        </w:rPr>
        <w:t>126.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7FF" w:rsidRDefault="005D17F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7FF" w:rsidRDefault="005D17F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73B8" w:rsidRPr="00881149" w:rsidRDefault="00F273B8">
    <w:pPr>
      <w:pStyle w:val="Header"/>
      <w:tabs>
        <w:tab w:val="clear" w:pos="4320"/>
        <w:tab w:val="clear" w:pos="8640"/>
      </w:tabs>
      <w:spacing w:before="40"/>
      <w:ind w:firstLine="1080"/>
      <w:rPr>
        <w:rFonts w:ascii="Arial" w:hAnsi="Arial" w:cs="Arial"/>
        <w:b/>
        <w:kern w:val="28"/>
        <w:sz w:val="96"/>
      </w:rPr>
    </w:pPr>
    <w:r>
      <w:rPr>
        <w:rFonts w:ascii="News Gothic MT" w:hAnsi="News Gothic MT"/>
        <w:b/>
        <w:noProof/>
        <w:sz w:val="24"/>
      </w:rPr>
      <w:drawing>
        <wp:anchor distT="0" distB="0" distL="114300" distR="114300" simplePos="0" relativeHeight="251659264" behindDoc="0" locked="0" layoutInCell="0" allowOverlap="1" wp14:anchorId="7BAF9E0B" wp14:editId="1B4F0CCD">
          <wp:simplePos x="0" y="0"/>
          <wp:positionH relativeFrom="column">
            <wp:posOffset>443865</wp:posOffset>
          </wp:positionH>
          <wp:positionV relativeFrom="paragraph">
            <wp:posOffset>107950</wp:posOffset>
          </wp:positionV>
          <wp:extent cx="530225" cy="530225"/>
          <wp:effectExtent l="0" t="0" r="3175" b="3175"/>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News Gothic MT" w:hAnsi="News Gothic MT"/>
        <w:b/>
        <w:kern w:val="28"/>
        <w:sz w:val="96"/>
      </w:rPr>
      <w:t xml:space="preserve">  </w:t>
    </w:r>
    <w:r w:rsidRPr="00881149">
      <w:rPr>
        <w:rFonts w:ascii="Arial" w:hAnsi="Arial" w:cs="Arial"/>
        <w:b/>
        <w:kern w:val="28"/>
        <w:sz w:val="96"/>
      </w:rPr>
      <w:t>PUBLIC NOTICE</w:t>
    </w:r>
  </w:p>
  <w:p w:rsidR="00F273B8" w:rsidRDefault="00F273B8">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0" allowOverlap="1" wp14:anchorId="42AAD13D" wp14:editId="2E29F6EA">
              <wp:simplePos x="0" y="0"/>
              <wp:positionH relativeFrom="column">
                <wp:posOffset>477520</wp:posOffset>
              </wp:positionH>
              <wp:positionV relativeFrom="paragraph">
                <wp:posOffset>697865</wp:posOffset>
              </wp:positionV>
              <wp:extent cx="5886450" cy="254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645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DB8D3F9"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6pt,54.95pt" to="501.1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" o:allowincell="f"/>
          </w:pict>
        </mc:Fallback>
      </mc:AlternateContent>
    </w:r>
    <w:r>
      <w:rPr>
        <w:rFonts w:ascii="News Gothic MT" w:hAnsi="News Gothic MT"/>
        <w:b/>
        <w:noProof/>
        <w:sz w:val="24"/>
      </w:rPr>
      <mc:AlternateContent>
        <mc:Choice Requires="wps">
          <w:drawing>
            <wp:anchor distT="0" distB="0" distL="114300" distR="114300" simplePos="0" relativeHeight="251656192" behindDoc="0" locked="0" layoutInCell="0" allowOverlap="1" wp14:anchorId="1AF23C1D" wp14:editId="59F8D47D">
              <wp:simplePos x="0" y="0"/>
              <wp:positionH relativeFrom="column">
                <wp:posOffset>381000</wp:posOffset>
              </wp:positionH>
              <wp:positionV relativeFrom="paragraph">
                <wp:posOffset>5080</wp:posOffset>
              </wp:positionV>
              <wp:extent cx="3108960" cy="64008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273B8" w:rsidRDefault="00F273B8">
                          <w:pPr>
                            <w:rPr>
                              <w:rFonts w:ascii="Arial" w:hAnsi="Arial"/>
                              <w:b/>
                            </w:rPr>
                          </w:pPr>
                          <w:r>
                            <w:rPr>
                              <w:rFonts w:ascii="Arial" w:hAnsi="Arial"/>
                              <w:b/>
                            </w:rPr>
                            <w:t>Federal Communications Commission</w:t>
                          </w:r>
                        </w:p>
                        <w:p w:rsidR="00F273B8" w:rsidRDefault="00F273B8">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F273B8" w:rsidRDefault="00F273B8">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AF23C1D" id="_x0000_t202" coordsize="21600,21600" o:spt="202" path="m,l,21600r21600,l21600,xe">
              <v:stroke joinstyle="miter"/>
              <v:path gradientshapeok="t" o:connecttype="rect"/>
            </v:shapetype>
            <v:shape id="Text Box 2" o:spid="_x0000_s1026" type="#_x0000_t202" style="position:absolute;left:0;text-align:left;margin-left:30pt;margin-top:.4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" o:allowincell="f" stroked="f">
              <v:textbox>
                <w:txbxContent>
                  <w:p w:rsidR="00F273B8" w:rsidRDefault="00F273B8">
                    <w:pPr>
                      <w:rPr>
                        <w:rFonts w:ascii="Arial" w:hAnsi="Arial"/>
                        <w:b/>
                      </w:rPr>
                    </w:pPr>
                    <w:r>
                      <w:rPr>
                        <w:rFonts w:ascii="Arial" w:hAnsi="Arial"/>
                        <w:b/>
                      </w:rPr>
                      <w:t>Federal Communications Commission</w:t>
                    </w:r>
                  </w:p>
                  <w:p w:rsidR="00F273B8" w:rsidRDefault="00F273B8">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F273B8" w:rsidRDefault="00F273B8">
                    <w:pPr>
                      <w:rPr>
                        <w:rFonts w:ascii="Arial" w:hAnsi="Arial"/>
                        <w:sz w:val="24"/>
                      </w:rPr>
                    </w:pPr>
                    <w:r>
                      <w:rPr>
                        <w:rFonts w:ascii="Arial" w:hAnsi="Arial"/>
                        <w:b/>
                      </w:rPr>
                      <w:t>Washington, D.C. 20554</w:t>
                    </w:r>
                  </w:p>
                </w:txbxContent>
              </v:textbox>
            </v:shape>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0" allowOverlap="1" wp14:anchorId="39FCA2D7" wp14:editId="2BFFED5F">
              <wp:simplePos x="0" y="0"/>
              <wp:positionH relativeFrom="column">
                <wp:posOffset>3829050</wp:posOffset>
              </wp:positionH>
              <wp:positionV relativeFrom="paragraph">
                <wp:posOffset>130175</wp:posOffset>
              </wp:positionV>
              <wp:extent cx="2640965" cy="54864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273B8" w:rsidRDefault="00F273B8">
                          <w:pPr>
                            <w:spacing w:before="40"/>
                            <w:jc w:val="right"/>
                            <w:rPr>
                              <w:rFonts w:ascii="Arial" w:hAnsi="Arial"/>
                              <w:b/>
                              <w:sz w:val="16"/>
                            </w:rPr>
                          </w:pPr>
                          <w:r>
                            <w:rPr>
                              <w:rFonts w:ascii="Arial" w:hAnsi="Arial"/>
                              <w:b/>
                              <w:sz w:val="16"/>
                            </w:rPr>
                            <w:t>News Media Information 202 / 418-0500</w:t>
                          </w:r>
                        </w:p>
                        <w:p w:rsidR="00F273B8" w:rsidRDefault="00F273B8">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F273B8" w:rsidRDefault="00F273B8">
                          <w:pPr>
                            <w:jc w:val="right"/>
                            <w:rPr>
                              <w:rFonts w:ascii="Arial" w:hAnsi="Arial"/>
                              <w:b/>
                              <w:sz w:val="16"/>
                            </w:rPr>
                          </w:pPr>
                          <w:r>
                            <w:rPr>
                              <w:rFonts w:ascii="Arial" w:hAnsi="Arial"/>
                              <w:b/>
                              <w:sz w:val="16"/>
                            </w:rPr>
                            <w:t>TTY: 1-888-835-5322</w:t>
                          </w:r>
                        </w:p>
                        <w:p w:rsidR="00F273B8" w:rsidRDefault="00F273B8">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9FCA2D7" id="Text Box 5" o:spid="_x0000_s1027" type="#_x0000_t202" style="position:absolute;left:0;text-align:left;margin-left:301.5pt;margin-top:10.25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" o:allowincell="f" stroked="f">
              <v:textbox inset=",0,,0">
                <w:txbxContent>
                  <w:p w:rsidR="00F273B8" w:rsidRDefault="00F273B8">
                    <w:pPr>
                      <w:spacing w:before="40"/>
                      <w:jc w:val="right"/>
                      <w:rPr>
                        <w:rFonts w:ascii="Arial" w:hAnsi="Arial"/>
                        <w:b/>
                        <w:sz w:val="16"/>
                      </w:rPr>
                    </w:pPr>
                    <w:r>
                      <w:rPr>
                        <w:rFonts w:ascii="Arial" w:hAnsi="Arial"/>
                        <w:b/>
                        <w:sz w:val="16"/>
                      </w:rPr>
                      <w:t>News Media Information 202 / 418-0500</w:t>
                    </w:r>
                  </w:p>
                  <w:p w:rsidR="00F273B8" w:rsidRDefault="00F273B8">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F273B8" w:rsidRDefault="00F273B8">
                    <w:pPr>
                      <w:jc w:val="right"/>
                      <w:rPr>
                        <w:rFonts w:ascii="Arial" w:hAnsi="Arial"/>
                        <w:b/>
                        <w:sz w:val="16"/>
                      </w:rPr>
                    </w:pPr>
                    <w:r>
                      <w:rPr>
                        <w:rFonts w:ascii="Arial" w:hAnsi="Arial"/>
                        <w:b/>
                        <w:sz w:val="16"/>
                      </w:rPr>
                      <w:t>TTY: 1-888-835-5322</w:t>
                    </w:r>
                  </w:p>
                  <w:p w:rsidR="00F273B8" w:rsidRDefault="00F273B8">
                    <w:pPr>
                      <w:jc w:val="right"/>
                    </w:pPr>
                  </w:p>
                </w:txbxContent>
              </v:textbox>
            </v:shape>
          </w:pict>
        </mc:Fallback>
      </mc:AlternateContent>
    </w:r>
  </w:p>
  <w:p w:rsidR="00F273B8" w:rsidRDefault="00F273B8">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oNotDisplayPageBoundaries/>
  <w:activeWritingStyle w:appName="MSWord" w:lang="en-US" w:vendorID="8" w:dllVersion="513" w:checkStyle="1"/>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D68"/>
    <w:rsid w:val="00002D38"/>
    <w:rsid w:val="00013371"/>
    <w:rsid w:val="000265AE"/>
    <w:rsid w:val="000422C8"/>
    <w:rsid w:val="000A58C3"/>
    <w:rsid w:val="001327D3"/>
    <w:rsid w:val="00153237"/>
    <w:rsid w:val="00181116"/>
    <w:rsid w:val="001A5310"/>
    <w:rsid w:val="001A578D"/>
    <w:rsid w:val="001B2505"/>
    <w:rsid w:val="001D5BB6"/>
    <w:rsid w:val="001D703B"/>
    <w:rsid w:val="001F5D68"/>
    <w:rsid w:val="00207E08"/>
    <w:rsid w:val="0022419C"/>
    <w:rsid w:val="00234F52"/>
    <w:rsid w:val="002563F5"/>
    <w:rsid w:val="00260AF5"/>
    <w:rsid w:val="00286C6B"/>
    <w:rsid w:val="00335BFA"/>
    <w:rsid w:val="003539BF"/>
    <w:rsid w:val="003621CA"/>
    <w:rsid w:val="00377B4C"/>
    <w:rsid w:val="003A1937"/>
    <w:rsid w:val="003C367D"/>
    <w:rsid w:val="003E2515"/>
    <w:rsid w:val="004352CC"/>
    <w:rsid w:val="00464146"/>
    <w:rsid w:val="004862AB"/>
    <w:rsid w:val="004972D4"/>
    <w:rsid w:val="004D1DD1"/>
    <w:rsid w:val="00525D5E"/>
    <w:rsid w:val="00547D31"/>
    <w:rsid w:val="0055301A"/>
    <w:rsid w:val="00556248"/>
    <w:rsid w:val="005943C0"/>
    <w:rsid w:val="005D17FF"/>
    <w:rsid w:val="005D698B"/>
    <w:rsid w:val="00602577"/>
    <w:rsid w:val="0060603D"/>
    <w:rsid w:val="00610F08"/>
    <w:rsid w:val="0062131D"/>
    <w:rsid w:val="00632152"/>
    <w:rsid w:val="0064379A"/>
    <w:rsid w:val="00645E11"/>
    <w:rsid w:val="00685F9E"/>
    <w:rsid w:val="006F3DCC"/>
    <w:rsid w:val="0070533C"/>
    <w:rsid w:val="007377F8"/>
    <w:rsid w:val="0074678B"/>
    <w:rsid w:val="00751D03"/>
    <w:rsid w:val="0079390D"/>
    <w:rsid w:val="007B50C5"/>
    <w:rsid w:val="00801426"/>
    <w:rsid w:val="008238C7"/>
    <w:rsid w:val="008525CD"/>
    <w:rsid w:val="00865F9C"/>
    <w:rsid w:val="00881149"/>
    <w:rsid w:val="008873DB"/>
    <w:rsid w:val="00896276"/>
    <w:rsid w:val="008A0D2F"/>
    <w:rsid w:val="009176BF"/>
    <w:rsid w:val="00921D10"/>
    <w:rsid w:val="00940BB1"/>
    <w:rsid w:val="00954FD1"/>
    <w:rsid w:val="00996804"/>
    <w:rsid w:val="009B4479"/>
    <w:rsid w:val="009E4B93"/>
    <w:rsid w:val="00A21B8F"/>
    <w:rsid w:val="00A31B44"/>
    <w:rsid w:val="00A40DA2"/>
    <w:rsid w:val="00A661A6"/>
    <w:rsid w:val="00AB280D"/>
    <w:rsid w:val="00AB4B5D"/>
    <w:rsid w:val="00AE17D7"/>
    <w:rsid w:val="00B07287"/>
    <w:rsid w:val="00BC63A5"/>
    <w:rsid w:val="00BD513F"/>
    <w:rsid w:val="00BD5380"/>
    <w:rsid w:val="00C23BCF"/>
    <w:rsid w:val="00C655D4"/>
    <w:rsid w:val="00C658FC"/>
    <w:rsid w:val="00C81C60"/>
    <w:rsid w:val="00CC044B"/>
    <w:rsid w:val="00CC7A63"/>
    <w:rsid w:val="00CF1DBF"/>
    <w:rsid w:val="00D17DC0"/>
    <w:rsid w:val="00D31B67"/>
    <w:rsid w:val="00D60EFF"/>
    <w:rsid w:val="00D8211F"/>
    <w:rsid w:val="00D82D28"/>
    <w:rsid w:val="00D93547"/>
    <w:rsid w:val="00DD70BA"/>
    <w:rsid w:val="00DF34F3"/>
    <w:rsid w:val="00E15876"/>
    <w:rsid w:val="00E41190"/>
    <w:rsid w:val="00E942CD"/>
    <w:rsid w:val="00EE16A0"/>
    <w:rsid w:val="00EE1E07"/>
    <w:rsid w:val="00EF0B17"/>
    <w:rsid w:val="00EF5145"/>
    <w:rsid w:val="00F273B8"/>
    <w:rsid w:val="00F5534A"/>
    <w:rsid w:val="00F569DE"/>
    <w:rsid w:val="00F622D7"/>
    <w:rsid w:val="00F7687C"/>
    <w:rsid w:val="00FE0522"/>
    <w:rsid w:val="00FF11C4"/>
    <w:rsid w:val="00FF42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iPriority="9"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1116"/>
    <w:rPr>
      <w:sz w:val="22"/>
    </w:rPr>
  </w:style>
  <w:style w:type="paragraph" w:styleId="Heading1">
    <w:name w:val="heading 1"/>
    <w:basedOn w:val="Normal"/>
    <w:next w:val="Normal"/>
    <w:uiPriority w:val="99"/>
    <w:qFormat/>
    <w:pPr>
      <w:keepNext/>
      <w:widowControl w:val="0"/>
      <w:numPr>
        <w:numId w:val="2"/>
      </w:numPr>
      <w:suppressAutoHyphens/>
      <w:spacing w:after="220"/>
      <w:jc w:val="both"/>
      <w:outlineLvl w:val="0"/>
    </w:pPr>
    <w:rPr>
      <w:b/>
      <w:caps/>
    </w:rPr>
  </w:style>
  <w:style w:type="paragraph" w:styleId="Heading2">
    <w:name w:val="heading 2"/>
    <w:basedOn w:val="Normal"/>
    <w:next w:val="Normal"/>
    <w:link w:val="Heading2Char"/>
    <w:uiPriority w:val="99"/>
    <w:qFormat/>
    <w:pPr>
      <w:keepNext/>
      <w:widowControl w:val="0"/>
      <w:numPr>
        <w:ilvl w:val="1"/>
        <w:numId w:val="2"/>
      </w:numPr>
      <w:spacing w:after="220"/>
      <w:jc w:val="both"/>
      <w:outlineLvl w:val="1"/>
    </w:pPr>
    <w:rPr>
      <w:b/>
    </w:rPr>
  </w:style>
  <w:style w:type="paragraph" w:styleId="Heading3">
    <w:name w:val="heading 3"/>
    <w:basedOn w:val="Normal"/>
    <w:next w:val="Normal"/>
    <w:uiPriority w:val="99"/>
    <w:qFormat/>
    <w:pPr>
      <w:keepNext/>
      <w:widowControl w:val="0"/>
      <w:numPr>
        <w:ilvl w:val="2"/>
        <w:numId w:val="2"/>
      </w:numPr>
      <w:spacing w:after="220"/>
      <w:jc w:val="both"/>
      <w:outlineLvl w:val="2"/>
    </w:pPr>
    <w:rPr>
      <w:b/>
    </w:rPr>
  </w:style>
  <w:style w:type="paragraph" w:styleId="Heading4">
    <w:name w:val="heading 4"/>
    <w:basedOn w:val="Normal"/>
    <w:next w:val="Normal"/>
    <w:uiPriority w:val="99"/>
    <w:qFormat/>
    <w:pPr>
      <w:keepNext/>
      <w:widowControl w:val="0"/>
      <w:numPr>
        <w:ilvl w:val="3"/>
        <w:numId w:val="2"/>
      </w:numPr>
      <w:spacing w:after="220"/>
      <w:jc w:val="both"/>
      <w:outlineLvl w:val="3"/>
    </w:pPr>
    <w:rPr>
      <w:b/>
    </w:rPr>
  </w:style>
  <w:style w:type="paragraph" w:styleId="Heading5">
    <w:name w:val="heading 5"/>
    <w:basedOn w:val="Normal"/>
    <w:next w:val="Normal"/>
    <w:uiPriority w:val="99"/>
    <w:qFormat/>
    <w:pPr>
      <w:keepNext/>
      <w:widowControl w:val="0"/>
      <w:numPr>
        <w:ilvl w:val="4"/>
        <w:numId w:val="2"/>
      </w:numPr>
      <w:suppressAutoHyphens/>
      <w:spacing w:after="220"/>
      <w:jc w:val="both"/>
      <w:outlineLvl w:val="4"/>
    </w:pPr>
    <w:rPr>
      <w:b/>
    </w:rPr>
  </w:style>
  <w:style w:type="paragraph" w:styleId="Heading6">
    <w:name w:val="heading 6"/>
    <w:basedOn w:val="Normal"/>
    <w:next w:val="Normal"/>
    <w:uiPriority w:val="99"/>
    <w:qFormat/>
    <w:pPr>
      <w:widowControl w:val="0"/>
      <w:numPr>
        <w:ilvl w:val="5"/>
        <w:numId w:val="2"/>
      </w:numPr>
      <w:spacing w:after="220"/>
      <w:jc w:val="both"/>
      <w:outlineLvl w:val="5"/>
    </w:pPr>
    <w:rPr>
      <w:b/>
    </w:rPr>
  </w:style>
  <w:style w:type="paragraph" w:styleId="Heading7">
    <w:name w:val="heading 7"/>
    <w:basedOn w:val="Normal"/>
    <w:next w:val="Normal"/>
    <w:uiPriority w:val="99"/>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uiPriority w:val="99"/>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Style 12,(NECG) Footnote Reference,Style 13,Appel note de bas de p,Style 124,fr,o,Style 3,FR,Style 17,Footnote Reference/,Style 6,Style 7"/>
    <w:rPr>
      <w:vertAlign w:val="superscript"/>
    </w:rPr>
  </w:style>
  <w:style w:type="paragraph" w:styleId="FootnoteText">
    <w:name w:val="footnote text"/>
    <w:aliases w:val="Footnote Text Char1 Char,Footnote Text Char Char Char,Footnote Text Char2 Char Char Char,Footnote Text Char1 Char Char Char Char,Footnote Text Char Char Char Char Char Char,ALTS FOOTNOTE,ALTS FOOTNOTE Char,fn Char,fn,f"/>
    <w:basedOn w:val="Normal"/>
    <w:link w:val="FootnoteTextChar"/>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character" w:customStyle="1" w:styleId="Heading2Char">
    <w:name w:val="Heading 2 Char"/>
    <w:link w:val="Heading2"/>
    <w:uiPriority w:val="99"/>
    <w:locked/>
    <w:rsid w:val="001F5D68"/>
    <w:rPr>
      <w:b/>
      <w:sz w:val="22"/>
    </w:rPr>
  </w:style>
  <w:style w:type="character" w:customStyle="1" w:styleId="FootnoteTextChar">
    <w:name w:val="Footnote Text Char"/>
    <w:aliases w:val="Footnote Text Char1 Char Char1,Footnote Text Char Char Char Char1,Footnote Text Char2 Char Char Char Char1,Footnote Text Char1 Char Char Char Char Char1,Footnote Text Char Char Char Char Char Char Char1,ALTS FOOTNOTE Char1,fn Char2"/>
    <w:link w:val="FootnoteText"/>
    <w:uiPriority w:val="99"/>
    <w:semiHidden/>
    <w:locked/>
    <w:rsid w:val="00C658FC"/>
    <w:rPr>
      <w:sz w:val="22"/>
    </w:rPr>
  </w:style>
  <w:style w:type="paragraph" w:styleId="BodyText2">
    <w:name w:val="Body Text 2"/>
    <w:basedOn w:val="Normal"/>
    <w:link w:val="BodyText2Char"/>
    <w:uiPriority w:val="99"/>
    <w:rsid w:val="00C658FC"/>
    <w:pPr>
      <w:widowControl w:val="0"/>
      <w:tabs>
        <w:tab w:val="right" w:pos="9360"/>
      </w:tabs>
      <w:suppressAutoHyphens/>
      <w:spacing w:line="227" w:lineRule="auto"/>
      <w:jc w:val="both"/>
    </w:pPr>
    <w:rPr>
      <w:spacing w:val="-2"/>
    </w:rPr>
  </w:style>
  <w:style w:type="character" w:customStyle="1" w:styleId="BodyText2Char">
    <w:name w:val="Body Text 2 Char"/>
    <w:basedOn w:val="DefaultParagraphFont"/>
    <w:link w:val="BodyText2"/>
    <w:uiPriority w:val="99"/>
    <w:rsid w:val="00C658FC"/>
    <w:rPr>
      <w:spacing w:val="-2"/>
      <w:sz w:val="22"/>
    </w:rPr>
  </w:style>
  <w:style w:type="character" w:customStyle="1" w:styleId="FootnoteTextChar1">
    <w:name w:val="Footnote Text Char1"/>
    <w:aliases w:val="Footnote Text Char Char,Footnote Text Char1 Char Char,Footnote Text Char Char Char Char,Footnote Text Char2 Char Char Char Char,Footnote Text Char1 Char Char Char Char Char,Footnote Text Char Char Char Char Char Char Char,fn Char1"/>
    <w:rsid w:val="00D8211F"/>
  </w:style>
  <w:style w:type="paragraph" w:styleId="BalloonText">
    <w:name w:val="Balloon Text"/>
    <w:basedOn w:val="Normal"/>
    <w:link w:val="BalloonTextChar"/>
    <w:uiPriority w:val="99"/>
    <w:semiHidden/>
    <w:unhideWhenUsed/>
    <w:rsid w:val="00921D10"/>
    <w:rPr>
      <w:rFonts w:ascii="Tahoma" w:hAnsi="Tahoma" w:cs="Tahoma"/>
      <w:sz w:val="16"/>
      <w:szCs w:val="16"/>
    </w:rPr>
  </w:style>
  <w:style w:type="character" w:customStyle="1" w:styleId="BalloonTextChar">
    <w:name w:val="Balloon Text Char"/>
    <w:basedOn w:val="DefaultParagraphFont"/>
    <w:link w:val="BalloonText"/>
    <w:uiPriority w:val="99"/>
    <w:semiHidden/>
    <w:rsid w:val="00921D10"/>
    <w:rPr>
      <w:rFonts w:ascii="Tahoma" w:hAnsi="Tahoma" w:cs="Tahoma"/>
      <w:sz w:val="16"/>
      <w:szCs w:val="16"/>
    </w:rPr>
  </w:style>
  <w:style w:type="character" w:styleId="CommentReference">
    <w:name w:val="annotation reference"/>
    <w:basedOn w:val="DefaultParagraphFont"/>
    <w:uiPriority w:val="99"/>
    <w:semiHidden/>
    <w:unhideWhenUsed/>
    <w:rsid w:val="00DF34F3"/>
    <w:rPr>
      <w:sz w:val="16"/>
      <w:szCs w:val="16"/>
    </w:rPr>
  </w:style>
  <w:style w:type="paragraph" w:styleId="CommentText">
    <w:name w:val="annotation text"/>
    <w:basedOn w:val="Normal"/>
    <w:link w:val="CommentTextChar"/>
    <w:uiPriority w:val="99"/>
    <w:semiHidden/>
    <w:unhideWhenUsed/>
    <w:rsid w:val="00DF34F3"/>
    <w:rPr>
      <w:sz w:val="20"/>
    </w:rPr>
  </w:style>
  <w:style w:type="character" w:customStyle="1" w:styleId="CommentTextChar">
    <w:name w:val="Comment Text Char"/>
    <w:basedOn w:val="DefaultParagraphFont"/>
    <w:link w:val="CommentText"/>
    <w:uiPriority w:val="99"/>
    <w:semiHidden/>
    <w:rsid w:val="00DF34F3"/>
  </w:style>
  <w:style w:type="paragraph" w:styleId="CommentSubject">
    <w:name w:val="annotation subject"/>
    <w:basedOn w:val="CommentText"/>
    <w:next w:val="CommentText"/>
    <w:link w:val="CommentSubjectChar"/>
    <w:uiPriority w:val="99"/>
    <w:semiHidden/>
    <w:unhideWhenUsed/>
    <w:rsid w:val="00DF34F3"/>
    <w:rPr>
      <w:b/>
      <w:bCs/>
    </w:rPr>
  </w:style>
  <w:style w:type="character" w:customStyle="1" w:styleId="CommentSubjectChar">
    <w:name w:val="Comment Subject Char"/>
    <w:basedOn w:val="CommentTextChar"/>
    <w:link w:val="CommentSubject"/>
    <w:uiPriority w:val="99"/>
    <w:semiHidden/>
    <w:rsid w:val="00DF34F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iPriority="9"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1116"/>
    <w:rPr>
      <w:sz w:val="22"/>
    </w:rPr>
  </w:style>
  <w:style w:type="paragraph" w:styleId="Heading1">
    <w:name w:val="heading 1"/>
    <w:basedOn w:val="Normal"/>
    <w:next w:val="Normal"/>
    <w:uiPriority w:val="99"/>
    <w:qFormat/>
    <w:pPr>
      <w:keepNext/>
      <w:widowControl w:val="0"/>
      <w:numPr>
        <w:numId w:val="2"/>
      </w:numPr>
      <w:suppressAutoHyphens/>
      <w:spacing w:after="220"/>
      <w:jc w:val="both"/>
      <w:outlineLvl w:val="0"/>
    </w:pPr>
    <w:rPr>
      <w:b/>
      <w:caps/>
    </w:rPr>
  </w:style>
  <w:style w:type="paragraph" w:styleId="Heading2">
    <w:name w:val="heading 2"/>
    <w:basedOn w:val="Normal"/>
    <w:next w:val="Normal"/>
    <w:link w:val="Heading2Char"/>
    <w:uiPriority w:val="99"/>
    <w:qFormat/>
    <w:pPr>
      <w:keepNext/>
      <w:widowControl w:val="0"/>
      <w:numPr>
        <w:ilvl w:val="1"/>
        <w:numId w:val="2"/>
      </w:numPr>
      <w:spacing w:after="220"/>
      <w:jc w:val="both"/>
      <w:outlineLvl w:val="1"/>
    </w:pPr>
    <w:rPr>
      <w:b/>
    </w:rPr>
  </w:style>
  <w:style w:type="paragraph" w:styleId="Heading3">
    <w:name w:val="heading 3"/>
    <w:basedOn w:val="Normal"/>
    <w:next w:val="Normal"/>
    <w:uiPriority w:val="99"/>
    <w:qFormat/>
    <w:pPr>
      <w:keepNext/>
      <w:widowControl w:val="0"/>
      <w:numPr>
        <w:ilvl w:val="2"/>
        <w:numId w:val="2"/>
      </w:numPr>
      <w:spacing w:after="220"/>
      <w:jc w:val="both"/>
      <w:outlineLvl w:val="2"/>
    </w:pPr>
    <w:rPr>
      <w:b/>
    </w:rPr>
  </w:style>
  <w:style w:type="paragraph" w:styleId="Heading4">
    <w:name w:val="heading 4"/>
    <w:basedOn w:val="Normal"/>
    <w:next w:val="Normal"/>
    <w:uiPriority w:val="99"/>
    <w:qFormat/>
    <w:pPr>
      <w:keepNext/>
      <w:widowControl w:val="0"/>
      <w:numPr>
        <w:ilvl w:val="3"/>
        <w:numId w:val="2"/>
      </w:numPr>
      <w:spacing w:after="220"/>
      <w:jc w:val="both"/>
      <w:outlineLvl w:val="3"/>
    </w:pPr>
    <w:rPr>
      <w:b/>
    </w:rPr>
  </w:style>
  <w:style w:type="paragraph" w:styleId="Heading5">
    <w:name w:val="heading 5"/>
    <w:basedOn w:val="Normal"/>
    <w:next w:val="Normal"/>
    <w:uiPriority w:val="99"/>
    <w:qFormat/>
    <w:pPr>
      <w:keepNext/>
      <w:widowControl w:val="0"/>
      <w:numPr>
        <w:ilvl w:val="4"/>
        <w:numId w:val="2"/>
      </w:numPr>
      <w:suppressAutoHyphens/>
      <w:spacing w:after="220"/>
      <w:jc w:val="both"/>
      <w:outlineLvl w:val="4"/>
    </w:pPr>
    <w:rPr>
      <w:b/>
    </w:rPr>
  </w:style>
  <w:style w:type="paragraph" w:styleId="Heading6">
    <w:name w:val="heading 6"/>
    <w:basedOn w:val="Normal"/>
    <w:next w:val="Normal"/>
    <w:uiPriority w:val="99"/>
    <w:qFormat/>
    <w:pPr>
      <w:widowControl w:val="0"/>
      <w:numPr>
        <w:ilvl w:val="5"/>
        <w:numId w:val="2"/>
      </w:numPr>
      <w:spacing w:after="220"/>
      <w:jc w:val="both"/>
      <w:outlineLvl w:val="5"/>
    </w:pPr>
    <w:rPr>
      <w:b/>
    </w:rPr>
  </w:style>
  <w:style w:type="paragraph" w:styleId="Heading7">
    <w:name w:val="heading 7"/>
    <w:basedOn w:val="Normal"/>
    <w:next w:val="Normal"/>
    <w:uiPriority w:val="99"/>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uiPriority w:val="99"/>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Style 12,(NECG) Footnote Reference,Style 13,Appel note de bas de p,Style 124,fr,o,Style 3,FR,Style 17,Footnote Reference/,Style 6,Style 7"/>
    <w:rPr>
      <w:vertAlign w:val="superscript"/>
    </w:rPr>
  </w:style>
  <w:style w:type="paragraph" w:styleId="FootnoteText">
    <w:name w:val="footnote text"/>
    <w:aliases w:val="Footnote Text Char1 Char,Footnote Text Char Char Char,Footnote Text Char2 Char Char Char,Footnote Text Char1 Char Char Char Char,Footnote Text Char Char Char Char Char Char,ALTS FOOTNOTE,ALTS FOOTNOTE Char,fn Char,fn,f"/>
    <w:basedOn w:val="Normal"/>
    <w:link w:val="FootnoteTextChar"/>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character" w:customStyle="1" w:styleId="Heading2Char">
    <w:name w:val="Heading 2 Char"/>
    <w:link w:val="Heading2"/>
    <w:uiPriority w:val="99"/>
    <w:locked/>
    <w:rsid w:val="001F5D68"/>
    <w:rPr>
      <w:b/>
      <w:sz w:val="22"/>
    </w:rPr>
  </w:style>
  <w:style w:type="character" w:customStyle="1" w:styleId="FootnoteTextChar">
    <w:name w:val="Footnote Text Char"/>
    <w:aliases w:val="Footnote Text Char1 Char Char1,Footnote Text Char Char Char Char1,Footnote Text Char2 Char Char Char Char1,Footnote Text Char1 Char Char Char Char Char1,Footnote Text Char Char Char Char Char Char Char1,ALTS FOOTNOTE Char1,fn Char2"/>
    <w:link w:val="FootnoteText"/>
    <w:uiPriority w:val="99"/>
    <w:semiHidden/>
    <w:locked/>
    <w:rsid w:val="00C658FC"/>
    <w:rPr>
      <w:sz w:val="22"/>
    </w:rPr>
  </w:style>
  <w:style w:type="paragraph" w:styleId="BodyText2">
    <w:name w:val="Body Text 2"/>
    <w:basedOn w:val="Normal"/>
    <w:link w:val="BodyText2Char"/>
    <w:uiPriority w:val="99"/>
    <w:rsid w:val="00C658FC"/>
    <w:pPr>
      <w:widowControl w:val="0"/>
      <w:tabs>
        <w:tab w:val="right" w:pos="9360"/>
      </w:tabs>
      <w:suppressAutoHyphens/>
      <w:spacing w:line="227" w:lineRule="auto"/>
      <w:jc w:val="both"/>
    </w:pPr>
    <w:rPr>
      <w:spacing w:val="-2"/>
    </w:rPr>
  </w:style>
  <w:style w:type="character" w:customStyle="1" w:styleId="BodyText2Char">
    <w:name w:val="Body Text 2 Char"/>
    <w:basedOn w:val="DefaultParagraphFont"/>
    <w:link w:val="BodyText2"/>
    <w:uiPriority w:val="99"/>
    <w:rsid w:val="00C658FC"/>
    <w:rPr>
      <w:spacing w:val="-2"/>
      <w:sz w:val="22"/>
    </w:rPr>
  </w:style>
  <w:style w:type="character" w:customStyle="1" w:styleId="FootnoteTextChar1">
    <w:name w:val="Footnote Text Char1"/>
    <w:aliases w:val="Footnote Text Char Char,Footnote Text Char1 Char Char,Footnote Text Char Char Char Char,Footnote Text Char2 Char Char Char Char,Footnote Text Char1 Char Char Char Char Char,Footnote Text Char Char Char Char Char Char Char,fn Char1"/>
    <w:rsid w:val="00D8211F"/>
  </w:style>
  <w:style w:type="paragraph" w:styleId="BalloonText">
    <w:name w:val="Balloon Text"/>
    <w:basedOn w:val="Normal"/>
    <w:link w:val="BalloonTextChar"/>
    <w:uiPriority w:val="99"/>
    <w:semiHidden/>
    <w:unhideWhenUsed/>
    <w:rsid w:val="00921D10"/>
    <w:rPr>
      <w:rFonts w:ascii="Tahoma" w:hAnsi="Tahoma" w:cs="Tahoma"/>
      <w:sz w:val="16"/>
      <w:szCs w:val="16"/>
    </w:rPr>
  </w:style>
  <w:style w:type="character" w:customStyle="1" w:styleId="BalloonTextChar">
    <w:name w:val="Balloon Text Char"/>
    <w:basedOn w:val="DefaultParagraphFont"/>
    <w:link w:val="BalloonText"/>
    <w:uiPriority w:val="99"/>
    <w:semiHidden/>
    <w:rsid w:val="00921D10"/>
    <w:rPr>
      <w:rFonts w:ascii="Tahoma" w:hAnsi="Tahoma" w:cs="Tahoma"/>
      <w:sz w:val="16"/>
      <w:szCs w:val="16"/>
    </w:rPr>
  </w:style>
  <w:style w:type="character" w:styleId="CommentReference">
    <w:name w:val="annotation reference"/>
    <w:basedOn w:val="DefaultParagraphFont"/>
    <w:uiPriority w:val="99"/>
    <w:semiHidden/>
    <w:unhideWhenUsed/>
    <w:rsid w:val="00DF34F3"/>
    <w:rPr>
      <w:sz w:val="16"/>
      <w:szCs w:val="16"/>
    </w:rPr>
  </w:style>
  <w:style w:type="paragraph" w:styleId="CommentText">
    <w:name w:val="annotation text"/>
    <w:basedOn w:val="Normal"/>
    <w:link w:val="CommentTextChar"/>
    <w:uiPriority w:val="99"/>
    <w:semiHidden/>
    <w:unhideWhenUsed/>
    <w:rsid w:val="00DF34F3"/>
    <w:rPr>
      <w:sz w:val="20"/>
    </w:rPr>
  </w:style>
  <w:style w:type="character" w:customStyle="1" w:styleId="CommentTextChar">
    <w:name w:val="Comment Text Char"/>
    <w:basedOn w:val="DefaultParagraphFont"/>
    <w:link w:val="CommentText"/>
    <w:uiPriority w:val="99"/>
    <w:semiHidden/>
    <w:rsid w:val="00DF34F3"/>
  </w:style>
  <w:style w:type="paragraph" w:styleId="CommentSubject">
    <w:name w:val="annotation subject"/>
    <w:basedOn w:val="CommentText"/>
    <w:next w:val="CommentText"/>
    <w:link w:val="CommentSubjectChar"/>
    <w:uiPriority w:val="99"/>
    <w:semiHidden/>
    <w:unhideWhenUsed/>
    <w:rsid w:val="00DF34F3"/>
    <w:rPr>
      <w:b/>
      <w:bCs/>
    </w:rPr>
  </w:style>
  <w:style w:type="character" w:customStyle="1" w:styleId="CommentSubjectChar">
    <w:name w:val="Comment Subject Char"/>
    <w:basedOn w:val="CommentTextChar"/>
    <w:link w:val="CommentSubject"/>
    <w:uiPriority w:val="99"/>
    <w:semiHidden/>
    <w:rsid w:val="00DF34F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346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John.Visclosky@fcc.gov"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gpo.gov/fdsys/pkg/FR-2017-05-16/pdf/2017-09689.pdf" TargetMode="External"/><Relationship Id="rId1" Type="http://schemas.openxmlformats.org/officeDocument/2006/relationships/hyperlink" Target="https://www.gpo.gov/fdsys/pkg/FR-2017-05-11/pdf/2017-09541.pdf"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20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Public Notice - Portrait</Template>
  <TotalTime>0</TotalTime>
  <Pages>2</Pages>
  <Words>313</Words>
  <Characters>1679</Characters>
  <Application>Microsoft Office Word</Application>
  <DocSecurity>0</DocSecurity>
  <Lines>37</Lines>
  <Paragraphs>12</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1993</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2014-07-15T17:31:00Z</cp:lastPrinted>
  <dcterms:created xsi:type="dcterms:W3CDTF">2017-05-16T21:12:00Z</dcterms:created>
  <dcterms:modified xsi:type="dcterms:W3CDTF">2017-05-16T21:12:00Z</dcterms:modified>
  <cp:category> </cp:category>
  <cp:contentStatus> </cp:contentStatus>
</cp:coreProperties>
</file>