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54868" w14:textId="77777777" w:rsidR="00363CF0" w:rsidRDefault="00367C4A">
      <w:pPr>
        <w:spacing w:after="0" w:line="259" w:lineRule="auto"/>
        <w:ind w:left="48" w:right="0" w:firstLine="0"/>
      </w:pPr>
      <w:bookmarkStart w:id="0" w:name="_GoBack"/>
      <w:bookmarkEnd w:id="0"/>
      <w:r>
        <w:rPr>
          <w:noProof/>
        </w:rPr>
        <w:drawing>
          <wp:inline distT="0" distB="0" distL="0" distR="0" wp14:anchorId="5A0C6F62" wp14:editId="2A19E848">
            <wp:extent cx="530352" cy="530352"/>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30352" cy="530352"/>
                    </a:xfrm>
                    <a:prstGeom prst="rect">
                      <a:avLst/>
                    </a:prstGeom>
                  </pic:spPr>
                </pic:pic>
              </a:graphicData>
            </a:graphic>
          </wp:inline>
        </w:drawing>
      </w:r>
      <w:r>
        <w:rPr>
          <w:rFonts w:ascii="Arial" w:eastAsia="Arial" w:hAnsi="Arial" w:cs="Arial"/>
          <w:b/>
          <w:sz w:val="96"/>
        </w:rPr>
        <w:t xml:space="preserve"> PUBLIC NOTICE</w:t>
      </w:r>
    </w:p>
    <w:p w14:paraId="44E76066" w14:textId="77777777" w:rsidR="00363CF0" w:rsidRDefault="00367C4A">
      <w:pPr>
        <w:tabs>
          <w:tab w:val="center" w:pos="3104"/>
          <w:tab w:val="right" w:pos="9851"/>
        </w:tabs>
        <w:spacing w:after="0" w:line="259" w:lineRule="auto"/>
        <w:ind w:left="0" w:right="-15" w:firstLine="0"/>
      </w:pPr>
      <w:r>
        <w:rPr>
          <w:rFonts w:ascii="Calibri" w:eastAsia="Calibri" w:hAnsi="Calibri" w:cs="Calibri"/>
          <w:color w:val="000000"/>
        </w:rPr>
        <w:tab/>
      </w:r>
      <w:r>
        <w:rPr>
          <w:rFonts w:ascii="Arial" w:eastAsia="Arial" w:hAnsi="Arial" w:cs="Arial"/>
          <w:b/>
        </w:rPr>
        <w:t>Federal Communications Commission</w:t>
      </w:r>
      <w:r>
        <w:rPr>
          <w:rFonts w:ascii="Arial" w:eastAsia="Arial" w:hAnsi="Arial" w:cs="Arial"/>
          <w:b/>
        </w:rPr>
        <w:tab/>
      </w:r>
      <w:r>
        <w:rPr>
          <w:rFonts w:ascii="Arial" w:eastAsia="Arial" w:hAnsi="Arial" w:cs="Arial"/>
          <w:b/>
          <w:sz w:val="16"/>
        </w:rPr>
        <w:t>News Media Information 202 / 418-0500</w:t>
      </w:r>
    </w:p>
    <w:p w14:paraId="7B69FFBE" w14:textId="77777777" w:rsidR="00363CF0" w:rsidRDefault="00367C4A">
      <w:pPr>
        <w:tabs>
          <w:tab w:val="center" w:pos="1971"/>
          <w:tab w:val="right" w:pos="9851"/>
        </w:tabs>
        <w:spacing w:after="0" w:line="259" w:lineRule="auto"/>
        <w:ind w:left="0" w:right="-15" w:firstLine="0"/>
      </w:pPr>
      <w:r>
        <w:rPr>
          <w:rFonts w:ascii="Calibri" w:eastAsia="Calibri" w:hAnsi="Calibri" w:cs="Calibri"/>
          <w:color w:val="000000"/>
        </w:rPr>
        <w:tab/>
      </w:r>
      <w:r>
        <w:rPr>
          <w:rFonts w:ascii="Arial" w:eastAsia="Arial" w:hAnsi="Arial" w:cs="Arial"/>
          <w:b/>
        </w:rPr>
        <w:t>445 12</w:t>
      </w:r>
      <w:r>
        <w:rPr>
          <w:rFonts w:ascii="Arial" w:eastAsia="Arial" w:hAnsi="Arial" w:cs="Arial"/>
          <w:b/>
          <w:vertAlign w:val="superscript"/>
        </w:rPr>
        <w:t xml:space="preserve">th </w:t>
      </w:r>
      <w:r>
        <w:rPr>
          <w:rFonts w:ascii="Arial" w:eastAsia="Arial" w:hAnsi="Arial" w:cs="Arial"/>
          <w:b/>
        </w:rPr>
        <w:t>St., S.W.</w:t>
      </w:r>
      <w:r>
        <w:rPr>
          <w:rFonts w:ascii="Arial" w:eastAsia="Arial" w:hAnsi="Arial" w:cs="Arial"/>
          <w:b/>
        </w:rPr>
        <w:tab/>
      </w:r>
      <w:r>
        <w:rPr>
          <w:rFonts w:ascii="Arial" w:eastAsia="Arial" w:hAnsi="Arial" w:cs="Arial"/>
          <w:b/>
          <w:sz w:val="16"/>
        </w:rPr>
        <w:t>Internet: http://www.fcc.gov</w:t>
      </w:r>
    </w:p>
    <w:p w14:paraId="2C85224C" w14:textId="77777777" w:rsidR="00363CF0" w:rsidRDefault="00367C4A">
      <w:pPr>
        <w:spacing w:after="0" w:line="259" w:lineRule="auto"/>
        <w:ind w:right="-15"/>
        <w:jc w:val="right"/>
      </w:pPr>
      <w:r>
        <w:rPr>
          <w:rFonts w:ascii="Arial" w:eastAsia="Arial" w:hAnsi="Arial" w:cs="Arial"/>
          <w:b/>
          <w:sz w:val="16"/>
        </w:rPr>
        <w:t>TTY: 1-888-835-5322</w:t>
      </w:r>
    </w:p>
    <w:p w14:paraId="0A818445" w14:textId="77777777" w:rsidR="00363CF0" w:rsidRDefault="00367C4A">
      <w:pPr>
        <w:pStyle w:val="Heading1"/>
      </w:pPr>
      <w:r>
        <w:t>Washington, D.C. 20554</w:t>
      </w:r>
    </w:p>
    <w:p w14:paraId="25BC098F" w14:textId="77777777" w:rsidR="00363CF0" w:rsidRDefault="00367C4A">
      <w:pPr>
        <w:spacing w:after="347" w:line="259" w:lineRule="auto"/>
        <w:ind w:left="0" w:right="-606" w:firstLine="0"/>
      </w:pPr>
      <w:r>
        <w:rPr>
          <w:rFonts w:ascii="Calibri" w:eastAsia="Calibri" w:hAnsi="Calibri" w:cs="Calibri"/>
          <w:noProof/>
          <w:color w:val="000000"/>
        </w:rPr>
        <mc:AlternateContent>
          <mc:Choice Requires="wpg">
            <w:drawing>
              <wp:inline distT="0" distB="0" distL="0" distR="0" wp14:anchorId="3EF0D84A" wp14:editId="38A66952">
                <wp:extent cx="6640068" cy="1475"/>
                <wp:effectExtent l="0" t="0" r="0" b="0"/>
                <wp:docPr id="1430" name="Group 1430"/>
                <wp:cNvGraphicFramePr/>
                <a:graphic xmlns:a="http://schemas.openxmlformats.org/drawingml/2006/main">
                  <a:graphicData uri="http://schemas.microsoft.com/office/word/2010/wordprocessingGroup">
                    <wpg:wgp>
                      <wpg:cNvGrpSpPr/>
                      <wpg:grpSpPr>
                        <a:xfrm>
                          <a:off x="0" y="0"/>
                          <a:ext cx="6640068" cy="1475"/>
                          <a:chOff x="0" y="0"/>
                          <a:chExt cx="6640068" cy="1475"/>
                        </a:xfrm>
                      </wpg:grpSpPr>
                      <wps:wsp>
                        <wps:cNvPr id="15" name="Shape 15"/>
                        <wps:cNvSpPr/>
                        <wps:spPr>
                          <a:xfrm>
                            <a:off x="0" y="0"/>
                            <a:ext cx="6640068" cy="1475"/>
                          </a:xfrm>
                          <a:custGeom>
                            <a:avLst/>
                            <a:gdLst/>
                            <a:ahLst/>
                            <a:cxnLst/>
                            <a:rect l="0" t="0" r="0" b="0"/>
                            <a:pathLst>
                              <a:path w="6640068" h="1475">
                                <a:moveTo>
                                  <a:pt x="6640068" y="1475"/>
                                </a:moveTo>
                                <a:lnTo>
                                  <a:pt x="0" y="0"/>
                                </a:lnTo>
                              </a:path>
                            </a:pathLst>
                          </a:custGeom>
                          <a:ln w="9525" cap="rnd">
                            <a:round/>
                          </a:ln>
                        </wps:spPr>
                        <wps:style>
                          <a:lnRef idx="1">
                            <a:srgbClr val="1A1919"/>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AC8381D" id="Group 1430" o:spid="_x0000_s1026" style="width:522.85pt;height:.1pt;mso-position-horizontal-relative:char;mso-position-vertical-relative:line" coordsize="664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uqYQIAANEFAAAOAAAAZHJzL2Uyb0RvYy54bWykVE2PmzAQvVfqf7C4N0CapA0KrKpum0vV&#10;rrrbH+AYG5CMbdlOSP59x8NHUCLtYZcDDPbM85s349k9nFtJTty6Rqs8ShdJRLhiumxUlUf/Xn5+&#10;+hoR56kqqdSK59GFu+ih+Phh15mML3WtZcktARDlss7kUe29yeLYsZq31C204Qo2hbYt9fBrq7i0&#10;tAP0VsbLJNnEnbalsZpx52D1sd+MCsQXgjP/RwjHPZF5BNw8vi2+D+EdFzuaVZaaumEDDfoGFi1t&#10;FBw6QT1ST8nRNndQbcOsdlr4BdNtrIVoGMccIJs0uclmb/XRYC5V1lVmkgmkvdHpzbDs9+nJkqaE&#10;2q0+g0CKtlAlPJjgCgjUmSoDv701z+bJDgtV/xdyPgvbhi9kQ84o7WWSlp89YbC42aygWtAMDPbS&#10;1Zd1rzyroTx3Qaz+8VpYPB4ZB2YTkc5AC7mrSu59Kj3X1HAU34XsR5XWo0a4T1JMJBwNPpM8LnOg&#10;1Lu0mZKkGTs6v+caNaanX873TVuOFq1Hi53VaFpo/Veb3lAf4gLJYJJuVqR6qFHYbPWJv2h086FS&#10;UyVnhQSyVzep5u7QU2M3gFe/B0Y4stgNBtIAe56oVIHRdr0EwRmFyWBViTcM7oQqQQFEg0/Qvlcb&#10;LX+RPJCV6i8X0NjAOMU4Z6vDd2nJicIoSL+l23QbehBhwDXEiEbKKSq5j0rwwXUqTU17LBwiADMc&#10;gJADUgDlOIVuYdnAph9FcKFBp3EgAdYUhLS08lO8gjGKvGfZBvOgywteThQE7gFKg3MDGQ0zLgym&#10;+T96XSdx8R8AAP//AwBQSwMEFAAGAAgAAAAhAEE9K6DbAAAAAwEAAA8AAABkcnMvZG93bnJldi54&#10;bWxMj0FrwkAQhe8F/8MyQm91E1vbkmYjIm1PIqgF8TZmxySYnQ3ZNYn/vmsv9jLweI/3vknng6lF&#10;R62rLCuIJxEI4tzqigsFP7uvp3cQziNrrC2Tgis5mGejhxQTbXveULf1hQgl7BJUUHrfJFK6vCSD&#10;bmIb4uCdbGvQB9kWUrfYh3JTy2kUvUqDFYeFEhtalpSftxej4LvHfvEcf3ar82l5Pexm6/0qJqUe&#10;x8PiA4Snwd/DcMMP6JAFpqO9sHaiVhAe8X/35kUvszcQRwVTkFkq/7NnvwAAAP//AwBQSwECLQAU&#10;AAYACAAAACEAtoM4kv4AAADhAQAAEwAAAAAAAAAAAAAAAAAAAAAAW0NvbnRlbnRfVHlwZXNdLnht&#10;bFBLAQItABQABgAIAAAAIQA4/SH/1gAAAJQBAAALAAAAAAAAAAAAAAAAAC8BAABfcmVscy8ucmVs&#10;c1BLAQItABQABgAIAAAAIQD3eYuqYQIAANEFAAAOAAAAAAAAAAAAAAAAAC4CAABkcnMvZTJvRG9j&#10;LnhtbFBLAQItABQABgAIAAAAIQBBPSug2wAAAAMBAAAPAAAAAAAAAAAAAAAAALsEAABkcnMvZG93&#10;bnJldi54bWxQSwUGAAAAAAQABADzAAAAwwUAAAAA&#10;">
                <v:shape id="Shape 15" o:spid="_x0000_s1027" style="position:absolute;width:66400;height:14;visibility:visible;mso-wrap-style:square;v-text-anchor:top" coordsize="6640068,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qZ70A&#10;AADbAAAADwAAAGRycy9kb3ducmV2LnhtbERPSwrCMBDdC94hjOBOUwVFqlFEEURXfjbuhmZsq82k&#10;NLFWT28Ewd083ndmi8YUoqbK5ZYVDPoRCOLE6pxTBefTpjcB4TyyxsIyKXiRg8W83ZphrO2TD1Qf&#10;fSpCCLsYFWTel7GULsnIoOvbkjhwV1sZ9AFWqdQVPkO4KeQwisbSYM6hIcOSVhkl9+PDKMhfsj6/&#10;9wdtI3nb4DrZ3S6rsVLdTrOcgvDU+L/4597q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LdqZ70AAADbAAAADwAAAAAAAAAAAAAAAACYAgAAZHJzL2Rvd25yZXYu&#10;eG1sUEsFBgAAAAAEAAQA9QAAAIIDAAAAAA==&#10;" path="m6640068,1475l,e" filled="f" strokecolor="#1a1919">
                  <v:stroke endcap="round"/>
                  <v:path arrowok="t" textboxrect="0,0,6640068,1475"/>
                </v:shape>
                <w10:anchorlock/>
              </v:group>
            </w:pict>
          </mc:Fallback>
        </mc:AlternateContent>
      </w:r>
    </w:p>
    <w:p w14:paraId="347FD4F0" w14:textId="5A255A9D" w:rsidR="00780B0C" w:rsidRDefault="00367C4A" w:rsidP="00CE19D3">
      <w:pPr>
        <w:spacing w:after="10"/>
        <w:ind w:left="6490" w:right="0" w:firstLine="710"/>
        <w:jc w:val="right"/>
        <w:rPr>
          <w:color w:val="auto"/>
        </w:rPr>
      </w:pPr>
      <w:r w:rsidRPr="00E01CDF">
        <w:rPr>
          <w:b/>
          <w:color w:val="auto"/>
        </w:rPr>
        <w:t xml:space="preserve">DA </w:t>
      </w:r>
      <w:r w:rsidR="00CE19D3">
        <w:rPr>
          <w:b/>
          <w:color w:val="auto"/>
        </w:rPr>
        <w:t>17-480</w:t>
      </w:r>
    </w:p>
    <w:p w14:paraId="66122B00" w14:textId="27E37B45" w:rsidR="00CE19D3" w:rsidRDefault="00CE19D3" w:rsidP="00CE19D3">
      <w:pPr>
        <w:spacing w:after="10"/>
        <w:ind w:left="6490" w:right="0" w:firstLine="710"/>
        <w:jc w:val="right"/>
        <w:rPr>
          <w:b/>
          <w:color w:val="auto"/>
        </w:rPr>
      </w:pPr>
      <w:r>
        <w:rPr>
          <w:b/>
          <w:color w:val="auto"/>
        </w:rPr>
        <w:t>May 17, 2017</w:t>
      </w:r>
    </w:p>
    <w:p w14:paraId="5CFCBC8A" w14:textId="77777777" w:rsidR="00CE19D3" w:rsidRPr="00CE19D3" w:rsidRDefault="00CE19D3" w:rsidP="00CE19D3">
      <w:pPr>
        <w:spacing w:after="10"/>
        <w:ind w:left="6490" w:right="0" w:firstLine="710"/>
        <w:jc w:val="right"/>
        <w:rPr>
          <w:b/>
          <w:color w:val="auto"/>
        </w:rPr>
      </w:pPr>
    </w:p>
    <w:p w14:paraId="2718DA20" w14:textId="77777777" w:rsidR="00780B0C" w:rsidRPr="00780B0C" w:rsidRDefault="00780B0C" w:rsidP="00780B0C">
      <w:pPr>
        <w:spacing w:after="0" w:line="240" w:lineRule="auto"/>
        <w:ind w:left="0" w:right="0" w:firstLine="0"/>
        <w:jc w:val="center"/>
        <w:rPr>
          <w:b/>
          <w:color w:val="auto"/>
        </w:rPr>
      </w:pPr>
      <w:r w:rsidRPr="00780B0C">
        <w:rPr>
          <w:b/>
          <w:color w:val="auto"/>
        </w:rPr>
        <w:t>WIRELESS TELECOMMUNICATIONS BUREAU ANNOUNCES</w:t>
      </w:r>
      <w:r w:rsidR="00157358">
        <w:rPr>
          <w:b/>
          <w:color w:val="auto"/>
        </w:rPr>
        <w:t xml:space="preserve"> JUNE 7</w:t>
      </w:r>
      <w:r w:rsidRPr="00780B0C">
        <w:rPr>
          <w:b/>
          <w:color w:val="auto"/>
        </w:rPr>
        <w:t xml:space="preserve"> WORKSHOP</w:t>
      </w:r>
      <w:r w:rsidR="00157358">
        <w:rPr>
          <w:b/>
          <w:color w:val="auto"/>
        </w:rPr>
        <w:t xml:space="preserve"> ON</w:t>
      </w:r>
      <w:r w:rsidRPr="00780B0C">
        <w:rPr>
          <w:b/>
          <w:color w:val="auto"/>
        </w:rPr>
        <w:t xml:space="preserve"> </w:t>
      </w:r>
    </w:p>
    <w:p w14:paraId="7F74B66B" w14:textId="77777777" w:rsidR="00780B0C" w:rsidRPr="00780B0C" w:rsidRDefault="00780B0C" w:rsidP="00780B0C">
      <w:pPr>
        <w:spacing w:after="0" w:line="240" w:lineRule="auto"/>
        <w:ind w:left="0" w:right="0" w:firstLine="0"/>
        <w:jc w:val="center"/>
        <w:rPr>
          <w:b/>
          <w:color w:val="auto"/>
        </w:rPr>
      </w:pPr>
      <w:r w:rsidRPr="00780B0C">
        <w:rPr>
          <w:b/>
          <w:color w:val="auto"/>
        </w:rPr>
        <w:t>ENVIRONMENTAL COMPLIANCE AND HISTORIC PRESERVATION REVIEW</w:t>
      </w:r>
    </w:p>
    <w:p w14:paraId="3B871AF0" w14:textId="77777777" w:rsidR="00780B0C" w:rsidRPr="00780B0C" w:rsidRDefault="00780B0C" w:rsidP="00780B0C">
      <w:pPr>
        <w:spacing w:after="0" w:line="240" w:lineRule="auto"/>
        <w:ind w:left="0" w:right="0" w:firstLine="0"/>
        <w:jc w:val="center"/>
        <w:rPr>
          <w:b/>
          <w:color w:val="auto"/>
        </w:rPr>
      </w:pPr>
    </w:p>
    <w:p w14:paraId="49212A9A" w14:textId="5CE99839" w:rsidR="00780B0C" w:rsidRPr="00780B0C" w:rsidRDefault="00780B0C" w:rsidP="00780B0C">
      <w:pPr>
        <w:spacing w:after="0" w:line="240" w:lineRule="auto"/>
        <w:ind w:left="0" w:right="0" w:firstLine="720"/>
        <w:rPr>
          <w:color w:val="auto"/>
        </w:rPr>
      </w:pPr>
      <w:r w:rsidRPr="00780B0C">
        <w:rPr>
          <w:color w:val="auto"/>
        </w:rPr>
        <w:t>The FCC Wireless Telecommunications Bureau will host its annual educational workshop on the environmental compliance and historic preservation review process required for the construction of wireless communications facilities.  Th</w:t>
      </w:r>
      <w:r w:rsidR="00157358">
        <w:rPr>
          <w:color w:val="auto"/>
        </w:rPr>
        <w:t>e</w:t>
      </w:r>
      <w:r w:rsidRPr="00780B0C">
        <w:rPr>
          <w:color w:val="auto"/>
        </w:rPr>
        <w:t xml:space="preserve"> </w:t>
      </w:r>
      <w:r w:rsidR="005F19B6">
        <w:rPr>
          <w:color w:val="auto"/>
        </w:rPr>
        <w:t>session</w:t>
      </w:r>
      <w:r w:rsidRPr="00780B0C">
        <w:rPr>
          <w:color w:val="auto"/>
        </w:rPr>
        <w:t xml:space="preserve"> will include information relevant to the construction of all new communications towers and to the collocation of communications equipment on towers and other structures.  This workshop will take place on Wednesday, </w:t>
      </w:r>
      <w:r w:rsidR="00C955C1">
        <w:rPr>
          <w:color w:val="auto"/>
        </w:rPr>
        <w:t>June 7</w:t>
      </w:r>
      <w:r w:rsidRPr="00780B0C">
        <w:rPr>
          <w:color w:val="auto"/>
        </w:rPr>
        <w:t>, 201</w:t>
      </w:r>
      <w:r w:rsidR="00C955C1">
        <w:rPr>
          <w:color w:val="auto"/>
        </w:rPr>
        <w:t>7</w:t>
      </w:r>
      <w:r w:rsidR="007375C5">
        <w:rPr>
          <w:color w:val="auto"/>
        </w:rPr>
        <w:t xml:space="preserve">, from </w:t>
      </w:r>
      <w:r w:rsidRPr="00780B0C">
        <w:rPr>
          <w:color w:val="auto"/>
        </w:rPr>
        <w:t xml:space="preserve">9:00 AM </w:t>
      </w:r>
      <w:r w:rsidR="005F19B6">
        <w:rPr>
          <w:color w:val="auto"/>
        </w:rPr>
        <w:t>to</w:t>
      </w:r>
      <w:r w:rsidRPr="00780B0C">
        <w:rPr>
          <w:color w:val="auto"/>
        </w:rPr>
        <w:t xml:space="preserve"> 4:00 PM EDT</w:t>
      </w:r>
      <w:r w:rsidR="005F19B6">
        <w:rPr>
          <w:color w:val="auto"/>
        </w:rPr>
        <w:t>,</w:t>
      </w:r>
      <w:r w:rsidRPr="00780B0C">
        <w:rPr>
          <w:color w:val="auto"/>
        </w:rPr>
        <w:t xml:space="preserve"> in the Commission Meeting Room at FCC Headquarters, 445 12</w:t>
      </w:r>
      <w:r w:rsidRPr="00780B0C">
        <w:rPr>
          <w:color w:val="auto"/>
          <w:vertAlign w:val="superscript"/>
        </w:rPr>
        <w:t>th</w:t>
      </w:r>
      <w:r w:rsidRPr="00780B0C">
        <w:rPr>
          <w:color w:val="auto"/>
        </w:rPr>
        <w:t xml:space="preserve"> Street, SW, Washington, DC.  </w:t>
      </w:r>
      <w:r w:rsidR="005F19B6">
        <w:rPr>
          <w:color w:val="auto"/>
        </w:rPr>
        <w:t xml:space="preserve">It will also </w:t>
      </w:r>
      <w:r w:rsidRPr="00780B0C">
        <w:rPr>
          <w:color w:val="auto"/>
        </w:rPr>
        <w:t>be webcast.</w:t>
      </w:r>
    </w:p>
    <w:p w14:paraId="186C1F61" w14:textId="77777777" w:rsidR="00780B0C" w:rsidRPr="00780B0C" w:rsidRDefault="00780B0C" w:rsidP="00780B0C">
      <w:pPr>
        <w:spacing w:after="0" w:line="240" w:lineRule="auto"/>
        <w:ind w:left="0" w:right="0" w:firstLine="720"/>
        <w:rPr>
          <w:color w:val="auto"/>
        </w:rPr>
      </w:pPr>
    </w:p>
    <w:p w14:paraId="06FC8004" w14:textId="52C55E39" w:rsidR="00C955C1" w:rsidRPr="00780B0C" w:rsidRDefault="00780B0C" w:rsidP="00C955C1">
      <w:pPr>
        <w:spacing w:after="0" w:line="240" w:lineRule="auto"/>
        <w:ind w:left="0" w:right="0" w:firstLine="720"/>
        <w:rPr>
          <w:b/>
          <w:color w:val="auto"/>
        </w:rPr>
      </w:pPr>
      <w:r w:rsidRPr="00780B0C">
        <w:rPr>
          <w:color w:val="auto"/>
        </w:rPr>
        <w:t xml:space="preserve">At the workshop, FCC staff will provide </w:t>
      </w:r>
      <w:r w:rsidR="009D3221">
        <w:rPr>
          <w:color w:val="auto"/>
        </w:rPr>
        <w:t>information</w:t>
      </w:r>
      <w:r w:rsidRPr="00780B0C">
        <w:rPr>
          <w:color w:val="auto"/>
        </w:rPr>
        <w:t xml:space="preserve"> to the FCC’s licensees, those who construct communications facilities for FCC licensees, and their consultants</w:t>
      </w:r>
      <w:r w:rsidR="009D3221">
        <w:rPr>
          <w:color w:val="auto"/>
        </w:rPr>
        <w:t xml:space="preserve"> on </w:t>
      </w:r>
      <w:r w:rsidRPr="00780B0C">
        <w:rPr>
          <w:color w:val="auto"/>
        </w:rPr>
        <w:t xml:space="preserve">topics under the National Environmental Policy Act, the National Historic Preservation Act, and </w:t>
      </w:r>
      <w:r w:rsidR="00157358">
        <w:rPr>
          <w:color w:val="auto"/>
        </w:rPr>
        <w:t xml:space="preserve">the FCC’s implementing regulations and agreements.  </w:t>
      </w:r>
      <w:r w:rsidR="00C955C1">
        <w:rPr>
          <w:color w:val="auto"/>
        </w:rPr>
        <w:t xml:space="preserve">The agenda for the workshop will be </w:t>
      </w:r>
      <w:r w:rsidR="00157358">
        <w:rPr>
          <w:color w:val="auto"/>
        </w:rPr>
        <w:t>pos</w:t>
      </w:r>
      <w:r w:rsidR="00CE19D3">
        <w:rPr>
          <w:color w:val="auto"/>
        </w:rPr>
        <w:t xml:space="preserve">ted prior to the event at </w:t>
      </w:r>
      <w:hyperlink r:id="rId9" w:history="1">
        <w:r w:rsidR="00CE19D3" w:rsidRPr="007C0886">
          <w:rPr>
            <w:rStyle w:val="Hyperlink"/>
          </w:rPr>
          <w:t>http://www.fcc.gov/events/</w:t>
        </w:r>
      </w:hyperlink>
      <w:r w:rsidR="00C955C1">
        <w:rPr>
          <w:color w:val="auto"/>
        </w:rPr>
        <w:t>.</w:t>
      </w:r>
      <w:r w:rsidR="00CE19D3">
        <w:rPr>
          <w:color w:val="auto"/>
        </w:rPr>
        <w:t xml:space="preserve">  </w:t>
      </w:r>
      <w:r w:rsidR="00C955C1">
        <w:rPr>
          <w:color w:val="auto"/>
        </w:rPr>
        <w:t xml:space="preserve"> </w:t>
      </w:r>
    </w:p>
    <w:p w14:paraId="1FC7E0A3" w14:textId="77777777" w:rsidR="00780B0C" w:rsidRPr="00780B0C" w:rsidRDefault="00780B0C" w:rsidP="00780B0C">
      <w:pPr>
        <w:spacing w:after="0" w:line="240" w:lineRule="auto"/>
        <w:ind w:left="0" w:right="0" w:firstLine="720"/>
        <w:rPr>
          <w:color w:val="auto"/>
        </w:rPr>
      </w:pPr>
    </w:p>
    <w:p w14:paraId="5201961F" w14:textId="61EA0BA2" w:rsidR="00780B0C" w:rsidRPr="00780B0C" w:rsidRDefault="00780B0C" w:rsidP="00780B0C">
      <w:pPr>
        <w:autoSpaceDE w:val="0"/>
        <w:autoSpaceDN w:val="0"/>
        <w:adjustRightInd w:val="0"/>
        <w:spacing w:after="0" w:line="240" w:lineRule="auto"/>
        <w:ind w:left="0" w:right="0" w:firstLine="720"/>
        <w:rPr>
          <w:color w:val="010101"/>
        </w:rPr>
      </w:pPr>
      <w:r w:rsidRPr="00780B0C">
        <w:rPr>
          <w:b/>
          <w:bCs/>
          <w:color w:val="010101"/>
          <w:u w:val="single"/>
        </w:rPr>
        <w:t>Attendance</w:t>
      </w:r>
      <w:r w:rsidRPr="00780B0C">
        <w:rPr>
          <w:color w:val="010101"/>
        </w:rPr>
        <w:t>. This workshop is open to the public.  You may attend in person or through the webcast</w:t>
      </w:r>
      <w:r w:rsidR="009D3221">
        <w:rPr>
          <w:color w:val="010101"/>
        </w:rPr>
        <w:t>;</w:t>
      </w:r>
      <w:r w:rsidR="00CE19D3">
        <w:rPr>
          <w:color w:val="010101"/>
        </w:rPr>
        <w:t xml:space="preserve"> </w:t>
      </w:r>
      <w:r w:rsidR="009D3221">
        <w:rPr>
          <w:color w:val="010101"/>
        </w:rPr>
        <w:t>p</w:t>
      </w:r>
      <w:r w:rsidRPr="00780B0C">
        <w:rPr>
          <w:color w:val="010101"/>
        </w:rPr>
        <w:t xml:space="preserve">reregistration is encouraged for </w:t>
      </w:r>
      <w:r w:rsidR="009D3221">
        <w:rPr>
          <w:color w:val="010101"/>
        </w:rPr>
        <w:t>both</w:t>
      </w:r>
      <w:r w:rsidRPr="00780B0C">
        <w:rPr>
          <w:color w:val="010101"/>
        </w:rPr>
        <w:t xml:space="preserve">.  </w:t>
      </w:r>
      <w:r w:rsidR="00126BBD" w:rsidRPr="00780B0C">
        <w:rPr>
          <w:color w:val="010101"/>
        </w:rPr>
        <w:t xml:space="preserve">Please pre-register by submitting your name and affiliation in an email to </w:t>
      </w:r>
      <w:r w:rsidR="00623988">
        <w:rPr>
          <w:color w:val="010101"/>
        </w:rPr>
        <w:t>Jim Swartz</w:t>
      </w:r>
      <w:r w:rsidR="00126BBD" w:rsidRPr="00780B0C">
        <w:rPr>
          <w:color w:val="010101"/>
        </w:rPr>
        <w:t xml:space="preserve"> (</w:t>
      </w:r>
      <w:hyperlink r:id="rId10" w:history="1">
        <w:r w:rsidR="00623988" w:rsidRPr="004F12A0">
          <w:rPr>
            <w:rStyle w:val="Hyperlink"/>
          </w:rPr>
          <w:t>james.swartz@fcc.gov</w:t>
        </w:r>
      </w:hyperlink>
      <w:r w:rsidR="00623988">
        <w:rPr>
          <w:color w:val="010101"/>
        </w:rPr>
        <w:t>)</w:t>
      </w:r>
      <w:r w:rsidR="00126BBD" w:rsidRPr="00780B0C">
        <w:rPr>
          <w:color w:val="010101"/>
        </w:rPr>
        <w:t>.</w:t>
      </w:r>
      <w:r w:rsidR="00623988">
        <w:rPr>
          <w:color w:val="010101"/>
        </w:rPr>
        <w:t xml:space="preserve">  </w:t>
      </w:r>
      <w:r w:rsidRPr="00780B0C">
        <w:rPr>
          <w:color w:val="010101"/>
        </w:rPr>
        <w:t xml:space="preserve">All attendees are advised to arrive approximately 30 minutes prior to the start of the workshop to allow time to go through our security process.  </w:t>
      </w:r>
    </w:p>
    <w:p w14:paraId="21E8F2FD" w14:textId="77777777" w:rsidR="00780B0C" w:rsidRPr="00780B0C" w:rsidRDefault="00780B0C" w:rsidP="00780B0C">
      <w:pPr>
        <w:autoSpaceDE w:val="0"/>
        <w:autoSpaceDN w:val="0"/>
        <w:adjustRightInd w:val="0"/>
        <w:spacing w:after="0" w:line="240" w:lineRule="auto"/>
        <w:ind w:left="0" w:right="0" w:firstLine="720"/>
        <w:rPr>
          <w:b/>
          <w:color w:val="010101"/>
          <w:u w:val="single"/>
        </w:rPr>
      </w:pPr>
    </w:p>
    <w:p w14:paraId="3063AC23" w14:textId="44E89B4C" w:rsidR="00CE19D3" w:rsidRDefault="00780B0C" w:rsidP="00CE19D3">
      <w:pPr>
        <w:autoSpaceDE w:val="0"/>
        <w:autoSpaceDN w:val="0"/>
        <w:adjustRightInd w:val="0"/>
        <w:spacing w:after="0" w:line="240" w:lineRule="auto"/>
        <w:ind w:left="0" w:right="0" w:firstLine="720"/>
        <w:rPr>
          <w:color w:val="010101"/>
        </w:rPr>
      </w:pPr>
      <w:r w:rsidRPr="00780B0C">
        <w:rPr>
          <w:b/>
          <w:color w:val="010101"/>
          <w:u w:val="single"/>
        </w:rPr>
        <w:t>Instructions for Webcast</w:t>
      </w:r>
      <w:r w:rsidRPr="00780B0C">
        <w:rPr>
          <w:color w:val="010101"/>
        </w:rPr>
        <w:t xml:space="preserve">:  </w:t>
      </w:r>
      <w:r w:rsidR="00CE19D3">
        <w:rPr>
          <w:color w:val="010101"/>
        </w:rPr>
        <w:t>To join the webcast on the morning of the event, go</w:t>
      </w:r>
      <w:r w:rsidRPr="00780B0C">
        <w:rPr>
          <w:color w:val="010101"/>
        </w:rPr>
        <w:t xml:space="preserve"> to </w:t>
      </w:r>
      <w:hyperlink r:id="rId11" w:history="1">
        <w:r w:rsidR="00623988" w:rsidRPr="004F12A0">
          <w:rPr>
            <w:rStyle w:val="Hyperlink"/>
          </w:rPr>
          <w:t>http://www.fcc.gov</w:t>
        </w:r>
      </w:hyperlink>
      <w:r w:rsidR="00CE19D3">
        <w:rPr>
          <w:rStyle w:val="Hyperlink"/>
        </w:rPr>
        <w:t xml:space="preserve">, </w:t>
      </w:r>
      <w:r w:rsidRPr="00780B0C">
        <w:rPr>
          <w:color w:val="auto"/>
          <w:szCs w:val="20"/>
        </w:rPr>
        <w:t xml:space="preserve"> then open the link</w:t>
      </w:r>
      <w:r w:rsidR="00CE19D3">
        <w:rPr>
          <w:color w:val="auto"/>
          <w:szCs w:val="20"/>
        </w:rPr>
        <w:t xml:space="preserve"> for this workshop.</w:t>
      </w:r>
      <w:r w:rsidRPr="00780B0C">
        <w:rPr>
          <w:color w:val="auto"/>
          <w:szCs w:val="20"/>
        </w:rPr>
        <w:t xml:space="preserve"> </w:t>
      </w:r>
    </w:p>
    <w:p w14:paraId="05BCDD35" w14:textId="77777777" w:rsidR="00CE19D3" w:rsidRDefault="00CE19D3" w:rsidP="00CE19D3">
      <w:pPr>
        <w:autoSpaceDE w:val="0"/>
        <w:autoSpaceDN w:val="0"/>
        <w:adjustRightInd w:val="0"/>
        <w:spacing w:after="0" w:line="240" w:lineRule="auto"/>
        <w:ind w:left="0" w:right="0" w:firstLine="720"/>
        <w:rPr>
          <w:color w:val="010101"/>
        </w:rPr>
      </w:pPr>
    </w:p>
    <w:p w14:paraId="3C7EB42D" w14:textId="47DFA395" w:rsidR="00CE19D3" w:rsidRDefault="00780B0C" w:rsidP="00CE19D3">
      <w:pPr>
        <w:autoSpaceDE w:val="0"/>
        <w:autoSpaceDN w:val="0"/>
        <w:adjustRightInd w:val="0"/>
        <w:spacing w:after="0" w:line="240" w:lineRule="auto"/>
        <w:ind w:left="0" w:right="0" w:firstLine="720"/>
      </w:pPr>
      <w:r w:rsidRPr="00780B0C">
        <w:rPr>
          <w:b/>
          <w:color w:val="auto"/>
          <w:kern w:val="28"/>
          <w:szCs w:val="20"/>
          <w:u w:val="single"/>
        </w:rPr>
        <w:t>Accessibility Information</w:t>
      </w:r>
      <w:r w:rsidRPr="00780B0C">
        <w:rPr>
          <w:b/>
          <w:color w:val="auto"/>
          <w:kern w:val="28"/>
          <w:szCs w:val="20"/>
        </w:rPr>
        <w:t>.</w:t>
      </w:r>
      <w:r w:rsidRPr="00780B0C">
        <w:rPr>
          <w:i/>
          <w:color w:val="auto"/>
          <w:kern w:val="28"/>
          <w:szCs w:val="20"/>
        </w:rPr>
        <w:t xml:space="preserve">  </w:t>
      </w:r>
      <w:r w:rsidR="00CE19D3" w:rsidRPr="00F01700">
        <w:t xml:space="preserve">Reasonable accommodations for people with disabilities are available upon request. Send an email to </w:t>
      </w:r>
      <w:hyperlink r:id="rId12" w:history="1">
        <w:r w:rsidR="00CE19D3" w:rsidRPr="00F01700">
          <w:rPr>
            <w:rStyle w:val="Hyperlink"/>
          </w:rPr>
          <w:t>fcc504@fcc.gov</w:t>
        </w:r>
      </w:hyperlink>
      <w:r w:rsidR="00CE19D3" w:rsidRPr="00F01700">
        <w:t xml:space="preserve"> or call the Consumer and Governmental Affairs Bureau at 202-418-0530 (voice) or 202-418-0432 (TTY).  Please include a description of the accommodation you will need and tell us how to contact you. Requests for special accommodation should be made as early as possible. Last minute requests will be accepted but may be impossible to fill.</w:t>
      </w:r>
    </w:p>
    <w:p w14:paraId="397EDB73" w14:textId="77777777" w:rsidR="00CE19D3" w:rsidRPr="00CE19D3" w:rsidRDefault="00CE19D3" w:rsidP="00CE19D3">
      <w:pPr>
        <w:autoSpaceDE w:val="0"/>
        <w:autoSpaceDN w:val="0"/>
        <w:adjustRightInd w:val="0"/>
        <w:spacing w:after="0" w:line="240" w:lineRule="auto"/>
        <w:ind w:left="0" w:right="0" w:firstLine="720"/>
        <w:rPr>
          <w:color w:val="010101"/>
        </w:rPr>
      </w:pPr>
    </w:p>
    <w:p w14:paraId="2ECEDF9D" w14:textId="0D9D48D5" w:rsidR="00780B0C" w:rsidRPr="00780B0C" w:rsidRDefault="00780B0C" w:rsidP="00780B0C">
      <w:pPr>
        <w:spacing w:after="0" w:line="240" w:lineRule="auto"/>
        <w:ind w:left="0" w:right="0" w:firstLine="720"/>
        <w:rPr>
          <w:color w:val="auto"/>
          <w:spacing w:val="-3"/>
          <w:kern w:val="28"/>
          <w:szCs w:val="20"/>
        </w:rPr>
      </w:pPr>
      <w:r w:rsidRPr="00780B0C">
        <w:rPr>
          <w:b/>
          <w:color w:val="010101"/>
        </w:rPr>
        <w:t xml:space="preserve">For Additional Information.  </w:t>
      </w:r>
      <w:r w:rsidRPr="00780B0C">
        <w:rPr>
          <w:color w:val="auto"/>
          <w:spacing w:val="-3"/>
        </w:rPr>
        <w:t xml:space="preserve">Steve DelSordo at (202) 418-1986 or by e-mail:  </w:t>
      </w:r>
      <w:hyperlink r:id="rId13" w:history="1">
        <w:r w:rsidRPr="00780B0C">
          <w:rPr>
            <w:color w:val="0000FF"/>
            <w:spacing w:val="-3"/>
            <w:u w:val="single"/>
          </w:rPr>
          <w:t>stephen.delsordo@fcc.gov</w:t>
        </w:r>
      </w:hyperlink>
      <w:r w:rsidRPr="00780B0C">
        <w:rPr>
          <w:color w:val="auto"/>
          <w:spacing w:val="-3"/>
        </w:rPr>
        <w:t xml:space="preserve">.  All media inquiries should be directed to Cecilia Sulhoff at (202) 418-0587 or </w:t>
      </w:r>
      <w:hyperlink r:id="rId14" w:history="1">
        <w:r w:rsidRPr="00780B0C">
          <w:rPr>
            <w:color w:val="0000FF"/>
            <w:spacing w:val="-3"/>
            <w:u w:val="single"/>
          </w:rPr>
          <w:t>Cecilia.sulhoff@fcc.gov</w:t>
        </w:r>
      </w:hyperlink>
      <w:r w:rsidRPr="00780B0C">
        <w:rPr>
          <w:color w:val="auto"/>
          <w:spacing w:val="-3"/>
        </w:rPr>
        <w:t>.</w:t>
      </w:r>
    </w:p>
    <w:p w14:paraId="516551DA" w14:textId="77777777" w:rsidR="00780B0C" w:rsidRPr="00780B0C" w:rsidRDefault="00780B0C" w:rsidP="00780B0C">
      <w:pPr>
        <w:spacing w:after="0" w:line="240" w:lineRule="auto"/>
        <w:ind w:left="0" w:right="0" w:firstLine="0"/>
        <w:rPr>
          <w:color w:val="auto"/>
          <w:spacing w:val="-3"/>
        </w:rPr>
      </w:pPr>
    </w:p>
    <w:p w14:paraId="37020927" w14:textId="77777777" w:rsidR="00780B0C" w:rsidRPr="00780B0C" w:rsidRDefault="00780B0C" w:rsidP="00780B0C">
      <w:pPr>
        <w:spacing w:after="0" w:line="240" w:lineRule="auto"/>
        <w:ind w:left="0" w:right="0" w:firstLine="0"/>
        <w:jc w:val="center"/>
        <w:rPr>
          <w:color w:val="auto"/>
          <w:spacing w:val="-3"/>
        </w:rPr>
      </w:pPr>
      <w:r w:rsidRPr="00780B0C">
        <w:rPr>
          <w:color w:val="auto"/>
          <w:spacing w:val="-3"/>
        </w:rPr>
        <w:t>-FCC-</w:t>
      </w:r>
    </w:p>
    <w:p w14:paraId="6425DD01" w14:textId="77777777" w:rsidR="00780B0C" w:rsidRPr="00780B0C" w:rsidRDefault="00780B0C" w:rsidP="00780B0C">
      <w:pPr>
        <w:spacing w:after="0" w:line="240" w:lineRule="auto"/>
        <w:ind w:left="0" w:right="0" w:firstLine="0"/>
        <w:jc w:val="center"/>
        <w:rPr>
          <w:color w:val="auto"/>
          <w:spacing w:val="-3"/>
        </w:rPr>
      </w:pPr>
    </w:p>
    <w:p w14:paraId="1B9C6647" w14:textId="77777777" w:rsidR="00363CF0" w:rsidRDefault="00780B0C" w:rsidP="00780B0C">
      <w:pPr>
        <w:spacing w:after="0" w:line="240" w:lineRule="auto"/>
        <w:ind w:left="0" w:right="0" w:firstLine="0"/>
      </w:pPr>
      <w:r w:rsidRPr="00780B0C">
        <w:rPr>
          <w:color w:val="auto"/>
          <w:spacing w:val="-3"/>
        </w:rPr>
        <w:t>For more news and information about the Federal Communications Commission, please visit: www.fcc.go</w:t>
      </w:r>
      <w:r w:rsidRPr="00780B0C">
        <w:rPr>
          <w:color w:val="auto"/>
          <w:spacing w:val="-3"/>
          <w:sz w:val="24"/>
          <w:szCs w:val="24"/>
        </w:rPr>
        <w:t xml:space="preserve">v. </w:t>
      </w:r>
    </w:p>
    <w:sectPr w:rsidR="00363CF0" w:rsidSect="00062235">
      <w:headerReference w:type="even" r:id="rId15"/>
      <w:headerReference w:type="default" r:id="rId16"/>
      <w:footerReference w:type="even" r:id="rId17"/>
      <w:footerReference w:type="default" r:id="rId18"/>
      <w:headerReference w:type="first" r:id="rId19"/>
      <w:footerReference w:type="first" r:id="rId20"/>
      <w:pgSz w:w="12240" w:h="15840"/>
      <w:pgMar w:top="893" w:right="90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5F9F" w14:textId="77777777" w:rsidR="006F2F0E" w:rsidRDefault="006F2F0E" w:rsidP="006F2F0E">
      <w:pPr>
        <w:spacing w:after="0" w:line="240" w:lineRule="auto"/>
      </w:pPr>
      <w:r>
        <w:separator/>
      </w:r>
    </w:p>
  </w:endnote>
  <w:endnote w:type="continuationSeparator" w:id="0">
    <w:p w14:paraId="7375AC97" w14:textId="77777777" w:rsidR="006F2F0E" w:rsidRDefault="006F2F0E" w:rsidP="006F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3924B" w14:textId="77777777" w:rsidR="006F2F0E" w:rsidRDefault="006F2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0B18" w14:textId="77777777" w:rsidR="006F2F0E" w:rsidRDefault="006F2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F8D42" w14:textId="77777777" w:rsidR="006F2F0E" w:rsidRDefault="006F2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C7148" w14:textId="77777777" w:rsidR="006F2F0E" w:rsidRDefault="006F2F0E" w:rsidP="006F2F0E">
      <w:pPr>
        <w:spacing w:after="0" w:line="240" w:lineRule="auto"/>
      </w:pPr>
      <w:r>
        <w:separator/>
      </w:r>
    </w:p>
  </w:footnote>
  <w:footnote w:type="continuationSeparator" w:id="0">
    <w:p w14:paraId="4AABC33C" w14:textId="77777777" w:rsidR="006F2F0E" w:rsidRDefault="006F2F0E" w:rsidP="006F2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684B" w14:textId="77777777" w:rsidR="006F2F0E" w:rsidRDefault="006F2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AC82" w14:textId="77777777" w:rsidR="006F2F0E" w:rsidRDefault="006F2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D4747" w14:textId="77777777" w:rsidR="006F2F0E" w:rsidRDefault="006F2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C6A"/>
    <w:multiLevelType w:val="hybridMultilevel"/>
    <w:tmpl w:val="8B20E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C7851"/>
    <w:multiLevelType w:val="hybridMultilevel"/>
    <w:tmpl w:val="0668336E"/>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51360D6"/>
    <w:multiLevelType w:val="multilevel"/>
    <w:tmpl w:val="6DB078E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nsid w:val="69664AF2"/>
    <w:multiLevelType w:val="multilevel"/>
    <w:tmpl w:val="E578B6E4"/>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F0"/>
    <w:rsid w:val="00042175"/>
    <w:rsid w:val="00062235"/>
    <w:rsid w:val="00082040"/>
    <w:rsid w:val="000878D1"/>
    <w:rsid w:val="00090302"/>
    <w:rsid w:val="00126BBD"/>
    <w:rsid w:val="00157358"/>
    <w:rsid w:val="001D0240"/>
    <w:rsid w:val="002B06B4"/>
    <w:rsid w:val="002B5635"/>
    <w:rsid w:val="00363CF0"/>
    <w:rsid w:val="00367C4A"/>
    <w:rsid w:val="003746B8"/>
    <w:rsid w:val="003870B3"/>
    <w:rsid w:val="003D5A10"/>
    <w:rsid w:val="003E054B"/>
    <w:rsid w:val="00486ABE"/>
    <w:rsid w:val="004B0DDB"/>
    <w:rsid w:val="00561B52"/>
    <w:rsid w:val="005E362E"/>
    <w:rsid w:val="005F19B6"/>
    <w:rsid w:val="00623988"/>
    <w:rsid w:val="006C2A49"/>
    <w:rsid w:val="006F2F0E"/>
    <w:rsid w:val="007375C5"/>
    <w:rsid w:val="00780B0C"/>
    <w:rsid w:val="008F2ECE"/>
    <w:rsid w:val="009324A5"/>
    <w:rsid w:val="009D3221"/>
    <w:rsid w:val="00C618F5"/>
    <w:rsid w:val="00C81704"/>
    <w:rsid w:val="00C955C1"/>
    <w:rsid w:val="00CE19D3"/>
    <w:rsid w:val="00D64472"/>
    <w:rsid w:val="00DF1E43"/>
    <w:rsid w:val="00E01CDF"/>
    <w:rsid w:val="00E35854"/>
    <w:rsid w:val="00E47D1E"/>
    <w:rsid w:val="00F0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48" w:lineRule="auto"/>
      <w:ind w:left="10" w:right="260" w:hanging="10"/>
    </w:pPr>
    <w:rPr>
      <w:rFonts w:ascii="Times New Roman" w:eastAsia="Times New Roman" w:hAnsi="Times New Roman" w:cs="Times New Roman"/>
      <w:color w:val="1A1919"/>
    </w:rPr>
  </w:style>
  <w:style w:type="paragraph" w:styleId="Heading1">
    <w:name w:val="heading 1"/>
    <w:next w:val="Normal"/>
    <w:link w:val="Heading1Char"/>
    <w:uiPriority w:val="9"/>
    <w:unhideWhenUsed/>
    <w:qFormat/>
    <w:pPr>
      <w:keepNext/>
      <w:keepLines/>
      <w:spacing w:after="0"/>
      <w:ind w:left="1097"/>
      <w:outlineLvl w:val="0"/>
    </w:pPr>
    <w:rPr>
      <w:rFonts w:ascii="Arial" w:eastAsia="Arial" w:hAnsi="Arial" w:cs="Arial"/>
      <w:b/>
      <w:color w:val="1A19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A191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5854"/>
    <w:rPr>
      <w:color w:val="0563C1" w:themeColor="hyperlink"/>
      <w:u w:val="single"/>
    </w:rPr>
  </w:style>
  <w:style w:type="paragraph" w:styleId="BalloonText">
    <w:name w:val="Balloon Text"/>
    <w:basedOn w:val="Normal"/>
    <w:link w:val="BalloonTextChar"/>
    <w:uiPriority w:val="99"/>
    <w:semiHidden/>
    <w:unhideWhenUsed/>
    <w:rsid w:val="0006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35"/>
    <w:rPr>
      <w:rFonts w:ascii="Segoe UI" w:eastAsia="Times New Roman" w:hAnsi="Segoe UI" w:cs="Segoe UI"/>
      <w:color w:val="1A1919"/>
      <w:sz w:val="18"/>
      <w:szCs w:val="18"/>
    </w:rPr>
  </w:style>
  <w:style w:type="character" w:styleId="CommentReference">
    <w:name w:val="annotation reference"/>
    <w:basedOn w:val="DefaultParagraphFont"/>
    <w:uiPriority w:val="99"/>
    <w:semiHidden/>
    <w:unhideWhenUsed/>
    <w:rsid w:val="00042175"/>
    <w:rPr>
      <w:sz w:val="16"/>
      <w:szCs w:val="16"/>
    </w:rPr>
  </w:style>
  <w:style w:type="paragraph" w:styleId="CommentText">
    <w:name w:val="annotation text"/>
    <w:basedOn w:val="Normal"/>
    <w:link w:val="CommentTextChar"/>
    <w:uiPriority w:val="99"/>
    <w:semiHidden/>
    <w:unhideWhenUsed/>
    <w:rsid w:val="00042175"/>
    <w:pPr>
      <w:spacing w:line="240" w:lineRule="auto"/>
    </w:pPr>
    <w:rPr>
      <w:sz w:val="20"/>
      <w:szCs w:val="20"/>
    </w:rPr>
  </w:style>
  <w:style w:type="character" w:customStyle="1" w:styleId="CommentTextChar">
    <w:name w:val="Comment Text Char"/>
    <w:basedOn w:val="DefaultParagraphFont"/>
    <w:link w:val="CommentText"/>
    <w:uiPriority w:val="99"/>
    <w:semiHidden/>
    <w:rsid w:val="00042175"/>
    <w:rPr>
      <w:rFonts w:ascii="Times New Roman" w:eastAsia="Times New Roman" w:hAnsi="Times New Roman" w:cs="Times New Roman"/>
      <w:color w:val="1A1919"/>
      <w:sz w:val="20"/>
      <w:szCs w:val="20"/>
    </w:rPr>
  </w:style>
  <w:style w:type="paragraph" w:styleId="CommentSubject">
    <w:name w:val="annotation subject"/>
    <w:basedOn w:val="CommentText"/>
    <w:next w:val="CommentText"/>
    <w:link w:val="CommentSubjectChar"/>
    <w:uiPriority w:val="99"/>
    <w:semiHidden/>
    <w:unhideWhenUsed/>
    <w:rsid w:val="00042175"/>
    <w:rPr>
      <w:b/>
      <w:bCs/>
    </w:rPr>
  </w:style>
  <w:style w:type="character" w:customStyle="1" w:styleId="CommentSubjectChar">
    <w:name w:val="Comment Subject Char"/>
    <w:basedOn w:val="CommentTextChar"/>
    <w:link w:val="CommentSubject"/>
    <w:uiPriority w:val="99"/>
    <w:semiHidden/>
    <w:rsid w:val="00042175"/>
    <w:rPr>
      <w:rFonts w:ascii="Times New Roman" w:eastAsia="Times New Roman" w:hAnsi="Times New Roman" w:cs="Times New Roman"/>
      <w:b/>
      <w:bCs/>
      <w:color w:val="1A1919"/>
      <w:sz w:val="20"/>
      <w:szCs w:val="20"/>
    </w:rPr>
  </w:style>
  <w:style w:type="paragraph" w:styleId="Header">
    <w:name w:val="header"/>
    <w:basedOn w:val="Normal"/>
    <w:link w:val="HeaderChar"/>
    <w:uiPriority w:val="99"/>
    <w:unhideWhenUsed/>
    <w:rsid w:val="006F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F0E"/>
    <w:rPr>
      <w:rFonts w:ascii="Times New Roman" w:eastAsia="Times New Roman" w:hAnsi="Times New Roman" w:cs="Times New Roman"/>
      <w:color w:val="1A1919"/>
    </w:rPr>
  </w:style>
  <w:style w:type="paragraph" w:styleId="Footer">
    <w:name w:val="footer"/>
    <w:basedOn w:val="Normal"/>
    <w:link w:val="FooterChar"/>
    <w:uiPriority w:val="99"/>
    <w:unhideWhenUsed/>
    <w:rsid w:val="006F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F0E"/>
    <w:rPr>
      <w:rFonts w:ascii="Times New Roman" w:eastAsia="Times New Roman" w:hAnsi="Times New Roman" w:cs="Times New Roman"/>
      <w:color w:val="1A19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48" w:lineRule="auto"/>
      <w:ind w:left="10" w:right="260" w:hanging="10"/>
    </w:pPr>
    <w:rPr>
      <w:rFonts w:ascii="Times New Roman" w:eastAsia="Times New Roman" w:hAnsi="Times New Roman" w:cs="Times New Roman"/>
      <w:color w:val="1A1919"/>
    </w:rPr>
  </w:style>
  <w:style w:type="paragraph" w:styleId="Heading1">
    <w:name w:val="heading 1"/>
    <w:next w:val="Normal"/>
    <w:link w:val="Heading1Char"/>
    <w:uiPriority w:val="9"/>
    <w:unhideWhenUsed/>
    <w:qFormat/>
    <w:pPr>
      <w:keepNext/>
      <w:keepLines/>
      <w:spacing w:after="0"/>
      <w:ind w:left="1097"/>
      <w:outlineLvl w:val="0"/>
    </w:pPr>
    <w:rPr>
      <w:rFonts w:ascii="Arial" w:eastAsia="Arial" w:hAnsi="Arial" w:cs="Arial"/>
      <w:b/>
      <w:color w:val="1A19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A191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5854"/>
    <w:rPr>
      <w:color w:val="0563C1" w:themeColor="hyperlink"/>
      <w:u w:val="single"/>
    </w:rPr>
  </w:style>
  <w:style w:type="paragraph" w:styleId="BalloonText">
    <w:name w:val="Balloon Text"/>
    <w:basedOn w:val="Normal"/>
    <w:link w:val="BalloonTextChar"/>
    <w:uiPriority w:val="99"/>
    <w:semiHidden/>
    <w:unhideWhenUsed/>
    <w:rsid w:val="0006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35"/>
    <w:rPr>
      <w:rFonts w:ascii="Segoe UI" w:eastAsia="Times New Roman" w:hAnsi="Segoe UI" w:cs="Segoe UI"/>
      <w:color w:val="1A1919"/>
      <w:sz w:val="18"/>
      <w:szCs w:val="18"/>
    </w:rPr>
  </w:style>
  <w:style w:type="character" w:styleId="CommentReference">
    <w:name w:val="annotation reference"/>
    <w:basedOn w:val="DefaultParagraphFont"/>
    <w:uiPriority w:val="99"/>
    <w:semiHidden/>
    <w:unhideWhenUsed/>
    <w:rsid w:val="00042175"/>
    <w:rPr>
      <w:sz w:val="16"/>
      <w:szCs w:val="16"/>
    </w:rPr>
  </w:style>
  <w:style w:type="paragraph" w:styleId="CommentText">
    <w:name w:val="annotation text"/>
    <w:basedOn w:val="Normal"/>
    <w:link w:val="CommentTextChar"/>
    <w:uiPriority w:val="99"/>
    <w:semiHidden/>
    <w:unhideWhenUsed/>
    <w:rsid w:val="00042175"/>
    <w:pPr>
      <w:spacing w:line="240" w:lineRule="auto"/>
    </w:pPr>
    <w:rPr>
      <w:sz w:val="20"/>
      <w:szCs w:val="20"/>
    </w:rPr>
  </w:style>
  <w:style w:type="character" w:customStyle="1" w:styleId="CommentTextChar">
    <w:name w:val="Comment Text Char"/>
    <w:basedOn w:val="DefaultParagraphFont"/>
    <w:link w:val="CommentText"/>
    <w:uiPriority w:val="99"/>
    <w:semiHidden/>
    <w:rsid w:val="00042175"/>
    <w:rPr>
      <w:rFonts w:ascii="Times New Roman" w:eastAsia="Times New Roman" w:hAnsi="Times New Roman" w:cs="Times New Roman"/>
      <w:color w:val="1A1919"/>
      <w:sz w:val="20"/>
      <w:szCs w:val="20"/>
    </w:rPr>
  </w:style>
  <w:style w:type="paragraph" w:styleId="CommentSubject">
    <w:name w:val="annotation subject"/>
    <w:basedOn w:val="CommentText"/>
    <w:next w:val="CommentText"/>
    <w:link w:val="CommentSubjectChar"/>
    <w:uiPriority w:val="99"/>
    <w:semiHidden/>
    <w:unhideWhenUsed/>
    <w:rsid w:val="00042175"/>
    <w:rPr>
      <w:b/>
      <w:bCs/>
    </w:rPr>
  </w:style>
  <w:style w:type="character" w:customStyle="1" w:styleId="CommentSubjectChar">
    <w:name w:val="Comment Subject Char"/>
    <w:basedOn w:val="CommentTextChar"/>
    <w:link w:val="CommentSubject"/>
    <w:uiPriority w:val="99"/>
    <w:semiHidden/>
    <w:rsid w:val="00042175"/>
    <w:rPr>
      <w:rFonts w:ascii="Times New Roman" w:eastAsia="Times New Roman" w:hAnsi="Times New Roman" w:cs="Times New Roman"/>
      <w:b/>
      <w:bCs/>
      <w:color w:val="1A1919"/>
      <w:sz w:val="20"/>
      <w:szCs w:val="20"/>
    </w:rPr>
  </w:style>
  <w:style w:type="paragraph" w:styleId="Header">
    <w:name w:val="header"/>
    <w:basedOn w:val="Normal"/>
    <w:link w:val="HeaderChar"/>
    <w:uiPriority w:val="99"/>
    <w:unhideWhenUsed/>
    <w:rsid w:val="006F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F0E"/>
    <w:rPr>
      <w:rFonts w:ascii="Times New Roman" w:eastAsia="Times New Roman" w:hAnsi="Times New Roman" w:cs="Times New Roman"/>
      <w:color w:val="1A1919"/>
    </w:rPr>
  </w:style>
  <w:style w:type="paragraph" w:styleId="Footer">
    <w:name w:val="footer"/>
    <w:basedOn w:val="Normal"/>
    <w:link w:val="FooterChar"/>
    <w:uiPriority w:val="99"/>
    <w:unhideWhenUsed/>
    <w:rsid w:val="006F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F0E"/>
    <w:rPr>
      <w:rFonts w:ascii="Times New Roman" w:eastAsia="Times New Roman" w:hAnsi="Times New Roman" w:cs="Times New Roman"/>
      <w:color w:val="1A19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ephen.delsordo@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mes.swartz@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events/" TargetMode="External"/><Relationship Id="rId14" Type="http://schemas.openxmlformats.org/officeDocument/2006/relationships/hyperlink" Target="file:///L:\Jeffrey.Steinberg\AppData\Local\Microsoft\Windows\Temporary%20Internet%20Files\Content.Outlook\IQYZ579J\Cecilia.sulhoff@fc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2279</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119486.doc</vt:lpstr>
    </vt:vector>
  </TitlesOfParts>
  <Manager/>
  <Company/>
  <LinksUpToDate>false</LinksUpToDate>
  <CharactersWithSpaces>2671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2017-05-16T23:19:00Z</cp:lastPrinted>
  <dcterms:created xsi:type="dcterms:W3CDTF">2017-05-17T16:20:00Z</dcterms:created>
  <dcterms:modified xsi:type="dcterms:W3CDTF">2017-05-17T16:20:00Z</dcterms:modified>
  <cp:category> </cp:category>
  <cp:contentStatus> </cp:contentStatus>
</cp:coreProperties>
</file>