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0432C" w14:textId="77777777" w:rsidR="001B2623" w:rsidRDefault="001B2623" w:rsidP="00D47505">
      <w:pPr>
        <w:jc w:val="right"/>
        <w:rPr>
          <w:b/>
          <w:sz w:val="24"/>
        </w:rPr>
      </w:pPr>
      <w:bookmarkStart w:id="0" w:name="_GoBack"/>
      <w:bookmarkEnd w:id="0"/>
    </w:p>
    <w:p w14:paraId="5474DC44" w14:textId="59A161DE" w:rsidR="000E58F1" w:rsidRDefault="000E58F1" w:rsidP="000E58F1">
      <w:pPr>
        <w:spacing w:before="60"/>
        <w:ind w:left="5040" w:firstLine="720"/>
        <w:jc w:val="center"/>
        <w:rPr>
          <w:b/>
          <w:sz w:val="24"/>
        </w:rPr>
      </w:pPr>
      <w:r>
        <w:rPr>
          <w:b/>
          <w:sz w:val="24"/>
        </w:rPr>
        <w:t xml:space="preserve"> DA 17-643</w:t>
      </w:r>
    </w:p>
    <w:p w14:paraId="59E1CFD8" w14:textId="217326BA" w:rsidR="00D47505" w:rsidRPr="00B20363" w:rsidRDefault="00B338A9" w:rsidP="00D47505">
      <w:pPr>
        <w:spacing w:before="60"/>
        <w:jc w:val="right"/>
        <w:rPr>
          <w:b/>
          <w:sz w:val="24"/>
        </w:rPr>
      </w:pPr>
      <w:r>
        <w:rPr>
          <w:b/>
          <w:sz w:val="24"/>
        </w:rPr>
        <w:t xml:space="preserve">Released:  </w:t>
      </w:r>
      <w:r w:rsidR="000E58F1">
        <w:rPr>
          <w:b/>
          <w:sz w:val="24"/>
        </w:rPr>
        <w:t>July 3, 2017</w:t>
      </w:r>
    </w:p>
    <w:p w14:paraId="46EF7952" w14:textId="77777777" w:rsidR="00D47505" w:rsidRDefault="00D47505" w:rsidP="00D47505">
      <w:pPr>
        <w:jc w:val="right"/>
        <w:rPr>
          <w:sz w:val="24"/>
        </w:rPr>
      </w:pPr>
    </w:p>
    <w:p w14:paraId="4F8BC560" w14:textId="1255EBA7" w:rsidR="00705BF7" w:rsidRDefault="00705BF7" w:rsidP="00705BF7">
      <w:pPr>
        <w:pStyle w:val="Default"/>
      </w:pPr>
    </w:p>
    <w:p w14:paraId="6C0E0F2F" w14:textId="0FF89EA3" w:rsidR="00D47505" w:rsidRPr="00B20363" w:rsidRDefault="00705BF7" w:rsidP="00705BF7">
      <w:pPr>
        <w:spacing w:after="240"/>
        <w:jc w:val="center"/>
        <w:rPr>
          <w:rFonts w:ascii="Times New Roman Bold" w:hAnsi="Times New Roman Bold"/>
          <w:b/>
          <w:caps/>
          <w:sz w:val="24"/>
        </w:rPr>
      </w:pPr>
      <w:r>
        <w:rPr>
          <w:b/>
          <w:bCs/>
          <w:sz w:val="23"/>
          <w:szCs w:val="23"/>
        </w:rPr>
        <w:t xml:space="preserve">INCENTIVE AUCTION TASK FORCE AND MEDIA BUREAU ANNOUNCE NEW WEBSITE WHERE UPDATED POST AUCTION TRANSITION FILES WILL BE POSTED </w:t>
      </w:r>
      <w:r w:rsidR="001B2623">
        <w:rPr>
          <w:rFonts w:ascii="Times New Roman Bold" w:hAnsi="Times New Roman Bold"/>
          <w:b/>
          <w:caps/>
          <w:sz w:val="24"/>
        </w:rPr>
        <w:t xml:space="preserve"> </w:t>
      </w:r>
    </w:p>
    <w:p w14:paraId="538BA20F" w14:textId="77777777" w:rsidR="00B20B95" w:rsidRPr="00B20B95" w:rsidRDefault="00B20B95" w:rsidP="00B20B95">
      <w:pPr>
        <w:jc w:val="center"/>
        <w:rPr>
          <w:b/>
          <w:sz w:val="24"/>
        </w:rPr>
      </w:pPr>
      <w:r w:rsidRPr="00B20B95">
        <w:rPr>
          <w:b/>
          <w:sz w:val="24"/>
        </w:rPr>
        <w:t>GN Docket No. 12-268</w:t>
      </w:r>
    </w:p>
    <w:p w14:paraId="2ED50546" w14:textId="77777777" w:rsidR="00B20B95" w:rsidRDefault="00B20B95" w:rsidP="00B20B95">
      <w:pPr>
        <w:jc w:val="center"/>
        <w:rPr>
          <w:b/>
          <w:sz w:val="24"/>
        </w:rPr>
      </w:pPr>
      <w:r w:rsidRPr="00B20B95">
        <w:rPr>
          <w:b/>
          <w:sz w:val="24"/>
        </w:rPr>
        <w:t>MB Docket No. 16-306</w:t>
      </w:r>
    </w:p>
    <w:p w14:paraId="3D381084" w14:textId="77777777" w:rsidR="00B20B95" w:rsidRDefault="00B20B95" w:rsidP="00B20B95">
      <w:pPr>
        <w:rPr>
          <w:b/>
          <w:sz w:val="24"/>
        </w:rPr>
      </w:pPr>
    </w:p>
    <w:p w14:paraId="1AA034A4" w14:textId="39CD33A0" w:rsidR="00E727E4" w:rsidRPr="00523346" w:rsidRDefault="00705BF7" w:rsidP="00E727E4">
      <w:pPr>
        <w:pStyle w:val="ParaNum"/>
        <w:numPr>
          <w:ilvl w:val="0"/>
          <w:numId w:val="0"/>
        </w:numPr>
        <w:ind w:firstLine="720"/>
      </w:pPr>
      <w:r w:rsidRPr="005E6052">
        <w:t xml:space="preserve">By this Public Notice, the </w:t>
      </w:r>
      <w:r>
        <w:t>Incentive Auction Task Force and the Media</w:t>
      </w:r>
      <w:r w:rsidRPr="005E6052">
        <w:t xml:space="preserve"> Bureau announce </w:t>
      </w:r>
      <w:r>
        <w:t xml:space="preserve">the availability of </w:t>
      </w:r>
      <w:r w:rsidR="001822F9">
        <w:t xml:space="preserve">information on the </w:t>
      </w:r>
      <w:r>
        <w:t>Commission</w:t>
      </w:r>
      <w:r w:rsidR="00802741">
        <w:t>’s</w:t>
      </w:r>
      <w:r>
        <w:t xml:space="preserve"> website </w:t>
      </w:r>
      <w:r w:rsidR="001822F9">
        <w:t>reflecting</w:t>
      </w:r>
      <w:r>
        <w:t xml:space="preserve"> updated post-auction transition files available for download (</w:t>
      </w:r>
      <w:hyperlink r:id="rId8" w:history="1">
        <w:r w:rsidRPr="005D2B3E">
          <w:rPr>
            <w:rStyle w:val="Hyperlink"/>
          </w:rPr>
          <w:t>https://data.fcc.gov/download/incentive</w:t>
        </w:r>
        <w:r w:rsidR="00C05AF7">
          <w:rPr>
            <w:rStyle w:val="Hyperlink"/>
          </w:rPr>
          <w:t>-</w:t>
        </w:r>
        <w:r w:rsidRPr="005D2B3E">
          <w:rPr>
            <w:rStyle w:val="Hyperlink"/>
          </w:rPr>
          <w:t>auctions/Current_Transition_Files/</w:t>
        </w:r>
      </w:hyperlink>
      <w:r>
        <w:t>).</w:t>
      </w:r>
      <w:r w:rsidR="00B41255">
        <w:t xml:space="preserve">  The files will be updated on a rolling basis whenever there is a </w:t>
      </w:r>
      <w:r w:rsidR="007A222F">
        <w:t xml:space="preserve">phase </w:t>
      </w:r>
      <w:r w:rsidR="00B41255">
        <w:t xml:space="preserve">change </w:t>
      </w:r>
      <w:r w:rsidR="007A222F">
        <w:t xml:space="preserve">request </w:t>
      </w:r>
      <w:r w:rsidR="00B41255">
        <w:t>granted</w:t>
      </w:r>
      <w:r w:rsidR="007A222F">
        <w:t>.  Such a change</w:t>
      </w:r>
      <w:r w:rsidR="00B41255">
        <w:t xml:space="preserve"> </w:t>
      </w:r>
      <w:r w:rsidR="00B54C6B">
        <w:t xml:space="preserve">will </w:t>
      </w:r>
      <w:r w:rsidR="00B41255">
        <w:t xml:space="preserve">require </w:t>
      </w:r>
      <w:r w:rsidR="004F2548">
        <w:t xml:space="preserve">modification of </w:t>
      </w:r>
      <w:r w:rsidR="00B41255">
        <w:t xml:space="preserve">one or more of </w:t>
      </w:r>
      <w:r w:rsidR="001F6627">
        <w:t xml:space="preserve">the post-auction transition </w:t>
      </w:r>
      <w:r w:rsidR="00B41255">
        <w:t>files</w:t>
      </w:r>
      <w:r w:rsidR="001F6627">
        <w:t xml:space="preserve"> issued as part of the </w:t>
      </w:r>
      <w:r w:rsidR="001F6627" w:rsidRPr="001F6627">
        <w:rPr>
          <w:i/>
        </w:rPr>
        <w:t>Closing and Channel Reassignment Public Notice</w:t>
      </w:r>
      <w:r w:rsidR="001F6627">
        <w:rPr>
          <w:rStyle w:val="FootnoteReference"/>
          <w:i/>
        </w:rPr>
        <w:footnoteReference w:id="2"/>
      </w:r>
      <w:r w:rsidR="004A5A6E">
        <w:t xml:space="preserve"> (e.g., the grant of a station’s requested change to </w:t>
      </w:r>
      <w:r w:rsidR="009B398C">
        <w:t>its</w:t>
      </w:r>
      <w:r w:rsidR="004A5A6E">
        <w:t xml:space="preserve"> transition phase)</w:t>
      </w:r>
      <w:r w:rsidR="00B41255">
        <w:t xml:space="preserve">.  </w:t>
      </w:r>
      <w:r w:rsidR="007A222F">
        <w:t>We will</w:t>
      </w:r>
      <w:r w:rsidR="0037553E">
        <w:t xml:space="preserve"> </w:t>
      </w:r>
      <w:r w:rsidR="009B398C">
        <w:t>update</w:t>
      </w:r>
      <w:r w:rsidR="007A222F">
        <w:t xml:space="preserve"> the transition files</w:t>
      </w:r>
      <w:r w:rsidR="009B398C">
        <w:t xml:space="preserve"> within a few days of any granted change</w:t>
      </w:r>
      <w:r w:rsidR="007A222F">
        <w:t xml:space="preserve"> and </w:t>
      </w:r>
      <w:r w:rsidR="00B54C6B">
        <w:t xml:space="preserve">ensure that the date of the </w:t>
      </w:r>
      <w:r w:rsidR="00D815EC">
        <w:t xml:space="preserve">update is reflected in the files.  We note that </w:t>
      </w:r>
      <w:r w:rsidR="00C6115E">
        <w:t>not every file will need to be updated for each granted change</w:t>
      </w:r>
      <w:r w:rsidR="009B398C">
        <w:t>.</w:t>
      </w:r>
      <w:r w:rsidR="0037553E">
        <w:t xml:space="preserve">  </w:t>
      </w:r>
    </w:p>
    <w:p w14:paraId="710FA571" w14:textId="2CB023E9" w:rsidR="00D7794A" w:rsidRDefault="00D7794A" w:rsidP="00C6115E">
      <w:pPr>
        <w:pStyle w:val="ParaNum"/>
        <w:numPr>
          <w:ilvl w:val="0"/>
          <w:numId w:val="0"/>
        </w:numPr>
        <w:ind w:firstLine="720"/>
      </w:pPr>
      <w:r>
        <w:t>Additional question</w:t>
      </w:r>
      <w:r w:rsidR="001B2623">
        <w:t xml:space="preserve">s concerning this Public Notice should be </w:t>
      </w:r>
      <w:r w:rsidR="007A222F">
        <w:t>directed</w:t>
      </w:r>
      <w:r>
        <w:t xml:space="preserve"> as follows</w:t>
      </w:r>
      <w:r w:rsidR="001B2623">
        <w:t xml:space="preserve">.  </w:t>
      </w:r>
      <w:r w:rsidR="00CC280B">
        <w:t>For general transition-related questions, stations should contact their designated Regional Coordinator.</w:t>
      </w:r>
      <w:r w:rsidR="00CC280B">
        <w:rPr>
          <w:rStyle w:val="FootnoteReference"/>
        </w:rPr>
        <w:footnoteReference w:id="3"/>
      </w:r>
      <w:r w:rsidR="00CC280B">
        <w:t xml:space="preserve">  </w:t>
      </w:r>
      <w:r w:rsidR="001B2623">
        <w:t xml:space="preserve">For technical questions involving full power television stations contact </w:t>
      </w:r>
      <w:r>
        <w:t xml:space="preserve">Kevin Harding at </w:t>
      </w:r>
      <w:r w:rsidR="001B2623">
        <w:t xml:space="preserve">(202) </w:t>
      </w:r>
      <w:r>
        <w:t xml:space="preserve">418-7077 or </w:t>
      </w:r>
      <w:hyperlink r:id="rId9" w:history="1">
        <w:r w:rsidR="001B2623" w:rsidRPr="00F57852">
          <w:rPr>
            <w:rStyle w:val="Hyperlink"/>
          </w:rPr>
          <w:t>Kevin.Harding@fcc.gov</w:t>
        </w:r>
      </w:hyperlink>
      <w:r w:rsidR="001B2623">
        <w:t xml:space="preserve">.  </w:t>
      </w:r>
      <w:r w:rsidR="001B2623" w:rsidRPr="001B2623">
        <w:t xml:space="preserve">For technical questions involving </w:t>
      </w:r>
      <w:r w:rsidR="001B2623">
        <w:t>Class A television</w:t>
      </w:r>
      <w:r w:rsidR="001B2623" w:rsidRPr="001B2623">
        <w:t xml:space="preserve"> stations</w:t>
      </w:r>
      <w:r w:rsidR="001B2623">
        <w:t xml:space="preserve"> contact Hossein Hashemzadeh at (202) </w:t>
      </w:r>
      <w:r>
        <w:t>418-1658</w:t>
      </w:r>
      <w:r w:rsidR="001B2623">
        <w:t xml:space="preserve"> or </w:t>
      </w:r>
      <w:hyperlink r:id="rId10" w:history="1">
        <w:r w:rsidR="001B2623" w:rsidRPr="00F57852">
          <w:rPr>
            <w:rStyle w:val="Hyperlink"/>
          </w:rPr>
          <w:t>Hossein.hashemzadeh@fcc.gov</w:t>
        </w:r>
      </w:hyperlink>
      <w:r w:rsidR="001B2623">
        <w:t xml:space="preserve">.  For legal questions contact </w:t>
      </w:r>
      <w:r>
        <w:t xml:space="preserve">Evan </w:t>
      </w:r>
      <w:r w:rsidR="001B2623">
        <w:t>Morris</w:t>
      </w:r>
      <w:r>
        <w:t xml:space="preserve"> at </w:t>
      </w:r>
      <w:r w:rsidR="001B2623">
        <w:t xml:space="preserve">(202) </w:t>
      </w:r>
      <w:r>
        <w:t xml:space="preserve">418-1656 or </w:t>
      </w:r>
      <w:hyperlink r:id="rId11" w:history="1">
        <w:r w:rsidR="001B2623" w:rsidRPr="00F57852">
          <w:rPr>
            <w:rStyle w:val="Hyperlink"/>
          </w:rPr>
          <w:t>Evan.Morris@fcc.gov</w:t>
        </w:r>
      </w:hyperlink>
      <w:r w:rsidR="001B2623">
        <w:t xml:space="preserve">. </w:t>
      </w:r>
      <w:r w:rsidR="00C751D0">
        <w:t xml:space="preserve"> </w:t>
      </w:r>
      <w:r w:rsidR="001B2623">
        <w:t>For LMS t</w:t>
      </w:r>
      <w:r>
        <w:t>echnical problems</w:t>
      </w:r>
      <w:r w:rsidR="001B2623">
        <w:t>, including filing issues,</w:t>
      </w:r>
      <w:r>
        <w:t xml:space="preserve"> or trouble accessing</w:t>
      </w:r>
      <w:r w:rsidR="001B2623">
        <w:t xml:space="preserve"> LMS contact</w:t>
      </w:r>
      <w:r>
        <w:t>: (877) 480-3201 TT</w:t>
      </w:r>
      <w:r w:rsidR="001B2623">
        <w:t xml:space="preserve">Y: (717) 338-2824.  </w:t>
      </w:r>
      <w:r w:rsidR="001B2623" w:rsidRPr="001B2623">
        <w:t xml:space="preserve">Press </w:t>
      </w:r>
      <w:r w:rsidR="001B2623">
        <w:t>inquiries should be directed to Charles Meisch at</w:t>
      </w:r>
      <w:r w:rsidR="001B2623" w:rsidRPr="001B2623">
        <w:t xml:space="preserve"> </w:t>
      </w:r>
      <w:hyperlink r:id="rId12" w:history="1">
        <w:r w:rsidR="001B2623" w:rsidRPr="00F57852">
          <w:rPr>
            <w:rStyle w:val="Hyperlink"/>
          </w:rPr>
          <w:t>Charles.Meisch@fcc.gov</w:t>
        </w:r>
      </w:hyperlink>
      <w:r w:rsidR="001B2623">
        <w:t xml:space="preserve"> or</w:t>
      </w:r>
      <w:r w:rsidR="001B2623" w:rsidRPr="001B2623">
        <w:t xml:space="preserve"> (202) 418-2943.</w:t>
      </w:r>
    </w:p>
    <w:p w14:paraId="004AC1E9" w14:textId="77777777" w:rsidR="001B2623" w:rsidRDefault="001B2623" w:rsidP="001B2623">
      <w:pPr>
        <w:pStyle w:val="ParaNum"/>
        <w:numPr>
          <w:ilvl w:val="0"/>
          <w:numId w:val="0"/>
        </w:numPr>
        <w:ind w:right="720"/>
      </w:pPr>
    </w:p>
    <w:p w14:paraId="4EFDC3D0" w14:textId="4A219D82" w:rsidR="00D000B6" w:rsidRDefault="001B2623" w:rsidP="00D000B6">
      <w:pPr>
        <w:pStyle w:val="ParaNum"/>
        <w:numPr>
          <w:ilvl w:val="0"/>
          <w:numId w:val="0"/>
        </w:numPr>
        <w:jc w:val="center"/>
        <w:rPr>
          <w:b/>
        </w:rPr>
      </w:pPr>
      <w:r w:rsidRPr="001B2623">
        <w:rPr>
          <w:b/>
        </w:rPr>
        <w:t xml:space="preserve">- FCC </w:t>
      </w:r>
      <w:r w:rsidR="00E4727E">
        <w:rPr>
          <w:b/>
        </w:rPr>
        <w:t>–</w:t>
      </w:r>
    </w:p>
    <w:p w14:paraId="6544239C" w14:textId="604EB2FF" w:rsidR="00D000B6" w:rsidRPr="00D000B6" w:rsidRDefault="00D000B6" w:rsidP="003A03FD">
      <w:pPr>
        <w:pStyle w:val="ParaNum"/>
        <w:numPr>
          <w:ilvl w:val="0"/>
          <w:numId w:val="0"/>
        </w:numPr>
        <w:spacing w:after="0"/>
        <w:jc w:val="center"/>
      </w:pPr>
    </w:p>
    <w:sectPr w:rsidR="00D000B6" w:rsidRPr="00D000B6" w:rsidSect="00DF081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CBA87" w14:textId="77777777" w:rsidR="00A97391" w:rsidRDefault="00A97391">
      <w:pPr>
        <w:spacing w:line="20" w:lineRule="exact"/>
      </w:pPr>
    </w:p>
  </w:endnote>
  <w:endnote w:type="continuationSeparator" w:id="0">
    <w:p w14:paraId="4068B991" w14:textId="77777777" w:rsidR="00A97391" w:rsidRDefault="00A97391">
      <w:r>
        <w:t xml:space="preserve"> </w:t>
      </w:r>
    </w:p>
  </w:endnote>
  <w:endnote w:type="continuationNotice" w:id="1">
    <w:p w14:paraId="7F4EE2F6" w14:textId="77777777" w:rsidR="00A97391" w:rsidRDefault="00A973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Yu Gothic UI"/>
    <w:panose1 w:val="00000000000000000000"/>
    <w:charset w:val="80"/>
    <w:family w:val="auto"/>
    <w:notTrueType/>
    <w:pitch w:val="default"/>
    <w:sig w:usb0="00000000" w:usb1="08070000" w:usb2="00000010" w:usb3="00000000" w:csb0="0002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7E9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2610B80" w14:textId="77777777" w:rsidR="00D25FB5" w:rsidRDefault="00D25FB5">
    <w:pPr>
      <w:pStyle w:val="Footer"/>
    </w:pPr>
  </w:p>
  <w:p w14:paraId="6002DA28"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E361D" w14:textId="598035FD" w:rsidR="00D25FB5" w:rsidRDefault="00D25FB5" w:rsidP="0055614C">
    <w:pPr>
      <w:pStyle w:val="Footer"/>
      <w:framePr w:wrap="around" w:vAnchor="text" w:hAnchor="margin" w:xAlign="center" w:y="1"/>
    </w:pPr>
    <w:r>
      <w:fldChar w:fldCharType="begin"/>
    </w:r>
    <w:r>
      <w:instrText xml:space="preserve">PAGE  </w:instrText>
    </w:r>
    <w:r>
      <w:fldChar w:fldCharType="separate"/>
    </w:r>
    <w:r w:rsidR="00C6115E">
      <w:rPr>
        <w:noProof/>
      </w:rPr>
      <w:t>2</w:t>
    </w:r>
    <w:r>
      <w:fldChar w:fldCharType="end"/>
    </w:r>
  </w:p>
  <w:p w14:paraId="735EE653"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016A"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70F82" w14:textId="77777777" w:rsidR="00A97391" w:rsidRDefault="00A97391">
      <w:r>
        <w:separator/>
      </w:r>
    </w:p>
  </w:footnote>
  <w:footnote w:type="continuationSeparator" w:id="0">
    <w:p w14:paraId="0BCFD625" w14:textId="77777777" w:rsidR="00A97391" w:rsidRDefault="00A97391" w:rsidP="00C721AC">
      <w:pPr>
        <w:spacing w:before="120"/>
        <w:rPr>
          <w:sz w:val="20"/>
        </w:rPr>
      </w:pPr>
      <w:r>
        <w:rPr>
          <w:sz w:val="20"/>
        </w:rPr>
        <w:t xml:space="preserve">(Continued from previous page)  </w:t>
      </w:r>
      <w:r>
        <w:rPr>
          <w:sz w:val="20"/>
        </w:rPr>
        <w:separator/>
      </w:r>
    </w:p>
  </w:footnote>
  <w:footnote w:type="continuationNotice" w:id="1">
    <w:p w14:paraId="0A33F263" w14:textId="77777777" w:rsidR="00A97391" w:rsidRDefault="00A97391" w:rsidP="00C721AC">
      <w:pPr>
        <w:jc w:val="right"/>
        <w:rPr>
          <w:sz w:val="20"/>
        </w:rPr>
      </w:pPr>
      <w:r>
        <w:rPr>
          <w:sz w:val="20"/>
        </w:rPr>
        <w:t>(continued….)</w:t>
      </w:r>
    </w:p>
  </w:footnote>
  <w:footnote w:id="2">
    <w:p w14:paraId="5BFE4D0C" w14:textId="4B552672" w:rsidR="001F6627" w:rsidRDefault="001F6627">
      <w:pPr>
        <w:pStyle w:val="FootnoteText"/>
      </w:pPr>
      <w:r>
        <w:rPr>
          <w:rStyle w:val="FootnoteReference"/>
        </w:rPr>
        <w:footnoteRef/>
      </w:r>
      <w:r>
        <w:t xml:space="preserve"> </w:t>
      </w:r>
      <w:r w:rsidRPr="001F6627">
        <w:rPr>
          <w:i/>
        </w:rPr>
        <w:t>See Incentive Auction Closing and Channel Reassignment Public Notice: The Broadcast Television Incentive Auction Closes; Reverse Auction and Forward Auction Results Announced; Final Television Band Channel Assignments Announced; Post-Auction Deadlines Announced</w:t>
      </w:r>
      <w:r>
        <w:t>, Public Notice,</w:t>
      </w:r>
      <w:r w:rsidR="00544F32">
        <w:t xml:space="preserve"> 32 FCC Rcd 2786, 2808-09, </w:t>
      </w:r>
      <w:r>
        <w:t>para. 69 (</w:t>
      </w:r>
      <w:r w:rsidR="00544F32">
        <w:t xml:space="preserve">WTB &amp; MB </w:t>
      </w:r>
      <w:r>
        <w:t>2017) (</w:t>
      </w:r>
      <w:r w:rsidRPr="00916F04">
        <w:rPr>
          <w:i/>
        </w:rPr>
        <w:t>Closing and Channel Reassignment Public Notice</w:t>
      </w:r>
      <w:r>
        <w:t>).</w:t>
      </w:r>
      <w:r w:rsidR="0037553E" w:rsidRPr="0037553E">
        <w:t xml:space="preserve"> </w:t>
      </w:r>
      <w:r w:rsidR="0037553E">
        <w:t xml:space="preserve">The </w:t>
      </w:r>
      <w:r w:rsidR="00C6115E">
        <w:t xml:space="preserve">files </w:t>
      </w:r>
      <w:r w:rsidR="0037553E" w:rsidRPr="0037553E">
        <w:t xml:space="preserve">found </w:t>
      </w:r>
      <w:r w:rsidR="00C6115E">
        <w:t xml:space="preserve">on </w:t>
      </w:r>
      <w:r w:rsidR="0037553E" w:rsidRPr="0037553E">
        <w:t xml:space="preserve">the data website </w:t>
      </w:r>
      <w:r w:rsidR="0037553E">
        <w:t xml:space="preserve">released as part of the </w:t>
      </w:r>
      <w:r w:rsidR="0037553E" w:rsidRPr="0037553E">
        <w:rPr>
          <w:i/>
        </w:rPr>
        <w:t>Closing and Channel Reassignment Public Notice</w:t>
      </w:r>
      <w:r w:rsidR="0037553E">
        <w:t xml:space="preserve"> </w:t>
      </w:r>
      <w:r w:rsidR="0037553E" w:rsidRPr="0037553E">
        <w:t>(https://data.fcc.gov/download/incentive-auctions/Transition_Files/) are static and will not be updated</w:t>
      </w:r>
      <w:r w:rsidR="009A4304">
        <w:t>, but will continue to be available</w:t>
      </w:r>
      <w:r w:rsidR="0037553E">
        <w:t>.</w:t>
      </w:r>
    </w:p>
  </w:footnote>
  <w:footnote w:id="3">
    <w:p w14:paraId="6A5786C2" w14:textId="6F65E926" w:rsidR="00CC280B" w:rsidRDefault="00CC280B">
      <w:pPr>
        <w:pStyle w:val="FootnoteText"/>
      </w:pPr>
      <w:r>
        <w:rPr>
          <w:rStyle w:val="FootnoteReference"/>
        </w:rPr>
        <w:footnoteRef/>
      </w:r>
      <w:r>
        <w:t xml:space="preserve"> </w:t>
      </w:r>
      <w:r w:rsidRPr="00544F32">
        <w:rPr>
          <w:i/>
        </w:rPr>
        <w:t>See</w:t>
      </w:r>
      <w:r>
        <w:t xml:space="preserve"> </w:t>
      </w:r>
      <w:r w:rsidRPr="006D4BB6">
        <w:rPr>
          <w:i/>
        </w:rPr>
        <w:t>Incentive Auction Task Force and Media Bureau Announce Regional Coordinators to Facilitate Post-Auction Transition for Broadcast Stations</w:t>
      </w:r>
      <w:r w:rsidR="006D4BB6">
        <w:rPr>
          <w:i/>
        </w:rPr>
        <w:t>,</w:t>
      </w:r>
      <w:r>
        <w:t xml:space="preserve"> Public Notice, </w:t>
      </w:r>
      <w:r w:rsidR="004B1B0C">
        <w:t>32 FCC Rcd 3113</w:t>
      </w:r>
      <w:r>
        <w:t xml:space="preserve">, </w:t>
      </w:r>
      <w:r w:rsidR="00544F32">
        <w:t xml:space="preserve">3116 </w:t>
      </w:r>
      <w:r>
        <w:t>Appendix A</w:t>
      </w:r>
      <w:r w:rsidR="006F00A0">
        <w:t xml:space="preserve"> (</w:t>
      </w:r>
      <w:r w:rsidR="004B1B0C">
        <w:t>MB</w:t>
      </w:r>
      <w:r w:rsidR="006F00A0">
        <w:t xml:space="preserve"> 2017)</w:t>
      </w:r>
      <w:r w:rsidR="00544F32">
        <w:t xml:space="preserve"> </w:t>
      </w:r>
      <w:r>
        <w:t>(providing contact information for each Regional Coordinator)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94FE3" w14:textId="77777777" w:rsidR="00354FF5" w:rsidRDefault="00354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ECDD" w14:textId="77777777" w:rsidR="00354FF5" w:rsidRDefault="00354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43A49"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78864274" wp14:editId="51B04D95">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A5B2C" w14:textId="77777777" w:rsidR="00D47505" w:rsidRDefault="00D47505" w:rsidP="00D47505">
                          <w:pPr>
                            <w:rPr>
                              <w:rFonts w:ascii="Arial" w:hAnsi="Arial"/>
                              <w:b/>
                            </w:rPr>
                          </w:pPr>
                          <w:r>
                            <w:rPr>
                              <w:rFonts w:ascii="Arial" w:hAnsi="Arial"/>
                              <w:b/>
                            </w:rPr>
                            <w:t>Federal Communications Commission</w:t>
                          </w:r>
                        </w:p>
                        <w:p w14:paraId="7918682B"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8613AE0"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78864274"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07CA5B2C" w14:textId="77777777" w:rsidR="00D47505" w:rsidRDefault="00D47505" w:rsidP="00D47505">
                    <w:pPr>
                      <w:rPr>
                        <w:rFonts w:ascii="Arial" w:hAnsi="Arial"/>
                        <w:b/>
                      </w:rPr>
                    </w:pPr>
                    <w:r>
                      <w:rPr>
                        <w:rFonts w:ascii="Arial" w:hAnsi="Arial"/>
                        <w:b/>
                      </w:rPr>
                      <w:t>Federal Communications Commission</w:t>
                    </w:r>
                  </w:p>
                  <w:p w14:paraId="7918682B"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8613AE0"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39D2744" wp14:editId="6EF8493F">
          <wp:simplePos x="0" y="0"/>
          <wp:positionH relativeFrom="column">
            <wp:posOffset>-650875</wp:posOffset>
          </wp:positionH>
          <wp:positionV relativeFrom="paragraph">
            <wp:posOffset>136525</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2F4CF8C2"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461EE54E" wp14:editId="2A4FBF1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16CDDB0"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5061F84B" wp14:editId="597F3E85">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564E2"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E9C0174" w14:textId="2294F3F0"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4F5041">
                            <w:rPr>
                              <w:rFonts w:ascii="Arial" w:hAnsi="Arial"/>
                              <w:b/>
                              <w:sz w:val="16"/>
                            </w:rPr>
                            <w:instrText>HYPERLINK "https://www.fcc.gov/"</w:instrText>
                          </w:r>
                          <w:r w:rsidR="004F504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11F08055"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D2564E2"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E9C0174" w14:textId="2294F3F0"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4F5041">
                      <w:rPr>
                        <w:rFonts w:ascii="Arial" w:hAnsi="Arial"/>
                        <w:b/>
                        <w:sz w:val="16"/>
                      </w:rPr>
                      <w:instrText>HYPERLINK "https://www.fcc.gov/"</w:instrText>
                    </w:r>
                    <w:r w:rsidR="004F504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11F08055"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BB819FF"/>
    <w:multiLevelType w:val="hybridMultilevel"/>
    <w:tmpl w:val="B87A9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4B191B"/>
    <w:multiLevelType w:val="hybridMultilevel"/>
    <w:tmpl w:val="49FCD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0445F65"/>
    <w:multiLevelType w:val="hybridMultilevel"/>
    <w:tmpl w:val="005C2760"/>
    <w:lvl w:ilvl="0" w:tplc="5E7AF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170"/>
        </w:tabs>
        <w:ind w:left="90" w:firstLine="720"/>
      </w:pPr>
    </w:lvl>
  </w:abstractNum>
  <w:abstractNum w:abstractNumId="10">
    <w:nsid w:val="612350A5"/>
    <w:multiLevelType w:val="hybridMultilevel"/>
    <w:tmpl w:val="7AEA04C2"/>
    <w:lvl w:ilvl="0" w:tplc="6E344318">
      <w:start w:val="3"/>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1316D8"/>
    <w:multiLevelType w:val="hybridMultilevel"/>
    <w:tmpl w:val="BA8863D0"/>
    <w:lvl w:ilvl="0" w:tplc="CBA62FA2">
      <w:start w:val="3"/>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E0184"/>
    <w:multiLevelType w:val="hybridMultilevel"/>
    <w:tmpl w:val="8454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9A53B3"/>
    <w:multiLevelType w:val="hybridMultilevel"/>
    <w:tmpl w:val="B5BED25C"/>
    <w:lvl w:ilvl="0" w:tplc="8F10E9A4">
      <w:start w:val="3"/>
      <w:numFmt w:val="bullet"/>
      <w:lvlText w:val="-"/>
      <w:lvlJc w:val="left"/>
      <w:pPr>
        <w:ind w:left="720" w:hanging="360"/>
      </w:pPr>
      <w:rPr>
        <w:rFonts w:ascii="TimesNewRoman,Bold" w:eastAsia="TimesNewRoman,Bold" w:hAnsi="Times New Roman" w:cs="TimesNewRoman,Bold" w:hint="eastAsia"/>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4"/>
  </w:num>
  <w:num w:numId="6">
    <w:abstractNumId w:val="0"/>
  </w:num>
  <w:num w:numId="7">
    <w:abstractNumId w:val="8"/>
  </w:num>
  <w:num w:numId="8">
    <w:abstractNumId w:val="6"/>
  </w:num>
  <w:num w:numId="9">
    <w:abstractNumId w:val="13"/>
  </w:num>
  <w:num w:numId="10">
    <w:abstractNumId w:val="11"/>
  </w:num>
  <w:num w:numId="11">
    <w:abstractNumId w:val="10"/>
  </w:num>
  <w:num w:numId="12">
    <w:abstractNumId w:val="9"/>
    <w:lvlOverride w:ilvl="0">
      <w:startOverride w:val="1"/>
    </w:lvlOverride>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95"/>
    <w:rsid w:val="00036039"/>
    <w:rsid w:val="00037F90"/>
    <w:rsid w:val="00063A69"/>
    <w:rsid w:val="00070E16"/>
    <w:rsid w:val="000875BF"/>
    <w:rsid w:val="00096D8C"/>
    <w:rsid w:val="000C0B65"/>
    <w:rsid w:val="000E05FE"/>
    <w:rsid w:val="000E3D42"/>
    <w:rsid w:val="000E58F1"/>
    <w:rsid w:val="000F1B5C"/>
    <w:rsid w:val="00122BD5"/>
    <w:rsid w:val="00133F79"/>
    <w:rsid w:val="001822F9"/>
    <w:rsid w:val="00194A66"/>
    <w:rsid w:val="00194FDE"/>
    <w:rsid w:val="001B2623"/>
    <w:rsid w:val="001D6BCF"/>
    <w:rsid w:val="001E01CA"/>
    <w:rsid w:val="001E0AE7"/>
    <w:rsid w:val="001E14EF"/>
    <w:rsid w:val="001F6627"/>
    <w:rsid w:val="00245264"/>
    <w:rsid w:val="00271264"/>
    <w:rsid w:val="00275CF5"/>
    <w:rsid w:val="0028301F"/>
    <w:rsid w:val="00285017"/>
    <w:rsid w:val="002A2D2E"/>
    <w:rsid w:val="002C00E8"/>
    <w:rsid w:val="00343749"/>
    <w:rsid w:val="00354FF5"/>
    <w:rsid w:val="00355FAB"/>
    <w:rsid w:val="003660ED"/>
    <w:rsid w:val="0037553E"/>
    <w:rsid w:val="00383259"/>
    <w:rsid w:val="003A03FD"/>
    <w:rsid w:val="003A5A8B"/>
    <w:rsid w:val="003B0550"/>
    <w:rsid w:val="003B694F"/>
    <w:rsid w:val="003F171C"/>
    <w:rsid w:val="00412FC5"/>
    <w:rsid w:val="00414E2E"/>
    <w:rsid w:val="0042037F"/>
    <w:rsid w:val="00422276"/>
    <w:rsid w:val="004242F1"/>
    <w:rsid w:val="00437464"/>
    <w:rsid w:val="00445A00"/>
    <w:rsid w:val="00451B0F"/>
    <w:rsid w:val="004A5A6E"/>
    <w:rsid w:val="004B1B0C"/>
    <w:rsid w:val="004C2EE3"/>
    <w:rsid w:val="004E4A22"/>
    <w:rsid w:val="004F2548"/>
    <w:rsid w:val="004F5041"/>
    <w:rsid w:val="004F7A94"/>
    <w:rsid w:val="00502B96"/>
    <w:rsid w:val="00511968"/>
    <w:rsid w:val="00523346"/>
    <w:rsid w:val="00544F32"/>
    <w:rsid w:val="0055614C"/>
    <w:rsid w:val="00562FC5"/>
    <w:rsid w:val="005A3E9F"/>
    <w:rsid w:val="005A4F75"/>
    <w:rsid w:val="005B4D66"/>
    <w:rsid w:val="005C75DE"/>
    <w:rsid w:val="005E14C2"/>
    <w:rsid w:val="00607BA5"/>
    <w:rsid w:val="0061049D"/>
    <w:rsid w:val="0061180A"/>
    <w:rsid w:val="00626EB6"/>
    <w:rsid w:val="0062786C"/>
    <w:rsid w:val="00655D03"/>
    <w:rsid w:val="00660BF5"/>
    <w:rsid w:val="00683388"/>
    <w:rsid w:val="00683F84"/>
    <w:rsid w:val="006A1F49"/>
    <w:rsid w:val="006A6A81"/>
    <w:rsid w:val="006B1456"/>
    <w:rsid w:val="006C2A25"/>
    <w:rsid w:val="006D4BB6"/>
    <w:rsid w:val="006F00A0"/>
    <w:rsid w:val="006F33AC"/>
    <w:rsid w:val="006F7393"/>
    <w:rsid w:val="0070224F"/>
    <w:rsid w:val="00705BF7"/>
    <w:rsid w:val="007115F7"/>
    <w:rsid w:val="0071729F"/>
    <w:rsid w:val="00785689"/>
    <w:rsid w:val="0079754B"/>
    <w:rsid w:val="007A1E6D"/>
    <w:rsid w:val="007A222F"/>
    <w:rsid w:val="007B0EB2"/>
    <w:rsid w:val="007C0048"/>
    <w:rsid w:val="007D784F"/>
    <w:rsid w:val="007F413A"/>
    <w:rsid w:val="00802741"/>
    <w:rsid w:val="00810B6F"/>
    <w:rsid w:val="00822CE0"/>
    <w:rsid w:val="00841AB1"/>
    <w:rsid w:val="008B3765"/>
    <w:rsid w:val="008C0D84"/>
    <w:rsid w:val="008C68F1"/>
    <w:rsid w:val="00910412"/>
    <w:rsid w:val="00916F04"/>
    <w:rsid w:val="00921803"/>
    <w:rsid w:val="00926503"/>
    <w:rsid w:val="009357F5"/>
    <w:rsid w:val="0094059F"/>
    <w:rsid w:val="009726D8"/>
    <w:rsid w:val="009838E4"/>
    <w:rsid w:val="00996C1C"/>
    <w:rsid w:val="009A1AC9"/>
    <w:rsid w:val="009A4304"/>
    <w:rsid w:val="009B398C"/>
    <w:rsid w:val="009F76DB"/>
    <w:rsid w:val="00A02615"/>
    <w:rsid w:val="00A32C3B"/>
    <w:rsid w:val="00A45F4F"/>
    <w:rsid w:val="00A600A9"/>
    <w:rsid w:val="00A600D6"/>
    <w:rsid w:val="00A62312"/>
    <w:rsid w:val="00A635B4"/>
    <w:rsid w:val="00A72DAE"/>
    <w:rsid w:val="00A97391"/>
    <w:rsid w:val="00AA2DB8"/>
    <w:rsid w:val="00AA55B7"/>
    <w:rsid w:val="00AA5B9E"/>
    <w:rsid w:val="00AB2407"/>
    <w:rsid w:val="00AB53DF"/>
    <w:rsid w:val="00AC424B"/>
    <w:rsid w:val="00AE30DF"/>
    <w:rsid w:val="00AF46DC"/>
    <w:rsid w:val="00B07E5C"/>
    <w:rsid w:val="00B20363"/>
    <w:rsid w:val="00B20B95"/>
    <w:rsid w:val="00B338A9"/>
    <w:rsid w:val="00B41255"/>
    <w:rsid w:val="00B54C6B"/>
    <w:rsid w:val="00B679AB"/>
    <w:rsid w:val="00B76DB8"/>
    <w:rsid w:val="00B811F7"/>
    <w:rsid w:val="00B90F52"/>
    <w:rsid w:val="00BA2985"/>
    <w:rsid w:val="00BA5DC6"/>
    <w:rsid w:val="00BA6196"/>
    <w:rsid w:val="00BA70FB"/>
    <w:rsid w:val="00BA72DA"/>
    <w:rsid w:val="00BB2F48"/>
    <w:rsid w:val="00BC6D8C"/>
    <w:rsid w:val="00BE24DA"/>
    <w:rsid w:val="00C05AF7"/>
    <w:rsid w:val="00C34006"/>
    <w:rsid w:val="00C426B1"/>
    <w:rsid w:val="00C6115E"/>
    <w:rsid w:val="00C66160"/>
    <w:rsid w:val="00C721AC"/>
    <w:rsid w:val="00C751D0"/>
    <w:rsid w:val="00C90D6A"/>
    <w:rsid w:val="00CA247E"/>
    <w:rsid w:val="00CC24E3"/>
    <w:rsid w:val="00CC280B"/>
    <w:rsid w:val="00CC72B6"/>
    <w:rsid w:val="00CC776F"/>
    <w:rsid w:val="00CF3620"/>
    <w:rsid w:val="00D000B6"/>
    <w:rsid w:val="00D0218D"/>
    <w:rsid w:val="00D25FB5"/>
    <w:rsid w:val="00D44223"/>
    <w:rsid w:val="00D47505"/>
    <w:rsid w:val="00D7794A"/>
    <w:rsid w:val="00D815EC"/>
    <w:rsid w:val="00D92B35"/>
    <w:rsid w:val="00DA2529"/>
    <w:rsid w:val="00DB130A"/>
    <w:rsid w:val="00DB2EBB"/>
    <w:rsid w:val="00DC10A1"/>
    <w:rsid w:val="00DC655F"/>
    <w:rsid w:val="00DC78B3"/>
    <w:rsid w:val="00DD0B59"/>
    <w:rsid w:val="00DD7EBD"/>
    <w:rsid w:val="00DE4C8D"/>
    <w:rsid w:val="00DF0810"/>
    <w:rsid w:val="00DF62B6"/>
    <w:rsid w:val="00E07225"/>
    <w:rsid w:val="00E4727E"/>
    <w:rsid w:val="00E5409F"/>
    <w:rsid w:val="00E608FE"/>
    <w:rsid w:val="00E727E4"/>
    <w:rsid w:val="00E75AEF"/>
    <w:rsid w:val="00EB4ACC"/>
    <w:rsid w:val="00EC079E"/>
    <w:rsid w:val="00ED7A93"/>
    <w:rsid w:val="00EE6488"/>
    <w:rsid w:val="00F021FA"/>
    <w:rsid w:val="00F1168F"/>
    <w:rsid w:val="00F62E97"/>
    <w:rsid w:val="00F64209"/>
    <w:rsid w:val="00F8591E"/>
    <w:rsid w:val="00F93BF5"/>
    <w:rsid w:val="00FC76C9"/>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15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170"/>
        <w:tab w:val="num" w:pos="144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B20B95"/>
    <w:pPr>
      <w:ind w:left="720"/>
      <w:contextualSpacing/>
    </w:pPr>
  </w:style>
  <w:style w:type="character" w:customStyle="1" w:styleId="ParaNumChar">
    <w:name w:val="ParaNum Char"/>
    <w:link w:val="ParaNum"/>
    <w:locked/>
    <w:rsid w:val="0061049D"/>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61049D"/>
  </w:style>
  <w:style w:type="character" w:styleId="CommentReference">
    <w:name w:val="annotation reference"/>
    <w:basedOn w:val="DefaultParagraphFont"/>
    <w:rsid w:val="00910412"/>
    <w:rPr>
      <w:sz w:val="16"/>
      <w:szCs w:val="16"/>
    </w:rPr>
  </w:style>
  <w:style w:type="paragraph" w:styleId="CommentText">
    <w:name w:val="annotation text"/>
    <w:basedOn w:val="Normal"/>
    <w:link w:val="CommentTextChar"/>
    <w:rsid w:val="00910412"/>
    <w:rPr>
      <w:sz w:val="20"/>
    </w:rPr>
  </w:style>
  <w:style w:type="character" w:customStyle="1" w:styleId="CommentTextChar">
    <w:name w:val="Comment Text Char"/>
    <w:basedOn w:val="DefaultParagraphFont"/>
    <w:link w:val="CommentText"/>
    <w:rsid w:val="00910412"/>
    <w:rPr>
      <w:snapToGrid w:val="0"/>
      <w:kern w:val="28"/>
    </w:rPr>
  </w:style>
  <w:style w:type="paragraph" w:styleId="CommentSubject">
    <w:name w:val="annotation subject"/>
    <w:basedOn w:val="CommentText"/>
    <w:next w:val="CommentText"/>
    <w:link w:val="CommentSubjectChar"/>
    <w:rsid w:val="00910412"/>
    <w:rPr>
      <w:b/>
      <w:bCs/>
    </w:rPr>
  </w:style>
  <w:style w:type="character" w:customStyle="1" w:styleId="CommentSubjectChar">
    <w:name w:val="Comment Subject Char"/>
    <w:basedOn w:val="CommentTextChar"/>
    <w:link w:val="CommentSubject"/>
    <w:rsid w:val="00910412"/>
    <w:rPr>
      <w:b/>
      <w:bCs/>
      <w:snapToGrid w:val="0"/>
      <w:kern w:val="28"/>
    </w:rPr>
  </w:style>
  <w:style w:type="paragraph" w:customStyle="1" w:styleId="Default">
    <w:name w:val="Default"/>
    <w:rsid w:val="00705BF7"/>
    <w:pPr>
      <w:autoSpaceDE w:val="0"/>
      <w:autoSpaceDN w:val="0"/>
      <w:adjustRightInd w:val="0"/>
    </w:pPr>
    <w:rPr>
      <w:color w:val="000000"/>
      <w:sz w:val="24"/>
      <w:szCs w:val="24"/>
    </w:rPr>
  </w:style>
  <w:style w:type="character" w:styleId="FollowedHyperlink">
    <w:name w:val="FollowedHyperlink"/>
    <w:basedOn w:val="DefaultParagraphFont"/>
    <w:rsid w:val="00A0261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170"/>
        <w:tab w:val="num" w:pos="144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B20B95"/>
    <w:pPr>
      <w:ind w:left="720"/>
      <w:contextualSpacing/>
    </w:pPr>
  </w:style>
  <w:style w:type="character" w:customStyle="1" w:styleId="ParaNumChar">
    <w:name w:val="ParaNum Char"/>
    <w:link w:val="ParaNum"/>
    <w:locked/>
    <w:rsid w:val="0061049D"/>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61049D"/>
  </w:style>
  <w:style w:type="character" w:styleId="CommentReference">
    <w:name w:val="annotation reference"/>
    <w:basedOn w:val="DefaultParagraphFont"/>
    <w:rsid w:val="00910412"/>
    <w:rPr>
      <w:sz w:val="16"/>
      <w:szCs w:val="16"/>
    </w:rPr>
  </w:style>
  <w:style w:type="paragraph" w:styleId="CommentText">
    <w:name w:val="annotation text"/>
    <w:basedOn w:val="Normal"/>
    <w:link w:val="CommentTextChar"/>
    <w:rsid w:val="00910412"/>
    <w:rPr>
      <w:sz w:val="20"/>
    </w:rPr>
  </w:style>
  <w:style w:type="character" w:customStyle="1" w:styleId="CommentTextChar">
    <w:name w:val="Comment Text Char"/>
    <w:basedOn w:val="DefaultParagraphFont"/>
    <w:link w:val="CommentText"/>
    <w:rsid w:val="00910412"/>
    <w:rPr>
      <w:snapToGrid w:val="0"/>
      <w:kern w:val="28"/>
    </w:rPr>
  </w:style>
  <w:style w:type="paragraph" w:styleId="CommentSubject">
    <w:name w:val="annotation subject"/>
    <w:basedOn w:val="CommentText"/>
    <w:next w:val="CommentText"/>
    <w:link w:val="CommentSubjectChar"/>
    <w:rsid w:val="00910412"/>
    <w:rPr>
      <w:b/>
      <w:bCs/>
    </w:rPr>
  </w:style>
  <w:style w:type="character" w:customStyle="1" w:styleId="CommentSubjectChar">
    <w:name w:val="Comment Subject Char"/>
    <w:basedOn w:val="CommentTextChar"/>
    <w:link w:val="CommentSubject"/>
    <w:rsid w:val="00910412"/>
    <w:rPr>
      <w:b/>
      <w:bCs/>
      <w:snapToGrid w:val="0"/>
      <w:kern w:val="28"/>
    </w:rPr>
  </w:style>
  <w:style w:type="paragraph" w:customStyle="1" w:styleId="Default">
    <w:name w:val="Default"/>
    <w:rsid w:val="00705BF7"/>
    <w:pPr>
      <w:autoSpaceDE w:val="0"/>
      <w:autoSpaceDN w:val="0"/>
      <w:adjustRightInd w:val="0"/>
    </w:pPr>
    <w:rPr>
      <w:color w:val="000000"/>
      <w:sz w:val="24"/>
      <w:szCs w:val="24"/>
    </w:rPr>
  </w:style>
  <w:style w:type="character" w:styleId="FollowedHyperlink">
    <w:name w:val="FollowedHyperlink"/>
    <w:basedOn w:val="DefaultParagraphFont"/>
    <w:rsid w:val="00A02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899480">
      <w:bodyDiv w:val="1"/>
      <w:marLeft w:val="0"/>
      <w:marRight w:val="0"/>
      <w:marTop w:val="0"/>
      <w:marBottom w:val="0"/>
      <w:divBdr>
        <w:top w:val="none" w:sz="0" w:space="0" w:color="auto"/>
        <w:left w:val="none" w:sz="0" w:space="0" w:color="auto"/>
        <w:bottom w:val="none" w:sz="0" w:space="0" w:color="auto"/>
        <w:right w:val="none" w:sz="0" w:space="0" w:color="auto"/>
      </w:divBdr>
    </w:div>
    <w:div w:id="16598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fcc.gov/download/incentiveauctions/Current_Transition_Fil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arles.Meisch@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an.Morris@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ossein.hashemzadeh@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vin.Harding@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258</Words>
  <Characters>1559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2017-07-03T14:07:00Z</cp:lastPrinted>
  <dcterms:created xsi:type="dcterms:W3CDTF">2017-07-03T14:15:00Z</dcterms:created>
  <dcterms:modified xsi:type="dcterms:W3CDTF">2017-07-03T14:15:00Z</dcterms:modified>
  <cp:category> </cp:category>
  <cp:contentStatus> </cp:contentStatus>
</cp:coreProperties>
</file>