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8502F5">
        <w:rPr>
          <w:b/>
          <w:szCs w:val="22"/>
        </w:rPr>
        <w:t>7</w:t>
      </w:r>
      <w:r>
        <w:rPr>
          <w:b/>
          <w:szCs w:val="22"/>
        </w:rPr>
        <w:t>-</w:t>
      </w:r>
      <w:r w:rsidR="00534C3F">
        <w:rPr>
          <w:b/>
          <w:szCs w:val="22"/>
        </w:rPr>
        <w:t>644</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2942CF">
        <w:rPr>
          <w:b/>
          <w:szCs w:val="22"/>
        </w:rPr>
        <w:t>Ju</w:t>
      </w:r>
      <w:r w:rsidR="0046677A">
        <w:rPr>
          <w:b/>
          <w:szCs w:val="22"/>
        </w:rPr>
        <w:t>ly</w:t>
      </w:r>
      <w:r w:rsidR="00F72984">
        <w:rPr>
          <w:b/>
          <w:szCs w:val="22"/>
        </w:rPr>
        <w:t xml:space="preserve"> </w:t>
      </w:r>
      <w:r w:rsidR="002942CF">
        <w:rPr>
          <w:b/>
          <w:szCs w:val="22"/>
        </w:rPr>
        <w:t>3</w:t>
      </w:r>
      <w:r w:rsidR="006076B9">
        <w:rPr>
          <w:b/>
          <w:szCs w:val="22"/>
        </w:rPr>
        <w:t>, 201</w:t>
      </w:r>
      <w:r w:rsidR="007E3223">
        <w:rPr>
          <w:b/>
          <w:szCs w:val="22"/>
        </w:rPr>
        <w:t>7</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DB718C">
        <w:rPr>
          <w:b/>
          <w:kern w:val="0"/>
          <w:szCs w:val="22"/>
        </w:rPr>
        <w:t xml:space="preserve">17-47, 17-159, </w:t>
      </w:r>
      <w:r>
        <w:rPr>
          <w:b/>
          <w:kern w:val="0"/>
          <w:szCs w:val="22"/>
        </w:rPr>
        <w:t>1</w:t>
      </w:r>
      <w:r w:rsidR="00F72984">
        <w:rPr>
          <w:b/>
          <w:kern w:val="0"/>
          <w:szCs w:val="22"/>
        </w:rPr>
        <w:t>7</w:t>
      </w:r>
      <w:r>
        <w:rPr>
          <w:b/>
          <w:kern w:val="0"/>
          <w:szCs w:val="22"/>
        </w:rPr>
        <w:t>-</w:t>
      </w:r>
      <w:r w:rsidR="002942CF">
        <w:rPr>
          <w:b/>
          <w:kern w:val="0"/>
          <w:szCs w:val="22"/>
        </w:rPr>
        <w:t>162 &amp; 17-17</w:t>
      </w:r>
      <w:r w:rsidR="00C75287">
        <w:rPr>
          <w:b/>
          <w:kern w:val="0"/>
          <w:szCs w:val="22"/>
        </w:rPr>
        <w:t>3</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46677A">
        <w:rPr>
          <w:b/>
          <w:kern w:val="0"/>
          <w:szCs w:val="22"/>
        </w:rPr>
        <w:t>August 2</w:t>
      </w:r>
      <w:r w:rsidR="00B83221">
        <w:rPr>
          <w:b/>
          <w:kern w:val="0"/>
          <w:szCs w:val="22"/>
        </w:rPr>
        <w:t>, 2017</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01D45">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EC1392">
        <w:rPr>
          <w:rFonts w:eastAsia="MS Mincho"/>
          <w:szCs w:val="22"/>
        </w:rPr>
        <w:t>September</w:t>
      </w:r>
      <w:r w:rsidR="00281B5A">
        <w:rPr>
          <w:rFonts w:eastAsia="MS Mincho"/>
          <w:szCs w:val="22"/>
        </w:rPr>
        <w:t xml:space="preserve"> </w:t>
      </w:r>
      <w:r w:rsidR="00C4437A">
        <w:rPr>
          <w:rFonts w:eastAsia="MS Mincho"/>
          <w:szCs w:val="22"/>
        </w:rPr>
        <w:t>1</w:t>
      </w:r>
      <w:r w:rsidR="00E66177">
        <w:rPr>
          <w:rFonts w:eastAsia="MS Mincho"/>
          <w:szCs w:val="22"/>
        </w:rPr>
        <w:t>, 201</w:t>
      </w:r>
      <w:r w:rsidR="00A30316">
        <w:rPr>
          <w:rFonts w:eastAsia="MS Mincho"/>
          <w:szCs w:val="22"/>
        </w:rPr>
        <w:t>7</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FD3E25">
        <w:rPr>
          <w:rFonts w:eastAsia="MS Mincho"/>
          <w:szCs w:val="22"/>
        </w:rPr>
        <w:t>f</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action, as applicable</w:t>
      </w:r>
      <w:r w:rsidR="00125E48">
        <w:rPr>
          <w:rFonts w:eastAsia="MS Mincho"/>
          <w:szCs w:val="22"/>
        </w:rPr>
        <w:t xml:space="preserve">, </w:t>
      </w:r>
      <w:r w:rsidR="00125E48">
        <w:rPr>
          <w:rFonts w:eastAsia="MS Mincho"/>
          <w:szCs w:val="22"/>
        </w:rPr>
        <w:lastRenderedPageBreak/>
        <w:t>whichever is later</w:t>
      </w:r>
      <w:r w:rsidR="00792917" w:rsidRPr="00792917">
        <w:rPr>
          <w:rFonts w:eastAsia="MS Mincho"/>
          <w:szCs w:val="22"/>
        </w:rPr>
        <w:t>.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563862"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46677A">
        <w:rPr>
          <w:b/>
          <w:szCs w:val="22"/>
        </w:rPr>
        <w:t>August 2</w:t>
      </w:r>
      <w:r w:rsidR="00FA0AFD">
        <w:rPr>
          <w:b/>
          <w:szCs w:val="22"/>
        </w:rPr>
        <w:t>, 201</w:t>
      </w:r>
      <w:r w:rsidR="00A31EE6">
        <w:rPr>
          <w:b/>
          <w:szCs w:val="22"/>
        </w:rPr>
        <w:t>7</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0CCE" w:rsidRDefault="009D0CC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7D0A" w:rsidRPr="00FA7D0A" w:rsidRDefault="00FA7D0A" w:rsidP="00FA7D0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A7D0A">
        <w:rPr>
          <w:b/>
          <w:szCs w:val="22"/>
        </w:rPr>
        <w:t>Applicant(s): AT&amp;T Services, Inc. on behalf of its affiliate, BellSouth Telecommunications, LLC d/b/a AT&amp;T Tennessee</w:t>
      </w:r>
    </w:p>
    <w:p w:rsid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A7D0A">
        <w:rPr>
          <w:b/>
          <w:szCs w:val="22"/>
        </w:rPr>
        <w:t>WC Docket No. 17-47, Comp. Pol. File No. 1390</w:t>
      </w:r>
    </w:p>
    <w:p w:rsidR="00FA7D0A" w:rsidRP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 xml:space="preserve">Link – </w:t>
      </w:r>
      <w:hyperlink r:id="rId11" w:history="1">
        <w:r w:rsidRPr="00FA7D0A">
          <w:rPr>
            <w:rStyle w:val="Hyperlink"/>
            <w:szCs w:val="22"/>
          </w:rPr>
          <w:t>https://www.fcc.gov/ecfs/search/filings?proceedings_name=17-47&amp;sort=date_disseminated,DESC</w:t>
        </w:r>
      </w:hyperlink>
    </w:p>
    <w:p w:rsidR="00FA7D0A" w:rsidRP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Affected Service(s) – BellSouth Metallic service (aka BellSouth Special Access Metallic), Telegraph Grade services (aka BellSouth Special Access Telegraph), Voice Grade service (aka BellSouth Special Access DS0 VG Service), Program Audio service (aka BellSouth Special Access Program Audio), Digital Data Access service (aka BellSouth Special Access DS0 Digital Data), High Capacity service at 64.0 kbps, 3.152, and 6.312 Mbps (aka BellSouth Special Access High Capacity), and Derived Data Channel (aka BellSouth Special Access Derived Data Channel)</w:t>
      </w:r>
    </w:p>
    <w:p w:rsidR="00FA7D0A" w:rsidRP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Service Area(s) – throughout three AT&amp;T distribution areas (1105, 4102 and 4112) in Gatlinburg, Tennessee</w:t>
      </w:r>
    </w:p>
    <w:p w:rsidR="00FA7D0A" w:rsidRP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 xml:space="preserve">Authorized Date(s) – On or after </w:t>
      </w:r>
      <w:r w:rsidR="00D60782">
        <w:rPr>
          <w:szCs w:val="22"/>
        </w:rPr>
        <w:t>September 1</w:t>
      </w:r>
      <w:r w:rsidRPr="00FA7D0A">
        <w:rPr>
          <w:szCs w:val="22"/>
        </w:rPr>
        <w:t>, 2017</w:t>
      </w:r>
    </w:p>
    <w:p w:rsid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Contact(s) – Kimberly Jackson, (202) 418-7393 (voice), Kimberly.Jackson@fcc.gov, or Carmell Weathers, (202) 418-2325 (voice), Carmell.Weathers@fcc.gov, of the Competition Policy Division, Wireline Competition Bureau</w:t>
      </w:r>
    </w:p>
    <w:p w:rsidR="00FA7D0A" w:rsidRP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7D0A" w:rsidRPr="00FA7D0A" w:rsidRDefault="00FA7D0A" w:rsidP="00FA7D0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A7D0A">
        <w:rPr>
          <w:b/>
          <w:szCs w:val="22"/>
        </w:rPr>
        <w:t xml:space="preserve">Applicant(s): Verizon Maryland LLC, Verizon New England Inc., Verizon New Jersey Inc., Verizon New York Inc., Verizon Pennsylvania LLC, and Verizon Virginia LLC </w:t>
      </w:r>
    </w:p>
    <w:p w:rsid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A7D0A">
        <w:rPr>
          <w:b/>
          <w:szCs w:val="22"/>
        </w:rPr>
        <w:t>WC Docket No. 17-159, Comp. Pol. File No. 1387</w:t>
      </w:r>
    </w:p>
    <w:p w:rsidR="00FA7D0A" w:rsidRP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 xml:space="preserve">Link – </w:t>
      </w:r>
      <w:hyperlink r:id="rId12" w:history="1">
        <w:r w:rsidRPr="00FA7D0A">
          <w:rPr>
            <w:rStyle w:val="Hyperlink"/>
            <w:szCs w:val="22"/>
          </w:rPr>
          <w:t>https://www.fcc.gov/ecfs/search/filings?proceedings_name=17-159&amp;sort=date_disseminated,DESC</w:t>
        </w:r>
      </w:hyperlink>
    </w:p>
    <w:p w:rsidR="00FA7D0A" w:rsidRPr="00FA7D0A" w:rsidRDefault="0052532B"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Affected Service(s) –  the following </w:t>
      </w:r>
      <w:r w:rsidRPr="0052532B">
        <w:rPr>
          <w:szCs w:val="22"/>
        </w:rPr>
        <w:t>legacy voice grade and low-speed data services</w:t>
      </w:r>
      <w:r>
        <w:rPr>
          <w:szCs w:val="22"/>
        </w:rPr>
        <w:t>:</w:t>
      </w:r>
      <w:r w:rsidR="002D3EEE">
        <w:rPr>
          <w:szCs w:val="22"/>
        </w:rPr>
        <w:t xml:space="preserve"> </w:t>
      </w:r>
      <w:r w:rsidR="002D3EEE" w:rsidRPr="002D3EEE">
        <w:rPr>
          <w:szCs w:val="22"/>
        </w:rPr>
        <w:t xml:space="preserve">Voice Grade Service, WATS Access Line Service, Bonded Digital Link Service, Digital Data Service, and DIGIPATH Digital Service II. </w:t>
      </w:r>
      <w:r w:rsidR="002D3EEE">
        <w:rPr>
          <w:szCs w:val="22"/>
        </w:rPr>
        <w:t xml:space="preserve"> </w:t>
      </w:r>
      <w:r w:rsidR="00FA7D0A" w:rsidRPr="00FA7D0A">
        <w:rPr>
          <w:szCs w:val="22"/>
        </w:rPr>
        <w:t xml:space="preserve"> </w:t>
      </w:r>
    </w:p>
    <w:p w:rsidR="00FA7D0A" w:rsidRP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Service Area(s) – multiple wire centers in Massachusetts, Maryland, New Jersey, New York, Pennsylvania, Rhode Island and Virginia.</w:t>
      </w:r>
    </w:p>
    <w:p w:rsidR="00FA7D0A" w:rsidRP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 xml:space="preserve">Authorized Date(s) – On or after September 15, 2017 for permitting or accepting orders for moves, adds, or changes and on or after December 31, 2017 for discontinuing the affected services permanently  </w:t>
      </w:r>
    </w:p>
    <w:p w:rsidR="00FA7D0A" w:rsidRP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Contact(s) – Kimberly Jackson, (202) 418-7393 (voice), Kimberly.Jackson@fcc.gov, or Carmell Weathers, (202) 418-2325 (voice), Carmell.Weathers@fcc.gov, of the Competition Policy Division, Wireline Competition Bureau</w:t>
      </w:r>
    </w:p>
    <w:p w:rsid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FA7D0A" w:rsidRPr="00FA7D0A" w:rsidRDefault="00FA7D0A" w:rsidP="00FA7D0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A7D0A">
        <w:rPr>
          <w:b/>
          <w:szCs w:val="22"/>
        </w:rPr>
        <w:t xml:space="preserve">Applicant(s): Qwest Corporation d/b/a CenturyLink QC </w:t>
      </w:r>
    </w:p>
    <w:p w:rsid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A7D0A">
        <w:rPr>
          <w:b/>
          <w:szCs w:val="22"/>
        </w:rPr>
        <w:t>WC Docket No. 17-162, Comp. Pol. File No. 1388</w:t>
      </w:r>
    </w:p>
    <w:p w:rsidR="00FA7D0A" w:rsidRP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 xml:space="preserve">Link – </w:t>
      </w:r>
      <w:hyperlink r:id="rId13" w:history="1">
        <w:r w:rsidRPr="00DB718C">
          <w:rPr>
            <w:rStyle w:val="Hyperlink"/>
            <w:szCs w:val="22"/>
          </w:rPr>
          <w:t>https://www.fcc.gov/ecfs/search/filings?proceedings_name=17-162&amp;sort=date_disseminated,DESC</w:t>
        </w:r>
      </w:hyperlink>
    </w:p>
    <w:p w:rsidR="00FA7D0A" w:rsidRP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Affected Service(s) – Basic local exchange and related services</w:t>
      </w:r>
    </w:p>
    <w:p w:rsidR="00FA7D0A" w:rsidRP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Service Area(s) – the Eaton-Ault exchange in Weld County, Colorado</w:t>
      </w:r>
    </w:p>
    <w:p w:rsidR="00FA7D0A" w:rsidRP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Authorized Date(s) – On or after October 17, 2017</w:t>
      </w:r>
    </w:p>
    <w:p w:rsid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Contact(s) – Kimberly Jackson, (202) 418-7393 (voice), Kimberly.Jackson@fcc.gov, or Carmell Weathers, (202) 418-2325 (voice), Carmell.Weathers@fcc.gov, of the Competition Policy Division, Wireline Competition Bureau</w:t>
      </w:r>
    </w:p>
    <w:p w:rsidR="00DB718C" w:rsidRDefault="00DB718C"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B718C" w:rsidRDefault="00DB718C"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B718C" w:rsidRDefault="00DB718C"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B718C" w:rsidRPr="00FA7D0A" w:rsidRDefault="00DB718C"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DB718C" w:rsidRPr="00DB718C" w:rsidRDefault="00DB718C" w:rsidP="00DB718C">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B718C">
        <w:rPr>
          <w:b/>
          <w:szCs w:val="22"/>
        </w:rPr>
        <w:t xml:space="preserve">Applicant(s): Qwest Corporation d/b/a CenturyLink QC </w:t>
      </w:r>
    </w:p>
    <w:p w:rsidR="00F72984" w:rsidRDefault="00DB718C" w:rsidP="00DB718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B718C">
        <w:rPr>
          <w:b/>
          <w:szCs w:val="22"/>
        </w:rPr>
        <w:t>WC Docket No. 17-173, Comp. Pol. File No. 1389</w:t>
      </w:r>
    </w:p>
    <w:p w:rsidR="002E47B6" w:rsidRPr="002E47B6" w:rsidRDefault="002E47B6" w:rsidP="00DB718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2E47B6">
        <w:rPr>
          <w:szCs w:val="22"/>
        </w:rPr>
        <w:t xml:space="preserve">Link – </w:t>
      </w:r>
      <w:hyperlink r:id="rId14" w:history="1">
        <w:r w:rsidR="00DB718C" w:rsidRPr="006F2DBB">
          <w:rPr>
            <w:rStyle w:val="Hyperlink"/>
            <w:szCs w:val="22"/>
          </w:rPr>
          <w:t>https://www.fcc.gov/ecfs/search/filings?proceedings_name=17-173&amp;sort=date_disseminated,DESC</w:t>
        </w:r>
      </w:hyperlink>
    </w:p>
    <w:p w:rsidR="002942CF" w:rsidRPr="002942CF" w:rsidRDefault="002942CF" w:rsidP="002942C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942CF">
        <w:rPr>
          <w:szCs w:val="22"/>
        </w:rPr>
        <w:t xml:space="preserve">Affected Service(s) – 1-800 Calling Service </w:t>
      </w:r>
    </w:p>
    <w:p w:rsidR="002942CF" w:rsidRPr="002942CF" w:rsidRDefault="002942CF" w:rsidP="002942C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942CF">
        <w:rPr>
          <w:szCs w:val="22"/>
        </w:rPr>
        <w:t>Service Area(s) – Arizona, Colorado, Idaho, Iowa, Minnesota, Montana, Nebraska, New Mexico, North Dakota, Oregon, South Dakota, Utah, Washington and Wyoming.</w:t>
      </w:r>
    </w:p>
    <w:p w:rsidR="002942CF" w:rsidRPr="002942CF" w:rsidRDefault="002942CF" w:rsidP="002942C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942CF">
        <w:rPr>
          <w:szCs w:val="22"/>
        </w:rPr>
        <w:t xml:space="preserve">Authorized Date(s) – On or after </w:t>
      </w:r>
      <w:r>
        <w:rPr>
          <w:szCs w:val="22"/>
        </w:rPr>
        <w:t>September 1</w:t>
      </w:r>
      <w:r w:rsidRPr="002942CF">
        <w:rPr>
          <w:szCs w:val="22"/>
        </w:rPr>
        <w:t>, 2017</w:t>
      </w:r>
    </w:p>
    <w:p w:rsidR="002942CF" w:rsidRPr="002942CF" w:rsidRDefault="002942CF" w:rsidP="002942C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942CF">
        <w:rPr>
          <w:szCs w:val="22"/>
        </w:rPr>
        <w:t>Contact(s) – Kimberly Jackson, (202) 418-7393 (voice), Kimberly.Jackson@fcc.gov, or Carmell Weathers, (202) 418-2325 (voice), Carmell.Weathers@fcc.gov, of the Competition Policy Division, Wireline Competition Bureau</w:t>
      </w:r>
    </w:p>
    <w:sectPr w:rsidR="002942CF" w:rsidRPr="002942CF" w:rsidSect="009A0CEF">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52" w:rsidRDefault="00510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760E1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52" w:rsidRDefault="00510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00B45BF0" w:rsidRPr="00B45BF0">
        <w:rPr>
          <w:i/>
          <w:sz w:val="20"/>
        </w:rPr>
        <w:t xml:space="preserve">See </w:t>
      </w:r>
      <w:r w:rsidR="00B45BF0" w:rsidRPr="00B45BF0">
        <w:rPr>
          <w:sz w:val="20"/>
        </w:rPr>
        <w:t>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977BD">
        <w:rPr>
          <w:sz w:val="20"/>
        </w:rPr>
        <w:t>f</w:t>
      </w:r>
      <w:r w:rsidR="00A10681">
        <w:rPr>
          <w:sz w:val="20"/>
        </w:rPr>
        <w:t xml:space="preserve">) </w:t>
      </w:r>
      <w:r w:rsidR="00A10681" w:rsidRPr="00A10681">
        <w:rPr>
          <w:sz w:val="20"/>
        </w:rPr>
        <w:t xml:space="preserve">(stating, in relevant part, that an application filed by a dominant carrier “shall be automatically granted on the </w:t>
      </w:r>
      <w:r w:rsidR="00FE6B4B">
        <w:rPr>
          <w:sz w:val="20"/>
        </w:rPr>
        <w:t>60th</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52" w:rsidRDefault="005105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52" w:rsidRDefault="005105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760E17">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60592024"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042D"/>
    <w:rsid w:val="00012AA8"/>
    <w:rsid w:val="00014095"/>
    <w:rsid w:val="00015ABA"/>
    <w:rsid w:val="00022E8A"/>
    <w:rsid w:val="000242D6"/>
    <w:rsid w:val="00027BAB"/>
    <w:rsid w:val="00031DB3"/>
    <w:rsid w:val="00033A92"/>
    <w:rsid w:val="00034ECA"/>
    <w:rsid w:val="000357B0"/>
    <w:rsid w:val="000430FF"/>
    <w:rsid w:val="00047E2E"/>
    <w:rsid w:val="00054141"/>
    <w:rsid w:val="00062397"/>
    <w:rsid w:val="00073A83"/>
    <w:rsid w:val="000803C7"/>
    <w:rsid w:val="00081990"/>
    <w:rsid w:val="00081FD8"/>
    <w:rsid w:val="00086EFD"/>
    <w:rsid w:val="000878D9"/>
    <w:rsid w:val="000946BA"/>
    <w:rsid w:val="00095D6D"/>
    <w:rsid w:val="000A2BBA"/>
    <w:rsid w:val="000B013D"/>
    <w:rsid w:val="000B1216"/>
    <w:rsid w:val="000B2419"/>
    <w:rsid w:val="000B2BB3"/>
    <w:rsid w:val="000C0474"/>
    <w:rsid w:val="000D2657"/>
    <w:rsid w:val="000D548F"/>
    <w:rsid w:val="000D5DE0"/>
    <w:rsid w:val="000E0624"/>
    <w:rsid w:val="000E3663"/>
    <w:rsid w:val="000E375E"/>
    <w:rsid w:val="000F304F"/>
    <w:rsid w:val="000F3A4D"/>
    <w:rsid w:val="000F4059"/>
    <w:rsid w:val="000F6679"/>
    <w:rsid w:val="001034EC"/>
    <w:rsid w:val="00104DEF"/>
    <w:rsid w:val="00106CBE"/>
    <w:rsid w:val="00107D9F"/>
    <w:rsid w:val="0011160B"/>
    <w:rsid w:val="001120A9"/>
    <w:rsid w:val="00112490"/>
    <w:rsid w:val="0011773D"/>
    <w:rsid w:val="00120731"/>
    <w:rsid w:val="0012269A"/>
    <w:rsid w:val="00125E41"/>
    <w:rsid w:val="00125E48"/>
    <w:rsid w:val="00133D6A"/>
    <w:rsid w:val="001352D9"/>
    <w:rsid w:val="001358E7"/>
    <w:rsid w:val="001400DF"/>
    <w:rsid w:val="00140AD5"/>
    <w:rsid w:val="00143ADD"/>
    <w:rsid w:val="00146DE3"/>
    <w:rsid w:val="00147217"/>
    <w:rsid w:val="00151B73"/>
    <w:rsid w:val="00153DF6"/>
    <w:rsid w:val="00154468"/>
    <w:rsid w:val="0015594A"/>
    <w:rsid w:val="001655F0"/>
    <w:rsid w:val="001728FD"/>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E4F5D"/>
    <w:rsid w:val="001F0DFE"/>
    <w:rsid w:val="001F278F"/>
    <w:rsid w:val="001F36DB"/>
    <w:rsid w:val="001F3853"/>
    <w:rsid w:val="001F5E7D"/>
    <w:rsid w:val="001F6B9A"/>
    <w:rsid w:val="00200583"/>
    <w:rsid w:val="00200E3F"/>
    <w:rsid w:val="00201C53"/>
    <w:rsid w:val="00201DA3"/>
    <w:rsid w:val="0020272C"/>
    <w:rsid w:val="00205B43"/>
    <w:rsid w:val="00207FD1"/>
    <w:rsid w:val="002134E1"/>
    <w:rsid w:val="00213780"/>
    <w:rsid w:val="00214402"/>
    <w:rsid w:val="002158AD"/>
    <w:rsid w:val="00215B44"/>
    <w:rsid w:val="002175AC"/>
    <w:rsid w:val="00222700"/>
    <w:rsid w:val="002242B4"/>
    <w:rsid w:val="00224431"/>
    <w:rsid w:val="00227F2E"/>
    <w:rsid w:val="00230033"/>
    <w:rsid w:val="002340E7"/>
    <w:rsid w:val="00245227"/>
    <w:rsid w:val="00245A54"/>
    <w:rsid w:val="0024600C"/>
    <w:rsid w:val="00250FFD"/>
    <w:rsid w:val="002658A1"/>
    <w:rsid w:val="00265F1D"/>
    <w:rsid w:val="0026797C"/>
    <w:rsid w:val="0027042D"/>
    <w:rsid w:val="0027120D"/>
    <w:rsid w:val="00274D9B"/>
    <w:rsid w:val="00275283"/>
    <w:rsid w:val="0027578A"/>
    <w:rsid w:val="002757FE"/>
    <w:rsid w:val="002764AA"/>
    <w:rsid w:val="00277DE1"/>
    <w:rsid w:val="00281B5A"/>
    <w:rsid w:val="00287CE7"/>
    <w:rsid w:val="00293DA8"/>
    <w:rsid w:val="00293F07"/>
    <w:rsid w:val="002942CF"/>
    <w:rsid w:val="00296E85"/>
    <w:rsid w:val="002A32E3"/>
    <w:rsid w:val="002A4FCF"/>
    <w:rsid w:val="002A51ED"/>
    <w:rsid w:val="002A6528"/>
    <w:rsid w:val="002A6A01"/>
    <w:rsid w:val="002B47E0"/>
    <w:rsid w:val="002C29D1"/>
    <w:rsid w:val="002C4252"/>
    <w:rsid w:val="002C72CD"/>
    <w:rsid w:val="002D108B"/>
    <w:rsid w:val="002D3EEE"/>
    <w:rsid w:val="002D4210"/>
    <w:rsid w:val="002E3305"/>
    <w:rsid w:val="002E3D86"/>
    <w:rsid w:val="002E47B6"/>
    <w:rsid w:val="002F04CF"/>
    <w:rsid w:val="002F22F4"/>
    <w:rsid w:val="002F3019"/>
    <w:rsid w:val="002F49E7"/>
    <w:rsid w:val="002F50D2"/>
    <w:rsid w:val="002F6DC8"/>
    <w:rsid w:val="002F759A"/>
    <w:rsid w:val="002F7DF0"/>
    <w:rsid w:val="003029BD"/>
    <w:rsid w:val="0030569F"/>
    <w:rsid w:val="0030710B"/>
    <w:rsid w:val="00307994"/>
    <w:rsid w:val="00310666"/>
    <w:rsid w:val="003117DE"/>
    <w:rsid w:val="00321E93"/>
    <w:rsid w:val="00324F97"/>
    <w:rsid w:val="00327C27"/>
    <w:rsid w:val="003303FF"/>
    <w:rsid w:val="0034027C"/>
    <w:rsid w:val="003406AF"/>
    <w:rsid w:val="00340ACC"/>
    <w:rsid w:val="00341002"/>
    <w:rsid w:val="00344041"/>
    <w:rsid w:val="00346615"/>
    <w:rsid w:val="0034665D"/>
    <w:rsid w:val="003472A8"/>
    <w:rsid w:val="00350FA7"/>
    <w:rsid w:val="00355C6D"/>
    <w:rsid w:val="0035622B"/>
    <w:rsid w:val="00356450"/>
    <w:rsid w:val="0036145F"/>
    <w:rsid w:val="00361841"/>
    <w:rsid w:val="00361EE1"/>
    <w:rsid w:val="00365F45"/>
    <w:rsid w:val="0036799F"/>
    <w:rsid w:val="003706B0"/>
    <w:rsid w:val="003714E6"/>
    <w:rsid w:val="00372803"/>
    <w:rsid w:val="003734B1"/>
    <w:rsid w:val="0037377F"/>
    <w:rsid w:val="00374427"/>
    <w:rsid w:val="00382013"/>
    <w:rsid w:val="0038299D"/>
    <w:rsid w:val="003836D5"/>
    <w:rsid w:val="0038451A"/>
    <w:rsid w:val="00386066"/>
    <w:rsid w:val="00390D17"/>
    <w:rsid w:val="00391DFA"/>
    <w:rsid w:val="0039272E"/>
    <w:rsid w:val="00396118"/>
    <w:rsid w:val="00397E69"/>
    <w:rsid w:val="003A0A84"/>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C93"/>
    <w:rsid w:val="003D3D31"/>
    <w:rsid w:val="003D3D97"/>
    <w:rsid w:val="003D3EB2"/>
    <w:rsid w:val="003D5C17"/>
    <w:rsid w:val="003D7FEE"/>
    <w:rsid w:val="003E0EB1"/>
    <w:rsid w:val="003E1C53"/>
    <w:rsid w:val="003E26F4"/>
    <w:rsid w:val="003E4504"/>
    <w:rsid w:val="003E5129"/>
    <w:rsid w:val="003E5B01"/>
    <w:rsid w:val="003E6358"/>
    <w:rsid w:val="003E7DF7"/>
    <w:rsid w:val="003F1DFA"/>
    <w:rsid w:val="003F27DD"/>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37CBA"/>
    <w:rsid w:val="00440469"/>
    <w:rsid w:val="0045291C"/>
    <w:rsid w:val="00453C3E"/>
    <w:rsid w:val="004558A2"/>
    <w:rsid w:val="00456586"/>
    <w:rsid w:val="00457893"/>
    <w:rsid w:val="00457E6E"/>
    <w:rsid w:val="004600A2"/>
    <w:rsid w:val="0046158D"/>
    <w:rsid w:val="00461AB2"/>
    <w:rsid w:val="00464BA6"/>
    <w:rsid w:val="00465FA5"/>
    <w:rsid w:val="0046677A"/>
    <w:rsid w:val="0046770E"/>
    <w:rsid w:val="00470CBA"/>
    <w:rsid w:val="00472A9C"/>
    <w:rsid w:val="0047675F"/>
    <w:rsid w:val="0047716B"/>
    <w:rsid w:val="004822AB"/>
    <w:rsid w:val="00484B26"/>
    <w:rsid w:val="004865F4"/>
    <w:rsid w:val="00490123"/>
    <w:rsid w:val="00490A6C"/>
    <w:rsid w:val="004926FA"/>
    <w:rsid w:val="004A1939"/>
    <w:rsid w:val="004A4687"/>
    <w:rsid w:val="004A48A0"/>
    <w:rsid w:val="004A619B"/>
    <w:rsid w:val="004A70AF"/>
    <w:rsid w:val="004B5F5F"/>
    <w:rsid w:val="004B700A"/>
    <w:rsid w:val="004C058A"/>
    <w:rsid w:val="004C289F"/>
    <w:rsid w:val="004C6A9A"/>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10552"/>
    <w:rsid w:val="005226E4"/>
    <w:rsid w:val="0052346B"/>
    <w:rsid w:val="00523B41"/>
    <w:rsid w:val="0052494C"/>
    <w:rsid w:val="0052517C"/>
    <w:rsid w:val="0052532B"/>
    <w:rsid w:val="00525DB6"/>
    <w:rsid w:val="005275D8"/>
    <w:rsid w:val="005302B7"/>
    <w:rsid w:val="00530E13"/>
    <w:rsid w:val="00534804"/>
    <w:rsid w:val="00534C3F"/>
    <w:rsid w:val="00536BA2"/>
    <w:rsid w:val="00541F34"/>
    <w:rsid w:val="00546F42"/>
    <w:rsid w:val="0055166F"/>
    <w:rsid w:val="005532D0"/>
    <w:rsid w:val="00553A25"/>
    <w:rsid w:val="00560205"/>
    <w:rsid w:val="0056061F"/>
    <w:rsid w:val="00563862"/>
    <w:rsid w:val="005811C8"/>
    <w:rsid w:val="005837A5"/>
    <w:rsid w:val="005837AA"/>
    <w:rsid w:val="00583D4C"/>
    <w:rsid w:val="00584FFD"/>
    <w:rsid w:val="0059454C"/>
    <w:rsid w:val="005A38D7"/>
    <w:rsid w:val="005A4195"/>
    <w:rsid w:val="005A6B70"/>
    <w:rsid w:val="005A7D2D"/>
    <w:rsid w:val="005B45C4"/>
    <w:rsid w:val="005B50FB"/>
    <w:rsid w:val="005B5A35"/>
    <w:rsid w:val="005B7962"/>
    <w:rsid w:val="005C38A3"/>
    <w:rsid w:val="005C486F"/>
    <w:rsid w:val="005C4889"/>
    <w:rsid w:val="005C5396"/>
    <w:rsid w:val="005C6AFC"/>
    <w:rsid w:val="005D2B26"/>
    <w:rsid w:val="005D4A3D"/>
    <w:rsid w:val="005D5EC3"/>
    <w:rsid w:val="005D7DC3"/>
    <w:rsid w:val="005E23E0"/>
    <w:rsid w:val="005E6728"/>
    <w:rsid w:val="005F2D83"/>
    <w:rsid w:val="005F736E"/>
    <w:rsid w:val="006005C1"/>
    <w:rsid w:val="00602AB0"/>
    <w:rsid w:val="00604BF4"/>
    <w:rsid w:val="00604E06"/>
    <w:rsid w:val="006058BE"/>
    <w:rsid w:val="006076B9"/>
    <w:rsid w:val="00612E02"/>
    <w:rsid w:val="0061659F"/>
    <w:rsid w:val="006179EA"/>
    <w:rsid w:val="00617D84"/>
    <w:rsid w:val="00621E0A"/>
    <w:rsid w:val="006221A3"/>
    <w:rsid w:val="00622538"/>
    <w:rsid w:val="0062607B"/>
    <w:rsid w:val="00634F0E"/>
    <w:rsid w:val="006420C7"/>
    <w:rsid w:val="0064314B"/>
    <w:rsid w:val="0064544B"/>
    <w:rsid w:val="0064606F"/>
    <w:rsid w:val="00646E40"/>
    <w:rsid w:val="00650209"/>
    <w:rsid w:val="00650988"/>
    <w:rsid w:val="00651218"/>
    <w:rsid w:val="00653590"/>
    <w:rsid w:val="00660757"/>
    <w:rsid w:val="006610E2"/>
    <w:rsid w:val="0066300B"/>
    <w:rsid w:val="00665BC4"/>
    <w:rsid w:val="00665F81"/>
    <w:rsid w:val="00667BD2"/>
    <w:rsid w:val="00667C6E"/>
    <w:rsid w:val="00671B93"/>
    <w:rsid w:val="00676E14"/>
    <w:rsid w:val="0067795F"/>
    <w:rsid w:val="00680409"/>
    <w:rsid w:val="00680846"/>
    <w:rsid w:val="00682BFC"/>
    <w:rsid w:val="00686C71"/>
    <w:rsid w:val="006876E2"/>
    <w:rsid w:val="0068792B"/>
    <w:rsid w:val="006915B5"/>
    <w:rsid w:val="00691A15"/>
    <w:rsid w:val="0069520D"/>
    <w:rsid w:val="00695AA8"/>
    <w:rsid w:val="006A30BE"/>
    <w:rsid w:val="006A7A55"/>
    <w:rsid w:val="006B0A40"/>
    <w:rsid w:val="006B612F"/>
    <w:rsid w:val="006C2DD6"/>
    <w:rsid w:val="006C3EEA"/>
    <w:rsid w:val="006C5B30"/>
    <w:rsid w:val="006E4D29"/>
    <w:rsid w:val="006E5066"/>
    <w:rsid w:val="006E5D40"/>
    <w:rsid w:val="006E6152"/>
    <w:rsid w:val="006E6E1C"/>
    <w:rsid w:val="006E7387"/>
    <w:rsid w:val="006F0E7F"/>
    <w:rsid w:val="006F1816"/>
    <w:rsid w:val="006F3148"/>
    <w:rsid w:val="006F376C"/>
    <w:rsid w:val="006F44F0"/>
    <w:rsid w:val="006F7DF7"/>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5114"/>
    <w:rsid w:val="007558AF"/>
    <w:rsid w:val="00756BBB"/>
    <w:rsid w:val="00757917"/>
    <w:rsid w:val="00757E0D"/>
    <w:rsid w:val="00760E17"/>
    <w:rsid w:val="00763654"/>
    <w:rsid w:val="00763A50"/>
    <w:rsid w:val="00764BE1"/>
    <w:rsid w:val="00772326"/>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3223"/>
    <w:rsid w:val="007E6BFF"/>
    <w:rsid w:val="007E6E4E"/>
    <w:rsid w:val="007E7485"/>
    <w:rsid w:val="007E7677"/>
    <w:rsid w:val="007F0E6D"/>
    <w:rsid w:val="007F37D2"/>
    <w:rsid w:val="007F431E"/>
    <w:rsid w:val="007F4495"/>
    <w:rsid w:val="007F5954"/>
    <w:rsid w:val="007F6A34"/>
    <w:rsid w:val="00801FA7"/>
    <w:rsid w:val="00810BE6"/>
    <w:rsid w:val="008122D0"/>
    <w:rsid w:val="00813D3B"/>
    <w:rsid w:val="00813D8D"/>
    <w:rsid w:val="0081400B"/>
    <w:rsid w:val="008155C5"/>
    <w:rsid w:val="00817C58"/>
    <w:rsid w:val="0082288A"/>
    <w:rsid w:val="00832066"/>
    <w:rsid w:val="008344E7"/>
    <w:rsid w:val="008361BB"/>
    <w:rsid w:val="00836CC5"/>
    <w:rsid w:val="0084162C"/>
    <w:rsid w:val="008429F0"/>
    <w:rsid w:val="0084550F"/>
    <w:rsid w:val="00847EBB"/>
    <w:rsid w:val="008502F5"/>
    <w:rsid w:val="00850F47"/>
    <w:rsid w:val="00851D14"/>
    <w:rsid w:val="008552C2"/>
    <w:rsid w:val="0085702D"/>
    <w:rsid w:val="00857BD7"/>
    <w:rsid w:val="00871A05"/>
    <w:rsid w:val="00872419"/>
    <w:rsid w:val="008745ED"/>
    <w:rsid w:val="00876B7A"/>
    <w:rsid w:val="008803C9"/>
    <w:rsid w:val="0088524C"/>
    <w:rsid w:val="00887434"/>
    <w:rsid w:val="00887965"/>
    <w:rsid w:val="00894AD6"/>
    <w:rsid w:val="00895DE8"/>
    <w:rsid w:val="008A4C4A"/>
    <w:rsid w:val="008B01AC"/>
    <w:rsid w:val="008B0ACB"/>
    <w:rsid w:val="008B0C49"/>
    <w:rsid w:val="008B766D"/>
    <w:rsid w:val="008C28F4"/>
    <w:rsid w:val="008C4198"/>
    <w:rsid w:val="008D104F"/>
    <w:rsid w:val="008D7A6F"/>
    <w:rsid w:val="008E0B69"/>
    <w:rsid w:val="008E26BA"/>
    <w:rsid w:val="008E6AAB"/>
    <w:rsid w:val="008E74CD"/>
    <w:rsid w:val="008F065B"/>
    <w:rsid w:val="008F23F3"/>
    <w:rsid w:val="008F744F"/>
    <w:rsid w:val="008F757C"/>
    <w:rsid w:val="00900772"/>
    <w:rsid w:val="0090233C"/>
    <w:rsid w:val="00902A28"/>
    <w:rsid w:val="00906687"/>
    <w:rsid w:val="0091159A"/>
    <w:rsid w:val="00913C0A"/>
    <w:rsid w:val="00915581"/>
    <w:rsid w:val="00917858"/>
    <w:rsid w:val="009270AF"/>
    <w:rsid w:val="0093058B"/>
    <w:rsid w:val="00932B55"/>
    <w:rsid w:val="00932DEF"/>
    <w:rsid w:val="00934940"/>
    <w:rsid w:val="009367AF"/>
    <w:rsid w:val="00941330"/>
    <w:rsid w:val="00942A84"/>
    <w:rsid w:val="00943DBC"/>
    <w:rsid w:val="00944C75"/>
    <w:rsid w:val="00947A3E"/>
    <w:rsid w:val="00951017"/>
    <w:rsid w:val="00951178"/>
    <w:rsid w:val="00952F03"/>
    <w:rsid w:val="00954E0D"/>
    <w:rsid w:val="009573CF"/>
    <w:rsid w:val="00960A4B"/>
    <w:rsid w:val="00961D25"/>
    <w:rsid w:val="00962316"/>
    <w:rsid w:val="0096658F"/>
    <w:rsid w:val="00970E4D"/>
    <w:rsid w:val="00977D4C"/>
    <w:rsid w:val="009810BE"/>
    <w:rsid w:val="0099165D"/>
    <w:rsid w:val="00995C9D"/>
    <w:rsid w:val="009977BD"/>
    <w:rsid w:val="00997AC1"/>
    <w:rsid w:val="009A0CEF"/>
    <w:rsid w:val="009A0EDD"/>
    <w:rsid w:val="009A1654"/>
    <w:rsid w:val="009A5285"/>
    <w:rsid w:val="009A5595"/>
    <w:rsid w:val="009A629B"/>
    <w:rsid w:val="009A6F01"/>
    <w:rsid w:val="009B017A"/>
    <w:rsid w:val="009B2C1F"/>
    <w:rsid w:val="009B4E18"/>
    <w:rsid w:val="009B5190"/>
    <w:rsid w:val="009B60BE"/>
    <w:rsid w:val="009C12EC"/>
    <w:rsid w:val="009C42C0"/>
    <w:rsid w:val="009C4829"/>
    <w:rsid w:val="009C502C"/>
    <w:rsid w:val="009C538B"/>
    <w:rsid w:val="009D0609"/>
    <w:rsid w:val="009D0CCE"/>
    <w:rsid w:val="009D20B5"/>
    <w:rsid w:val="009D46B4"/>
    <w:rsid w:val="009D7EEF"/>
    <w:rsid w:val="009E0D3A"/>
    <w:rsid w:val="009E20EF"/>
    <w:rsid w:val="009E68DC"/>
    <w:rsid w:val="009F46A5"/>
    <w:rsid w:val="009F737A"/>
    <w:rsid w:val="00A02AEA"/>
    <w:rsid w:val="00A047BA"/>
    <w:rsid w:val="00A04FC1"/>
    <w:rsid w:val="00A0534E"/>
    <w:rsid w:val="00A05B32"/>
    <w:rsid w:val="00A10681"/>
    <w:rsid w:val="00A14926"/>
    <w:rsid w:val="00A16B3B"/>
    <w:rsid w:val="00A22E62"/>
    <w:rsid w:val="00A25797"/>
    <w:rsid w:val="00A25E89"/>
    <w:rsid w:val="00A30316"/>
    <w:rsid w:val="00A30C8E"/>
    <w:rsid w:val="00A31EE6"/>
    <w:rsid w:val="00A33B1A"/>
    <w:rsid w:val="00A34AC8"/>
    <w:rsid w:val="00A35658"/>
    <w:rsid w:val="00A37EF9"/>
    <w:rsid w:val="00A43238"/>
    <w:rsid w:val="00A432DB"/>
    <w:rsid w:val="00A453A7"/>
    <w:rsid w:val="00A45A7A"/>
    <w:rsid w:val="00A46856"/>
    <w:rsid w:val="00A46A5C"/>
    <w:rsid w:val="00A474F3"/>
    <w:rsid w:val="00A47AD6"/>
    <w:rsid w:val="00A51973"/>
    <w:rsid w:val="00A535CE"/>
    <w:rsid w:val="00A54DCE"/>
    <w:rsid w:val="00A56138"/>
    <w:rsid w:val="00A578EF"/>
    <w:rsid w:val="00A63386"/>
    <w:rsid w:val="00A64BE2"/>
    <w:rsid w:val="00A65247"/>
    <w:rsid w:val="00A659DB"/>
    <w:rsid w:val="00A67D50"/>
    <w:rsid w:val="00A7070F"/>
    <w:rsid w:val="00A70F7D"/>
    <w:rsid w:val="00A723C7"/>
    <w:rsid w:val="00A73C05"/>
    <w:rsid w:val="00A746C5"/>
    <w:rsid w:val="00A757B1"/>
    <w:rsid w:val="00A76BF7"/>
    <w:rsid w:val="00A80630"/>
    <w:rsid w:val="00A93605"/>
    <w:rsid w:val="00A97953"/>
    <w:rsid w:val="00AA42C6"/>
    <w:rsid w:val="00AB0293"/>
    <w:rsid w:val="00AB4949"/>
    <w:rsid w:val="00AC204D"/>
    <w:rsid w:val="00AC35B4"/>
    <w:rsid w:val="00AC52E0"/>
    <w:rsid w:val="00AD240B"/>
    <w:rsid w:val="00AD2F7A"/>
    <w:rsid w:val="00AD4F4B"/>
    <w:rsid w:val="00AD7312"/>
    <w:rsid w:val="00AD7FB5"/>
    <w:rsid w:val="00AE2560"/>
    <w:rsid w:val="00AE516B"/>
    <w:rsid w:val="00AE5C96"/>
    <w:rsid w:val="00AE7D37"/>
    <w:rsid w:val="00AF089C"/>
    <w:rsid w:val="00AF2AD6"/>
    <w:rsid w:val="00AF4DCE"/>
    <w:rsid w:val="00AF6C35"/>
    <w:rsid w:val="00B03FB4"/>
    <w:rsid w:val="00B051D0"/>
    <w:rsid w:val="00B06652"/>
    <w:rsid w:val="00B10543"/>
    <w:rsid w:val="00B12921"/>
    <w:rsid w:val="00B13CB3"/>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BF0"/>
    <w:rsid w:val="00B55F95"/>
    <w:rsid w:val="00B6052B"/>
    <w:rsid w:val="00B6483F"/>
    <w:rsid w:val="00B70CB2"/>
    <w:rsid w:val="00B74712"/>
    <w:rsid w:val="00B75581"/>
    <w:rsid w:val="00B76108"/>
    <w:rsid w:val="00B7659E"/>
    <w:rsid w:val="00B83221"/>
    <w:rsid w:val="00B83F27"/>
    <w:rsid w:val="00B852F8"/>
    <w:rsid w:val="00B8749F"/>
    <w:rsid w:val="00B90399"/>
    <w:rsid w:val="00B927C4"/>
    <w:rsid w:val="00B933BD"/>
    <w:rsid w:val="00B96EC6"/>
    <w:rsid w:val="00BA35E4"/>
    <w:rsid w:val="00BA7444"/>
    <w:rsid w:val="00BA7D3E"/>
    <w:rsid w:val="00BB03C3"/>
    <w:rsid w:val="00BB5341"/>
    <w:rsid w:val="00BB62B6"/>
    <w:rsid w:val="00BC19A0"/>
    <w:rsid w:val="00BC5555"/>
    <w:rsid w:val="00BC6F4C"/>
    <w:rsid w:val="00BD177B"/>
    <w:rsid w:val="00BD1CF0"/>
    <w:rsid w:val="00BD23BD"/>
    <w:rsid w:val="00BD25E0"/>
    <w:rsid w:val="00BD39DA"/>
    <w:rsid w:val="00BD3F2B"/>
    <w:rsid w:val="00BD77C0"/>
    <w:rsid w:val="00BE1850"/>
    <w:rsid w:val="00BE2E57"/>
    <w:rsid w:val="00BE3268"/>
    <w:rsid w:val="00BE5134"/>
    <w:rsid w:val="00BE7FFB"/>
    <w:rsid w:val="00BF5666"/>
    <w:rsid w:val="00C003B4"/>
    <w:rsid w:val="00C0082F"/>
    <w:rsid w:val="00C00E19"/>
    <w:rsid w:val="00C01065"/>
    <w:rsid w:val="00C0579B"/>
    <w:rsid w:val="00C06DD1"/>
    <w:rsid w:val="00C0750F"/>
    <w:rsid w:val="00C11763"/>
    <w:rsid w:val="00C167D7"/>
    <w:rsid w:val="00C21D3E"/>
    <w:rsid w:val="00C23792"/>
    <w:rsid w:val="00C327D2"/>
    <w:rsid w:val="00C32B96"/>
    <w:rsid w:val="00C36D7C"/>
    <w:rsid w:val="00C41320"/>
    <w:rsid w:val="00C422A7"/>
    <w:rsid w:val="00C4437A"/>
    <w:rsid w:val="00C47240"/>
    <w:rsid w:val="00C5081C"/>
    <w:rsid w:val="00C53B89"/>
    <w:rsid w:val="00C5711D"/>
    <w:rsid w:val="00C611E9"/>
    <w:rsid w:val="00C61737"/>
    <w:rsid w:val="00C6239E"/>
    <w:rsid w:val="00C65C35"/>
    <w:rsid w:val="00C67070"/>
    <w:rsid w:val="00C719AB"/>
    <w:rsid w:val="00C722AC"/>
    <w:rsid w:val="00C72642"/>
    <w:rsid w:val="00C72DBA"/>
    <w:rsid w:val="00C73C25"/>
    <w:rsid w:val="00C75287"/>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2B3F"/>
    <w:rsid w:val="00CE2CCE"/>
    <w:rsid w:val="00CE39F9"/>
    <w:rsid w:val="00CE5112"/>
    <w:rsid w:val="00CE5142"/>
    <w:rsid w:val="00CE516C"/>
    <w:rsid w:val="00CE7841"/>
    <w:rsid w:val="00CF5CA7"/>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3951"/>
    <w:rsid w:val="00D54C53"/>
    <w:rsid w:val="00D56232"/>
    <w:rsid w:val="00D564D5"/>
    <w:rsid w:val="00D60782"/>
    <w:rsid w:val="00D60AC7"/>
    <w:rsid w:val="00D63EAA"/>
    <w:rsid w:val="00D67031"/>
    <w:rsid w:val="00D67AAB"/>
    <w:rsid w:val="00D70AB6"/>
    <w:rsid w:val="00D72878"/>
    <w:rsid w:val="00D74265"/>
    <w:rsid w:val="00D75FA2"/>
    <w:rsid w:val="00D80702"/>
    <w:rsid w:val="00D8222A"/>
    <w:rsid w:val="00D82FDA"/>
    <w:rsid w:val="00D83FFF"/>
    <w:rsid w:val="00D8518B"/>
    <w:rsid w:val="00D874D3"/>
    <w:rsid w:val="00D90C02"/>
    <w:rsid w:val="00D92C96"/>
    <w:rsid w:val="00D97C49"/>
    <w:rsid w:val="00DA079B"/>
    <w:rsid w:val="00DA285C"/>
    <w:rsid w:val="00DA41DD"/>
    <w:rsid w:val="00DB1861"/>
    <w:rsid w:val="00DB2622"/>
    <w:rsid w:val="00DB5002"/>
    <w:rsid w:val="00DB718C"/>
    <w:rsid w:val="00DC0D43"/>
    <w:rsid w:val="00DC26AA"/>
    <w:rsid w:val="00DC26CA"/>
    <w:rsid w:val="00DC4193"/>
    <w:rsid w:val="00DC6C63"/>
    <w:rsid w:val="00DC7779"/>
    <w:rsid w:val="00DD1D6C"/>
    <w:rsid w:val="00DD3116"/>
    <w:rsid w:val="00DE1D8F"/>
    <w:rsid w:val="00DE7E93"/>
    <w:rsid w:val="00DF2FF0"/>
    <w:rsid w:val="00DF4D3C"/>
    <w:rsid w:val="00E01D45"/>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267F"/>
    <w:rsid w:val="00E43CC7"/>
    <w:rsid w:val="00E4555A"/>
    <w:rsid w:val="00E45CD9"/>
    <w:rsid w:val="00E515D5"/>
    <w:rsid w:val="00E51A67"/>
    <w:rsid w:val="00E529F7"/>
    <w:rsid w:val="00E52D4D"/>
    <w:rsid w:val="00E550EA"/>
    <w:rsid w:val="00E66177"/>
    <w:rsid w:val="00E66AA4"/>
    <w:rsid w:val="00E71726"/>
    <w:rsid w:val="00E72275"/>
    <w:rsid w:val="00E74876"/>
    <w:rsid w:val="00E77B2F"/>
    <w:rsid w:val="00E86FEF"/>
    <w:rsid w:val="00E93B45"/>
    <w:rsid w:val="00E96968"/>
    <w:rsid w:val="00E97DAA"/>
    <w:rsid w:val="00EA11D9"/>
    <w:rsid w:val="00EA3F19"/>
    <w:rsid w:val="00EA7F60"/>
    <w:rsid w:val="00EB57F8"/>
    <w:rsid w:val="00EB58CE"/>
    <w:rsid w:val="00EC0825"/>
    <w:rsid w:val="00EC1392"/>
    <w:rsid w:val="00EC4333"/>
    <w:rsid w:val="00ED000B"/>
    <w:rsid w:val="00ED379D"/>
    <w:rsid w:val="00ED4C53"/>
    <w:rsid w:val="00ED4F27"/>
    <w:rsid w:val="00ED60FE"/>
    <w:rsid w:val="00EE13AA"/>
    <w:rsid w:val="00EE28B3"/>
    <w:rsid w:val="00EE32D6"/>
    <w:rsid w:val="00EE39FD"/>
    <w:rsid w:val="00EE6901"/>
    <w:rsid w:val="00EF2344"/>
    <w:rsid w:val="00EF6246"/>
    <w:rsid w:val="00F01151"/>
    <w:rsid w:val="00F02385"/>
    <w:rsid w:val="00F04FCA"/>
    <w:rsid w:val="00F10EC1"/>
    <w:rsid w:val="00F1113B"/>
    <w:rsid w:val="00F12200"/>
    <w:rsid w:val="00F1434A"/>
    <w:rsid w:val="00F14A28"/>
    <w:rsid w:val="00F14DF9"/>
    <w:rsid w:val="00F158ED"/>
    <w:rsid w:val="00F171EA"/>
    <w:rsid w:val="00F22954"/>
    <w:rsid w:val="00F27352"/>
    <w:rsid w:val="00F27EE1"/>
    <w:rsid w:val="00F30F50"/>
    <w:rsid w:val="00F31DC9"/>
    <w:rsid w:val="00F3714F"/>
    <w:rsid w:val="00F37428"/>
    <w:rsid w:val="00F42079"/>
    <w:rsid w:val="00F42A44"/>
    <w:rsid w:val="00F44B48"/>
    <w:rsid w:val="00F51A98"/>
    <w:rsid w:val="00F51D3C"/>
    <w:rsid w:val="00F53CD1"/>
    <w:rsid w:val="00F54887"/>
    <w:rsid w:val="00F559B1"/>
    <w:rsid w:val="00F626DC"/>
    <w:rsid w:val="00F64E41"/>
    <w:rsid w:val="00F66E7B"/>
    <w:rsid w:val="00F72984"/>
    <w:rsid w:val="00F76314"/>
    <w:rsid w:val="00F765C6"/>
    <w:rsid w:val="00F77F4E"/>
    <w:rsid w:val="00F81EAE"/>
    <w:rsid w:val="00F82FF2"/>
    <w:rsid w:val="00F83516"/>
    <w:rsid w:val="00F83C4B"/>
    <w:rsid w:val="00F90534"/>
    <w:rsid w:val="00F92C2C"/>
    <w:rsid w:val="00F92F55"/>
    <w:rsid w:val="00F95FE7"/>
    <w:rsid w:val="00F97E88"/>
    <w:rsid w:val="00FA0AFD"/>
    <w:rsid w:val="00FA0F72"/>
    <w:rsid w:val="00FA31E9"/>
    <w:rsid w:val="00FA5643"/>
    <w:rsid w:val="00FA6B79"/>
    <w:rsid w:val="00FA7D0A"/>
    <w:rsid w:val="00FA7D9F"/>
    <w:rsid w:val="00FB038F"/>
    <w:rsid w:val="00FB2D07"/>
    <w:rsid w:val="00FC5D8C"/>
    <w:rsid w:val="00FC60B3"/>
    <w:rsid w:val="00FD08A4"/>
    <w:rsid w:val="00FD39DD"/>
    <w:rsid w:val="00FD3E25"/>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https://www.fcc.gov/ecfs/search/filings?proceedings_name=17-162&amp;sort=date_disseminated,DESC"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cc.gov/ecfs/search/filings?proceedings_name=17-159&amp;sort=date_disseminated,DES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7-47&amp;sort=date_disseminated,DES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cc.gov/encyclopedia/domestic-section-214-discontinuance-servic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s://www.fcc.gov/ecfs/search/filings?proceedings_name=17-173&amp;sort=date_disseminated,DESC"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1468</Words>
  <Characters>9236</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10756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2017-07-03T17:01:00Z</dcterms:created>
  <dcterms:modified xsi:type="dcterms:W3CDTF">2017-07-03T17:01:00Z</dcterms:modified>
  <cp:category> </cp:category>
  <cp:contentStatus> </cp:contentStatus>
</cp:coreProperties>
</file>