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8502F5">
        <w:rPr>
          <w:b/>
          <w:szCs w:val="22"/>
        </w:rPr>
        <w:t>7</w:t>
      </w:r>
      <w:r>
        <w:rPr>
          <w:b/>
          <w:szCs w:val="22"/>
        </w:rPr>
        <w:t>-</w:t>
      </w:r>
      <w:r w:rsidR="008502F5">
        <w:rPr>
          <w:b/>
          <w:szCs w:val="22"/>
        </w:rPr>
        <w:t>7</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7E3223">
        <w:rPr>
          <w:b/>
          <w:szCs w:val="22"/>
        </w:rPr>
        <w:t xml:space="preserve">January </w:t>
      </w:r>
      <w:r w:rsidR="00073A83">
        <w:rPr>
          <w:b/>
          <w:szCs w:val="22"/>
        </w:rPr>
        <w:t>4</w:t>
      </w:r>
      <w:r w:rsidR="006076B9">
        <w:rPr>
          <w:b/>
          <w:szCs w:val="22"/>
        </w:rPr>
        <w:t>, 201</w:t>
      </w:r>
      <w:r w:rsidR="007E3223">
        <w:rPr>
          <w:b/>
          <w:szCs w:val="22"/>
        </w:rPr>
        <w:t>7</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563862">
        <w:rPr>
          <w:b/>
          <w:kern w:val="0"/>
          <w:szCs w:val="22"/>
        </w:rPr>
        <w:t>423</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7E3223">
        <w:rPr>
          <w:b/>
          <w:kern w:val="0"/>
          <w:szCs w:val="22"/>
        </w:rPr>
        <w:t xml:space="preserve">February </w:t>
      </w:r>
      <w:r w:rsidR="00073A83">
        <w:rPr>
          <w:b/>
          <w:kern w:val="0"/>
          <w:szCs w:val="22"/>
        </w:rPr>
        <w:t>3</w:t>
      </w:r>
      <w:r w:rsidR="00B83221">
        <w:rPr>
          <w:b/>
          <w:kern w:val="0"/>
          <w:szCs w:val="22"/>
        </w:rPr>
        <w:t>, 2017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01D45">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622538">
        <w:rPr>
          <w:rFonts w:eastAsia="MS Mincho"/>
          <w:szCs w:val="22"/>
        </w:rPr>
        <w:t>March</w:t>
      </w:r>
      <w:r w:rsidR="007E3223">
        <w:rPr>
          <w:rFonts w:eastAsia="MS Mincho"/>
          <w:szCs w:val="22"/>
        </w:rPr>
        <w:t xml:space="preserve"> </w:t>
      </w:r>
      <w:r w:rsidR="00073A83">
        <w:rPr>
          <w:rFonts w:eastAsia="MS Mincho"/>
          <w:szCs w:val="22"/>
        </w:rPr>
        <w:t>5</w:t>
      </w:r>
      <w:r w:rsidR="00E66177">
        <w:rPr>
          <w:rFonts w:eastAsia="MS Mincho"/>
          <w:szCs w:val="22"/>
        </w:rPr>
        <w:t>, 201</w:t>
      </w:r>
      <w:r w:rsidR="00A30316">
        <w:rPr>
          <w:rFonts w:eastAsia="MS Mincho"/>
          <w:szCs w:val="22"/>
        </w:rPr>
        <w:t>7</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FD3E25">
        <w:rPr>
          <w:rFonts w:eastAsia="MS Mincho"/>
          <w:szCs w:val="22"/>
        </w:rPr>
        <w:t>f</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action, as applicable</w:t>
      </w:r>
      <w:r w:rsidR="00125E48">
        <w:rPr>
          <w:rFonts w:eastAsia="MS Mincho"/>
          <w:szCs w:val="22"/>
        </w:rPr>
        <w:t>, whichever is later</w:t>
      </w:r>
      <w:r w:rsidR="00792917" w:rsidRPr="00792917">
        <w:rPr>
          <w:rFonts w:eastAsia="MS Mincho"/>
          <w:szCs w:val="22"/>
        </w:rPr>
        <w:t xml:space="preserve">.  Should no </w:t>
      </w:r>
      <w:r w:rsidR="00792917" w:rsidRPr="00792917">
        <w:rPr>
          <w:rFonts w:eastAsia="MS Mincho"/>
          <w:szCs w:val="22"/>
        </w:rPr>
        <w:lastRenderedPageBreak/>
        <w:t>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5302B7">
        <w:rPr>
          <w:b/>
          <w:szCs w:val="22"/>
        </w:rPr>
        <w:t xml:space="preserve">February </w:t>
      </w:r>
      <w:r w:rsidR="00073A83">
        <w:rPr>
          <w:b/>
          <w:szCs w:val="22"/>
        </w:rPr>
        <w:t>3</w:t>
      </w:r>
      <w:r w:rsidR="00FA0AFD">
        <w:rPr>
          <w:b/>
          <w:szCs w:val="22"/>
        </w:rPr>
        <w:t>, 201</w:t>
      </w:r>
      <w:r w:rsidR="00A31EE6">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0CCE" w:rsidRDefault="009D0CC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25E48" w:rsidRPr="00125E48" w:rsidRDefault="009D0CCE" w:rsidP="009610B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25E48">
        <w:rPr>
          <w:b/>
          <w:szCs w:val="22"/>
        </w:rPr>
        <w:t xml:space="preserve">Applicant(s):  </w:t>
      </w:r>
      <w:r w:rsidR="00563862">
        <w:rPr>
          <w:b/>
          <w:szCs w:val="22"/>
        </w:rPr>
        <w:t>AT&amp;T Services, Inc. on behalf of Southwestern Bell Telephone Company d/b/a AT&amp;T Southwest</w:t>
      </w:r>
    </w:p>
    <w:p w:rsidR="00125E48" w:rsidRPr="00125E48"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25E48">
        <w:rPr>
          <w:b/>
          <w:szCs w:val="22"/>
        </w:rPr>
        <w:t>WC Docket No. 16-</w:t>
      </w:r>
      <w:r w:rsidR="00563862">
        <w:rPr>
          <w:b/>
          <w:szCs w:val="22"/>
        </w:rPr>
        <w:t>423</w:t>
      </w:r>
      <w:r w:rsidRPr="00125E48">
        <w:rPr>
          <w:b/>
          <w:szCs w:val="22"/>
        </w:rPr>
        <w:t>, Comp. Pol. File No. 13</w:t>
      </w:r>
      <w:r w:rsidR="008D7A6F">
        <w:rPr>
          <w:b/>
          <w:szCs w:val="22"/>
        </w:rPr>
        <w:t>6</w:t>
      </w:r>
      <w:r w:rsidR="00563862">
        <w:rPr>
          <w:b/>
          <w:szCs w:val="22"/>
        </w:rPr>
        <w:t>6</w:t>
      </w:r>
    </w:p>
    <w:p w:rsidR="008D7A6F"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Link –</w:t>
      </w:r>
      <w:r w:rsidR="00680409">
        <w:rPr>
          <w:szCs w:val="22"/>
        </w:rPr>
        <w:t xml:space="preserve"> </w:t>
      </w:r>
      <w:hyperlink r:id="rId11" w:history="1">
        <w:r w:rsidR="00FC5D8C" w:rsidRPr="000810AB">
          <w:rPr>
            <w:rStyle w:val="Hyperlink"/>
            <w:szCs w:val="22"/>
          </w:rPr>
          <w:t>https://www.fcc.gov/ecfs/search/filings?proceedings_name=16-423&amp;sort=date_disseminated,DESC</w:t>
        </w:r>
      </w:hyperlink>
    </w:p>
    <w:p w:rsidR="00934940"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 xml:space="preserve">Affected Service(s) – </w:t>
      </w:r>
      <w:r w:rsidR="00B83221">
        <w:rPr>
          <w:szCs w:val="22"/>
        </w:rPr>
        <w:t>The following service</w:t>
      </w:r>
      <w:r w:rsidR="00FC5D8C">
        <w:rPr>
          <w:szCs w:val="22"/>
        </w:rPr>
        <w:t xml:space="preserve"> options currently available in the Southwestern Bell Company Tariff FCC No. 73</w:t>
      </w:r>
      <w:r w:rsidR="00B83221">
        <w:rPr>
          <w:szCs w:val="22"/>
        </w:rPr>
        <w:t xml:space="preserve">: </w:t>
      </w:r>
      <w:r w:rsidR="00FC5D8C">
        <w:rPr>
          <w:szCs w:val="22"/>
        </w:rPr>
        <w:t xml:space="preserve"> Telegraph Bridging Four-Wire Capability</w:t>
      </w:r>
      <w:r w:rsidR="00B83221">
        <w:rPr>
          <w:szCs w:val="22"/>
        </w:rPr>
        <w:t xml:space="preserve">, </w:t>
      </w:r>
      <w:r w:rsidR="00FC5D8C">
        <w:rPr>
          <w:szCs w:val="22"/>
        </w:rPr>
        <w:t>Voice-</w:t>
      </w:r>
      <w:r w:rsidR="009F46A5">
        <w:rPr>
          <w:szCs w:val="22"/>
        </w:rPr>
        <w:t>G</w:t>
      </w:r>
      <w:r w:rsidR="00FC5D8C">
        <w:rPr>
          <w:szCs w:val="22"/>
        </w:rPr>
        <w:t>rade Chan Term Digital WAL Capability, Voice-</w:t>
      </w:r>
      <w:r w:rsidR="009F46A5">
        <w:rPr>
          <w:szCs w:val="22"/>
        </w:rPr>
        <w:t>G</w:t>
      </w:r>
      <w:r w:rsidR="00FC5D8C">
        <w:rPr>
          <w:szCs w:val="22"/>
        </w:rPr>
        <w:t>rade Active Telemetry &amp; Alarm Bridging Split Band Capability, Voice-</w:t>
      </w:r>
      <w:r w:rsidR="009F46A5">
        <w:rPr>
          <w:szCs w:val="22"/>
        </w:rPr>
        <w:t>G</w:t>
      </w:r>
      <w:r w:rsidR="00FC5D8C">
        <w:rPr>
          <w:szCs w:val="22"/>
        </w:rPr>
        <w:t>rade Active Telemetry &amp; Alarm Bridging Summation, Voice-</w:t>
      </w:r>
      <w:r w:rsidR="009F46A5">
        <w:rPr>
          <w:szCs w:val="22"/>
        </w:rPr>
        <w:t>G</w:t>
      </w:r>
      <w:r w:rsidR="00FC5D8C">
        <w:rPr>
          <w:szCs w:val="22"/>
        </w:rPr>
        <w:t>rade Active Telemetry &amp; Alarm Passive Bridging, Voice-</w:t>
      </w:r>
      <w:r w:rsidR="009F46A5">
        <w:rPr>
          <w:szCs w:val="22"/>
        </w:rPr>
        <w:t>G</w:t>
      </w:r>
      <w:r w:rsidR="00FC5D8C">
        <w:rPr>
          <w:szCs w:val="22"/>
        </w:rPr>
        <w:t xml:space="preserve">rade Telephoto </w:t>
      </w:r>
      <w:r w:rsidR="009F46A5">
        <w:rPr>
          <w:szCs w:val="22"/>
        </w:rPr>
        <w:t>B</w:t>
      </w:r>
      <w:r w:rsidR="00FC5D8C">
        <w:rPr>
          <w:szCs w:val="22"/>
        </w:rPr>
        <w:t>ridging Two-</w:t>
      </w:r>
      <w:r w:rsidR="009F46A5">
        <w:rPr>
          <w:szCs w:val="22"/>
        </w:rPr>
        <w:t>W</w:t>
      </w:r>
      <w:r w:rsidR="00FC5D8C">
        <w:rPr>
          <w:szCs w:val="22"/>
        </w:rPr>
        <w:t>ire, Direct Analog Service Telephoto Capability, Voice-</w:t>
      </w:r>
      <w:r w:rsidR="009F46A5">
        <w:rPr>
          <w:szCs w:val="22"/>
        </w:rPr>
        <w:t>G</w:t>
      </w:r>
      <w:r w:rsidR="00FC5D8C">
        <w:rPr>
          <w:szCs w:val="22"/>
        </w:rPr>
        <w:t xml:space="preserve">rade Telephoto </w:t>
      </w:r>
      <w:r w:rsidR="009F46A5">
        <w:rPr>
          <w:szCs w:val="22"/>
        </w:rPr>
        <w:t>B</w:t>
      </w:r>
      <w:r w:rsidR="00FC5D8C">
        <w:rPr>
          <w:szCs w:val="22"/>
        </w:rPr>
        <w:t>ridging Four-</w:t>
      </w:r>
      <w:r w:rsidR="009F46A5">
        <w:rPr>
          <w:szCs w:val="22"/>
        </w:rPr>
        <w:t>W</w:t>
      </w:r>
      <w:r w:rsidR="00FC5D8C">
        <w:rPr>
          <w:szCs w:val="22"/>
        </w:rPr>
        <w:t>ire, Voice-</w:t>
      </w:r>
      <w:r w:rsidR="009F46A5">
        <w:rPr>
          <w:szCs w:val="22"/>
        </w:rPr>
        <w:t>G</w:t>
      </w:r>
      <w:r w:rsidR="00FC5D8C">
        <w:rPr>
          <w:szCs w:val="22"/>
        </w:rPr>
        <w:t>rade Telephoto Capability</w:t>
      </w:r>
      <w:r w:rsidR="00B55F95">
        <w:rPr>
          <w:szCs w:val="22"/>
        </w:rPr>
        <w:t>, Voice-</w:t>
      </w:r>
      <w:r w:rsidR="009F46A5">
        <w:rPr>
          <w:szCs w:val="22"/>
        </w:rPr>
        <w:t>G</w:t>
      </w:r>
      <w:r w:rsidR="00B55F95">
        <w:rPr>
          <w:szCs w:val="22"/>
        </w:rPr>
        <w:t>rade Signaling Capability, Voice-</w:t>
      </w:r>
      <w:r w:rsidR="009F46A5">
        <w:rPr>
          <w:szCs w:val="22"/>
        </w:rPr>
        <w:t>G</w:t>
      </w:r>
      <w:r w:rsidR="00B55F95">
        <w:rPr>
          <w:szCs w:val="22"/>
        </w:rPr>
        <w:t>rade Transfer Arrangement (4 or 5 ports), Voice-</w:t>
      </w:r>
      <w:r w:rsidR="009F46A5">
        <w:rPr>
          <w:szCs w:val="22"/>
        </w:rPr>
        <w:t>G</w:t>
      </w:r>
      <w:r w:rsidR="00B55F95">
        <w:rPr>
          <w:szCs w:val="22"/>
        </w:rPr>
        <w:t>rade High Capacity Transfer Arrangement Key Activated, and Key Activated Control Channel</w:t>
      </w:r>
    </w:p>
    <w:p w:rsidR="00125E48" w:rsidRPr="00125E48"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 xml:space="preserve">Service Area(s) – </w:t>
      </w:r>
      <w:r w:rsidR="00B55F95">
        <w:rPr>
          <w:szCs w:val="22"/>
        </w:rPr>
        <w:t xml:space="preserve">throughout AT&amp;T’s geographic </w:t>
      </w:r>
      <w:r w:rsidR="00B83221">
        <w:rPr>
          <w:szCs w:val="22"/>
        </w:rPr>
        <w:t>service area</w:t>
      </w:r>
      <w:r w:rsidR="00B55F95">
        <w:rPr>
          <w:szCs w:val="22"/>
        </w:rPr>
        <w:t>s in Arkansas, Kansas, Oklahoma, Missouri, and Texas</w:t>
      </w:r>
    </w:p>
    <w:p w:rsidR="00125E48" w:rsidRPr="00125E48"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 xml:space="preserve">Authorized Date(s) – On or after </w:t>
      </w:r>
      <w:r w:rsidR="00B55F95">
        <w:rPr>
          <w:szCs w:val="22"/>
        </w:rPr>
        <w:t xml:space="preserve">March </w:t>
      </w:r>
      <w:r w:rsidR="00CF5CA7">
        <w:rPr>
          <w:szCs w:val="22"/>
        </w:rPr>
        <w:t>5</w:t>
      </w:r>
      <w:r w:rsidRPr="00125E48">
        <w:rPr>
          <w:szCs w:val="22"/>
        </w:rPr>
        <w:t>, 2017</w:t>
      </w:r>
    </w:p>
    <w:p w:rsidR="00125E48" w:rsidRPr="00563862"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25E48">
        <w:rPr>
          <w:szCs w:val="22"/>
        </w:rPr>
        <w:t xml:space="preserve">Contact(s) – </w:t>
      </w:r>
      <w:r w:rsidR="00B55F95">
        <w:rPr>
          <w:szCs w:val="22"/>
        </w:rPr>
        <w:t>Rodney McDonald</w:t>
      </w:r>
      <w:r w:rsidRPr="00125E48">
        <w:rPr>
          <w:szCs w:val="22"/>
        </w:rPr>
        <w:t>, (202) 418-7</w:t>
      </w:r>
      <w:r w:rsidR="00B55F95">
        <w:rPr>
          <w:szCs w:val="22"/>
        </w:rPr>
        <w:t>513</w:t>
      </w:r>
      <w:r w:rsidRPr="00125E48">
        <w:rPr>
          <w:szCs w:val="22"/>
        </w:rPr>
        <w:t xml:space="preserve"> (voice), </w:t>
      </w:r>
      <w:r w:rsidR="00B55F95">
        <w:rPr>
          <w:szCs w:val="22"/>
        </w:rPr>
        <w:t>Rodney.McDonald</w:t>
      </w:r>
      <w:r w:rsidRPr="00125E48">
        <w:rPr>
          <w:szCs w:val="22"/>
        </w:rPr>
        <w:t>@fcc.gov, or Carmell</w:t>
      </w:r>
      <w:r w:rsidR="00B55F95">
        <w:rPr>
          <w:szCs w:val="22"/>
        </w:rPr>
        <w:t xml:space="preserve"> </w:t>
      </w:r>
      <w:r w:rsidRPr="00125E48">
        <w:rPr>
          <w:szCs w:val="22"/>
        </w:rPr>
        <w:t>Weathers, (202) 418-2325 (voice), Carmell.Weathers@fcc.gov, of the Competition Policy Division, Wireline Competition Bureau</w:t>
      </w:r>
    </w:p>
    <w:sectPr w:rsidR="00125E48" w:rsidRPr="00563862" w:rsidSect="009A0CE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22" w:rsidRDefault="00B71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6505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22" w:rsidRDefault="00B71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00B45BF0" w:rsidRPr="00B45BF0">
        <w:rPr>
          <w:i/>
          <w:sz w:val="20"/>
        </w:rPr>
        <w:t xml:space="preserve">See </w:t>
      </w:r>
      <w:r w:rsidR="00B45BF0" w:rsidRPr="00B45BF0">
        <w:rPr>
          <w:sz w:val="20"/>
        </w:rPr>
        <w:t>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977BD">
        <w:rPr>
          <w:sz w:val="20"/>
        </w:rPr>
        <w:t>f</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22" w:rsidRDefault="00B71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22" w:rsidRDefault="00B71B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665054">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45043364"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042D"/>
    <w:rsid w:val="00012AA8"/>
    <w:rsid w:val="00014095"/>
    <w:rsid w:val="00015ABA"/>
    <w:rsid w:val="00022E8A"/>
    <w:rsid w:val="00027BAB"/>
    <w:rsid w:val="00031DB3"/>
    <w:rsid w:val="00033A92"/>
    <w:rsid w:val="00034ECA"/>
    <w:rsid w:val="000357B0"/>
    <w:rsid w:val="000430FF"/>
    <w:rsid w:val="00047E2E"/>
    <w:rsid w:val="00054141"/>
    <w:rsid w:val="00062397"/>
    <w:rsid w:val="00073A83"/>
    <w:rsid w:val="000803C7"/>
    <w:rsid w:val="00081990"/>
    <w:rsid w:val="00081FD8"/>
    <w:rsid w:val="00086EFD"/>
    <w:rsid w:val="000878D9"/>
    <w:rsid w:val="000946BA"/>
    <w:rsid w:val="00095D6D"/>
    <w:rsid w:val="000A2BBA"/>
    <w:rsid w:val="000B013D"/>
    <w:rsid w:val="000B1216"/>
    <w:rsid w:val="000B2419"/>
    <w:rsid w:val="000B2BB3"/>
    <w:rsid w:val="000C0474"/>
    <w:rsid w:val="000D2657"/>
    <w:rsid w:val="000D548F"/>
    <w:rsid w:val="000D5DE0"/>
    <w:rsid w:val="000E0624"/>
    <w:rsid w:val="000E3663"/>
    <w:rsid w:val="000E375E"/>
    <w:rsid w:val="000F304F"/>
    <w:rsid w:val="000F3A4D"/>
    <w:rsid w:val="000F4059"/>
    <w:rsid w:val="000F6679"/>
    <w:rsid w:val="001034EC"/>
    <w:rsid w:val="00104DEF"/>
    <w:rsid w:val="00106CBE"/>
    <w:rsid w:val="00107D9F"/>
    <w:rsid w:val="0011160B"/>
    <w:rsid w:val="001120A9"/>
    <w:rsid w:val="00112490"/>
    <w:rsid w:val="0011773D"/>
    <w:rsid w:val="00120731"/>
    <w:rsid w:val="0012269A"/>
    <w:rsid w:val="00125E41"/>
    <w:rsid w:val="00125E48"/>
    <w:rsid w:val="00133D6A"/>
    <w:rsid w:val="001352D9"/>
    <w:rsid w:val="001358E7"/>
    <w:rsid w:val="001400DF"/>
    <w:rsid w:val="00140AD5"/>
    <w:rsid w:val="00143ADD"/>
    <w:rsid w:val="00146DE3"/>
    <w:rsid w:val="00147217"/>
    <w:rsid w:val="00151B73"/>
    <w:rsid w:val="00153DF6"/>
    <w:rsid w:val="00154468"/>
    <w:rsid w:val="0015594A"/>
    <w:rsid w:val="001655F0"/>
    <w:rsid w:val="001728FD"/>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4F5D"/>
    <w:rsid w:val="001F0DFE"/>
    <w:rsid w:val="001F278F"/>
    <w:rsid w:val="001F36DB"/>
    <w:rsid w:val="001F3853"/>
    <w:rsid w:val="001F5E7D"/>
    <w:rsid w:val="001F6B9A"/>
    <w:rsid w:val="00200583"/>
    <w:rsid w:val="00200E3F"/>
    <w:rsid w:val="00201C53"/>
    <w:rsid w:val="00201DA3"/>
    <w:rsid w:val="0020272C"/>
    <w:rsid w:val="00205B43"/>
    <w:rsid w:val="00207FD1"/>
    <w:rsid w:val="002134E1"/>
    <w:rsid w:val="00213780"/>
    <w:rsid w:val="00214402"/>
    <w:rsid w:val="002158AD"/>
    <w:rsid w:val="00215B44"/>
    <w:rsid w:val="002175AC"/>
    <w:rsid w:val="00222700"/>
    <w:rsid w:val="002242B4"/>
    <w:rsid w:val="00224431"/>
    <w:rsid w:val="00227F2E"/>
    <w:rsid w:val="00230033"/>
    <w:rsid w:val="002340E7"/>
    <w:rsid w:val="00245227"/>
    <w:rsid w:val="00245A54"/>
    <w:rsid w:val="0024600C"/>
    <w:rsid w:val="00250FFD"/>
    <w:rsid w:val="002658A1"/>
    <w:rsid w:val="00265F1D"/>
    <w:rsid w:val="0026797C"/>
    <w:rsid w:val="0027042D"/>
    <w:rsid w:val="0027120D"/>
    <w:rsid w:val="00274D9B"/>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29D1"/>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C6D"/>
    <w:rsid w:val="0035622B"/>
    <w:rsid w:val="00356450"/>
    <w:rsid w:val="0036145F"/>
    <w:rsid w:val="00361841"/>
    <w:rsid w:val="00361EE1"/>
    <w:rsid w:val="00365F45"/>
    <w:rsid w:val="0036799F"/>
    <w:rsid w:val="003706B0"/>
    <w:rsid w:val="003714E6"/>
    <w:rsid w:val="00372803"/>
    <w:rsid w:val="003734B1"/>
    <w:rsid w:val="0037377F"/>
    <w:rsid w:val="00374427"/>
    <w:rsid w:val="00382013"/>
    <w:rsid w:val="0038299D"/>
    <w:rsid w:val="003836D5"/>
    <w:rsid w:val="0038451A"/>
    <w:rsid w:val="00386066"/>
    <w:rsid w:val="00390D17"/>
    <w:rsid w:val="00391DFA"/>
    <w:rsid w:val="0039272E"/>
    <w:rsid w:val="00396118"/>
    <w:rsid w:val="00397E69"/>
    <w:rsid w:val="003A0A84"/>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C93"/>
    <w:rsid w:val="003D3D31"/>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37CBA"/>
    <w:rsid w:val="00440469"/>
    <w:rsid w:val="0045291C"/>
    <w:rsid w:val="00453C3E"/>
    <w:rsid w:val="004558A2"/>
    <w:rsid w:val="00456586"/>
    <w:rsid w:val="00457893"/>
    <w:rsid w:val="00457E6E"/>
    <w:rsid w:val="004600A2"/>
    <w:rsid w:val="0046158D"/>
    <w:rsid w:val="00461AB2"/>
    <w:rsid w:val="00465FA5"/>
    <w:rsid w:val="0046770E"/>
    <w:rsid w:val="00470CBA"/>
    <w:rsid w:val="00472A9C"/>
    <w:rsid w:val="0047675F"/>
    <w:rsid w:val="0047716B"/>
    <w:rsid w:val="004822AB"/>
    <w:rsid w:val="00484B26"/>
    <w:rsid w:val="004865F4"/>
    <w:rsid w:val="00490123"/>
    <w:rsid w:val="00490A6C"/>
    <w:rsid w:val="004926FA"/>
    <w:rsid w:val="004A1939"/>
    <w:rsid w:val="004A4687"/>
    <w:rsid w:val="004A48A0"/>
    <w:rsid w:val="004A619B"/>
    <w:rsid w:val="004A70AF"/>
    <w:rsid w:val="004B5F5F"/>
    <w:rsid w:val="004B700A"/>
    <w:rsid w:val="004C058A"/>
    <w:rsid w:val="004C289F"/>
    <w:rsid w:val="004C6A9A"/>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17C"/>
    <w:rsid w:val="00525DB6"/>
    <w:rsid w:val="005275D8"/>
    <w:rsid w:val="005302B7"/>
    <w:rsid w:val="00530E13"/>
    <w:rsid w:val="00534804"/>
    <w:rsid w:val="00536BA2"/>
    <w:rsid w:val="00541F34"/>
    <w:rsid w:val="00546F42"/>
    <w:rsid w:val="005532D0"/>
    <w:rsid w:val="00553A25"/>
    <w:rsid w:val="00560205"/>
    <w:rsid w:val="0056061F"/>
    <w:rsid w:val="00563862"/>
    <w:rsid w:val="005811C8"/>
    <w:rsid w:val="005837A5"/>
    <w:rsid w:val="005837AA"/>
    <w:rsid w:val="00583D4C"/>
    <w:rsid w:val="00584FFD"/>
    <w:rsid w:val="0059454C"/>
    <w:rsid w:val="005A4195"/>
    <w:rsid w:val="005A6B70"/>
    <w:rsid w:val="005A7D2D"/>
    <w:rsid w:val="005B45C4"/>
    <w:rsid w:val="005B5A35"/>
    <w:rsid w:val="005B7962"/>
    <w:rsid w:val="005C38A3"/>
    <w:rsid w:val="005C486F"/>
    <w:rsid w:val="005C4889"/>
    <w:rsid w:val="005C5396"/>
    <w:rsid w:val="005D2B26"/>
    <w:rsid w:val="005D4A3D"/>
    <w:rsid w:val="005D5EC3"/>
    <w:rsid w:val="005D7DC3"/>
    <w:rsid w:val="005E23E0"/>
    <w:rsid w:val="005E6728"/>
    <w:rsid w:val="005F2D83"/>
    <w:rsid w:val="005F736E"/>
    <w:rsid w:val="006005C1"/>
    <w:rsid w:val="00602AB0"/>
    <w:rsid w:val="00604BF4"/>
    <w:rsid w:val="00604E06"/>
    <w:rsid w:val="006058BE"/>
    <w:rsid w:val="006076B9"/>
    <w:rsid w:val="00612E02"/>
    <w:rsid w:val="0061659F"/>
    <w:rsid w:val="006179EA"/>
    <w:rsid w:val="00617D84"/>
    <w:rsid w:val="00621E0A"/>
    <w:rsid w:val="006221A3"/>
    <w:rsid w:val="00622538"/>
    <w:rsid w:val="0062607B"/>
    <w:rsid w:val="00634F0E"/>
    <w:rsid w:val="006420C7"/>
    <w:rsid w:val="0064314B"/>
    <w:rsid w:val="0064544B"/>
    <w:rsid w:val="0064606F"/>
    <w:rsid w:val="00646E40"/>
    <w:rsid w:val="00650209"/>
    <w:rsid w:val="00650988"/>
    <w:rsid w:val="00651218"/>
    <w:rsid w:val="00653590"/>
    <w:rsid w:val="00660757"/>
    <w:rsid w:val="006610E2"/>
    <w:rsid w:val="0066300B"/>
    <w:rsid w:val="00665054"/>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520D"/>
    <w:rsid w:val="00695AA8"/>
    <w:rsid w:val="006A30BE"/>
    <w:rsid w:val="006A7A55"/>
    <w:rsid w:val="006B0A40"/>
    <w:rsid w:val="006B612F"/>
    <w:rsid w:val="006C2DD6"/>
    <w:rsid w:val="006C3EEA"/>
    <w:rsid w:val="006C5B30"/>
    <w:rsid w:val="006E4D29"/>
    <w:rsid w:val="006E5066"/>
    <w:rsid w:val="006E5D40"/>
    <w:rsid w:val="006E6152"/>
    <w:rsid w:val="006E6E1C"/>
    <w:rsid w:val="006E7387"/>
    <w:rsid w:val="006F0E7F"/>
    <w:rsid w:val="006F1816"/>
    <w:rsid w:val="006F3148"/>
    <w:rsid w:val="006F376C"/>
    <w:rsid w:val="006F44F0"/>
    <w:rsid w:val="006F7DF7"/>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3223"/>
    <w:rsid w:val="007E6BFF"/>
    <w:rsid w:val="007E6E4E"/>
    <w:rsid w:val="007E7485"/>
    <w:rsid w:val="007E7677"/>
    <w:rsid w:val="007F0E6D"/>
    <w:rsid w:val="007F37D2"/>
    <w:rsid w:val="007F431E"/>
    <w:rsid w:val="007F4495"/>
    <w:rsid w:val="007F5954"/>
    <w:rsid w:val="007F6A34"/>
    <w:rsid w:val="00801FA7"/>
    <w:rsid w:val="00810BE6"/>
    <w:rsid w:val="008122D0"/>
    <w:rsid w:val="00813D3B"/>
    <w:rsid w:val="00813D8D"/>
    <w:rsid w:val="0081400B"/>
    <w:rsid w:val="008155C5"/>
    <w:rsid w:val="00817C58"/>
    <w:rsid w:val="0082288A"/>
    <w:rsid w:val="00832066"/>
    <w:rsid w:val="008344E7"/>
    <w:rsid w:val="008361BB"/>
    <w:rsid w:val="00836CC5"/>
    <w:rsid w:val="0084162C"/>
    <w:rsid w:val="008429F0"/>
    <w:rsid w:val="0084550F"/>
    <w:rsid w:val="00847EBB"/>
    <w:rsid w:val="008502F5"/>
    <w:rsid w:val="00850F47"/>
    <w:rsid w:val="00851D14"/>
    <w:rsid w:val="008552C2"/>
    <w:rsid w:val="0085702D"/>
    <w:rsid w:val="00857BD7"/>
    <w:rsid w:val="00871A05"/>
    <w:rsid w:val="00872419"/>
    <w:rsid w:val="008745ED"/>
    <w:rsid w:val="00876B7A"/>
    <w:rsid w:val="008803C9"/>
    <w:rsid w:val="0088524C"/>
    <w:rsid w:val="00887434"/>
    <w:rsid w:val="00887965"/>
    <w:rsid w:val="00894AD6"/>
    <w:rsid w:val="00895DE8"/>
    <w:rsid w:val="008A4C4A"/>
    <w:rsid w:val="008B01AC"/>
    <w:rsid w:val="008B0ACB"/>
    <w:rsid w:val="008B0C49"/>
    <w:rsid w:val="008B766D"/>
    <w:rsid w:val="008C28F4"/>
    <w:rsid w:val="008C4198"/>
    <w:rsid w:val="008D104F"/>
    <w:rsid w:val="008D7A6F"/>
    <w:rsid w:val="008E0B69"/>
    <w:rsid w:val="008E26BA"/>
    <w:rsid w:val="008E6AAB"/>
    <w:rsid w:val="008E74CD"/>
    <w:rsid w:val="008F065B"/>
    <w:rsid w:val="008F23F3"/>
    <w:rsid w:val="008F744F"/>
    <w:rsid w:val="008F757C"/>
    <w:rsid w:val="00900772"/>
    <w:rsid w:val="0090233C"/>
    <w:rsid w:val="00902A28"/>
    <w:rsid w:val="00906687"/>
    <w:rsid w:val="0091159A"/>
    <w:rsid w:val="00913C0A"/>
    <w:rsid w:val="00915581"/>
    <w:rsid w:val="00917858"/>
    <w:rsid w:val="009270AF"/>
    <w:rsid w:val="0093058B"/>
    <w:rsid w:val="00932B55"/>
    <w:rsid w:val="00932DEF"/>
    <w:rsid w:val="00934940"/>
    <w:rsid w:val="009367AF"/>
    <w:rsid w:val="00941330"/>
    <w:rsid w:val="00942A84"/>
    <w:rsid w:val="00943DBC"/>
    <w:rsid w:val="00944C75"/>
    <w:rsid w:val="00947A3E"/>
    <w:rsid w:val="00951017"/>
    <w:rsid w:val="00951178"/>
    <w:rsid w:val="00952F03"/>
    <w:rsid w:val="00954E0D"/>
    <w:rsid w:val="009573CF"/>
    <w:rsid w:val="00960A4B"/>
    <w:rsid w:val="00961D25"/>
    <w:rsid w:val="00962316"/>
    <w:rsid w:val="00970E4D"/>
    <w:rsid w:val="00977D4C"/>
    <w:rsid w:val="009810BE"/>
    <w:rsid w:val="0099165D"/>
    <w:rsid w:val="00995C9D"/>
    <w:rsid w:val="009977BD"/>
    <w:rsid w:val="00997AC1"/>
    <w:rsid w:val="009A0CEF"/>
    <w:rsid w:val="009A0EDD"/>
    <w:rsid w:val="009A1654"/>
    <w:rsid w:val="009A5285"/>
    <w:rsid w:val="009A5595"/>
    <w:rsid w:val="009A629B"/>
    <w:rsid w:val="009A6F01"/>
    <w:rsid w:val="009B017A"/>
    <w:rsid w:val="009B2C1F"/>
    <w:rsid w:val="009B4E18"/>
    <w:rsid w:val="009B5190"/>
    <w:rsid w:val="009B60BE"/>
    <w:rsid w:val="009C12EC"/>
    <w:rsid w:val="009C42C0"/>
    <w:rsid w:val="009C4829"/>
    <w:rsid w:val="009C502C"/>
    <w:rsid w:val="009C538B"/>
    <w:rsid w:val="009D0609"/>
    <w:rsid w:val="009D0CCE"/>
    <w:rsid w:val="009D20B5"/>
    <w:rsid w:val="009D46B4"/>
    <w:rsid w:val="009D7EEF"/>
    <w:rsid w:val="009E0D3A"/>
    <w:rsid w:val="009E20EF"/>
    <w:rsid w:val="009E68DC"/>
    <w:rsid w:val="009F46A5"/>
    <w:rsid w:val="009F737A"/>
    <w:rsid w:val="00A02AEA"/>
    <w:rsid w:val="00A047BA"/>
    <w:rsid w:val="00A04FC1"/>
    <w:rsid w:val="00A0534E"/>
    <w:rsid w:val="00A05B32"/>
    <w:rsid w:val="00A10681"/>
    <w:rsid w:val="00A14926"/>
    <w:rsid w:val="00A16B3B"/>
    <w:rsid w:val="00A22E62"/>
    <w:rsid w:val="00A25797"/>
    <w:rsid w:val="00A25E89"/>
    <w:rsid w:val="00A30316"/>
    <w:rsid w:val="00A30C8E"/>
    <w:rsid w:val="00A31EE6"/>
    <w:rsid w:val="00A33B1A"/>
    <w:rsid w:val="00A34AC8"/>
    <w:rsid w:val="00A35658"/>
    <w:rsid w:val="00A37EF9"/>
    <w:rsid w:val="00A43238"/>
    <w:rsid w:val="00A432DB"/>
    <w:rsid w:val="00A453A7"/>
    <w:rsid w:val="00A45A7A"/>
    <w:rsid w:val="00A46856"/>
    <w:rsid w:val="00A46A5C"/>
    <w:rsid w:val="00A474F3"/>
    <w:rsid w:val="00A47AD6"/>
    <w:rsid w:val="00A51973"/>
    <w:rsid w:val="00A535CE"/>
    <w:rsid w:val="00A54DCE"/>
    <w:rsid w:val="00A56138"/>
    <w:rsid w:val="00A578EF"/>
    <w:rsid w:val="00A63386"/>
    <w:rsid w:val="00A64BE2"/>
    <w:rsid w:val="00A65247"/>
    <w:rsid w:val="00A659DB"/>
    <w:rsid w:val="00A67D50"/>
    <w:rsid w:val="00A7070F"/>
    <w:rsid w:val="00A70F7D"/>
    <w:rsid w:val="00A723C7"/>
    <w:rsid w:val="00A73C05"/>
    <w:rsid w:val="00A746C5"/>
    <w:rsid w:val="00A757B1"/>
    <w:rsid w:val="00A76BF7"/>
    <w:rsid w:val="00A80630"/>
    <w:rsid w:val="00A93605"/>
    <w:rsid w:val="00A97953"/>
    <w:rsid w:val="00AA42C6"/>
    <w:rsid w:val="00AB0293"/>
    <w:rsid w:val="00AB4949"/>
    <w:rsid w:val="00AC204D"/>
    <w:rsid w:val="00AC35B4"/>
    <w:rsid w:val="00AC52E0"/>
    <w:rsid w:val="00AD240B"/>
    <w:rsid w:val="00AD2F7A"/>
    <w:rsid w:val="00AD4F4B"/>
    <w:rsid w:val="00AD7312"/>
    <w:rsid w:val="00AD7FB5"/>
    <w:rsid w:val="00AE2560"/>
    <w:rsid w:val="00AE5C96"/>
    <w:rsid w:val="00AE7D37"/>
    <w:rsid w:val="00AF089C"/>
    <w:rsid w:val="00AF2AD6"/>
    <w:rsid w:val="00AF4DCE"/>
    <w:rsid w:val="00AF6C35"/>
    <w:rsid w:val="00B03FB4"/>
    <w:rsid w:val="00B051D0"/>
    <w:rsid w:val="00B06652"/>
    <w:rsid w:val="00B10543"/>
    <w:rsid w:val="00B12921"/>
    <w:rsid w:val="00B13CB3"/>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BF0"/>
    <w:rsid w:val="00B55F95"/>
    <w:rsid w:val="00B6052B"/>
    <w:rsid w:val="00B6483F"/>
    <w:rsid w:val="00B70CB2"/>
    <w:rsid w:val="00B71B22"/>
    <w:rsid w:val="00B74712"/>
    <w:rsid w:val="00B75581"/>
    <w:rsid w:val="00B76108"/>
    <w:rsid w:val="00B7659E"/>
    <w:rsid w:val="00B83221"/>
    <w:rsid w:val="00B83F27"/>
    <w:rsid w:val="00B852F8"/>
    <w:rsid w:val="00B8749F"/>
    <w:rsid w:val="00B90399"/>
    <w:rsid w:val="00B927C4"/>
    <w:rsid w:val="00B933BD"/>
    <w:rsid w:val="00B96EC6"/>
    <w:rsid w:val="00BA35E4"/>
    <w:rsid w:val="00BA7444"/>
    <w:rsid w:val="00BB03C3"/>
    <w:rsid w:val="00BB5341"/>
    <w:rsid w:val="00BB62B6"/>
    <w:rsid w:val="00BC19A0"/>
    <w:rsid w:val="00BC5555"/>
    <w:rsid w:val="00BC6F4C"/>
    <w:rsid w:val="00BD177B"/>
    <w:rsid w:val="00BD1CF0"/>
    <w:rsid w:val="00BD23BD"/>
    <w:rsid w:val="00BD25E0"/>
    <w:rsid w:val="00BD39DA"/>
    <w:rsid w:val="00BD3F2B"/>
    <w:rsid w:val="00BD77C0"/>
    <w:rsid w:val="00BE1850"/>
    <w:rsid w:val="00BE2E57"/>
    <w:rsid w:val="00BE3268"/>
    <w:rsid w:val="00BE5134"/>
    <w:rsid w:val="00BE7FFB"/>
    <w:rsid w:val="00BF5666"/>
    <w:rsid w:val="00C003B4"/>
    <w:rsid w:val="00C0082F"/>
    <w:rsid w:val="00C00E19"/>
    <w:rsid w:val="00C01065"/>
    <w:rsid w:val="00C0579B"/>
    <w:rsid w:val="00C06DD1"/>
    <w:rsid w:val="00C0750F"/>
    <w:rsid w:val="00C11763"/>
    <w:rsid w:val="00C167D7"/>
    <w:rsid w:val="00C21D3E"/>
    <w:rsid w:val="00C23792"/>
    <w:rsid w:val="00C327D2"/>
    <w:rsid w:val="00C32B96"/>
    <w:rsid w:val="00C36D7C"/>
    <w:rsid w:val="00C41320"/>
    <w:rsid w:val="00C422A7"/>
    <w:rsid w:val="00C47240"/>
    <w:rsid w:val="00C53B89"/>
    <w:rsid w:val="00C5711D"/>
    <w:rsid w:val="00C611E9"/>
    <w:rsid w:val="00C61737"/>
    <w:rsid w:val="00C6239E"/>
    <w:rsid w:val="00C65C3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2B3F"/>
    <w:rsid w:val="00CE2CCE"/>
    <w:rsid w:val="00CE39F9"/>
    <w:rsid w:val="00CE5112"/>
    <w:rsid w:val="00CE5142"/>
    <w:rsid w:val="00CE516C"/>
    <w:rsid w:val="00CE7841"/>
    <w:rsid w:val="00CF5CA7"/>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3951"/>
    <w:rsid w:val="00D54C53"/>
    <w:rsid w:val="00D56232"/>
    <w:rsid w:val="00D564D5"/>
    <w:rsid w:val="00D60AC7"/>
    <w:rsid w:val="00D63EAA"/>
    <w:rsid w:val="00D67031"/>
    <w:rsid w:val="00D67AAB"/>
    <w:rsid w:val="00D72878"/>
    <w:rsid w:val="00D74265"/>
    <w:rsid w:val="00D80702"/>
    <w:rsid w:val="00D8222A"/>
    <w:rsid w:val="00D82FDA"/>
    <w:rsid w:val="00D83FFF"/>
    <w:rsid w:val="00D8518B"/>
    <w:rsid w:val="00D874D3"/>
    <w:rsid w:val="00D90C02"/>
    <w:rsid w:val="00D92C96"/>
    <w:rsid w:val="00D97C49"/>
    <w:rsid w:val="00DA079B"/>
    <w:rsid w:val="00DA285C"/>
    <w:rsid w:val="00DA41DD"/>
    <w:rsid w:val="00DB1861"/>
    <w:rsid w:val="00DB2622"/>
    <w:rsid w:val="00DB5002"/>
    <w:rsid w:val="00DC0D43"/>
    <w:rsid w:val="00DC26AA"/>
    <w:rsid w:val="00DC26CA"/>
    <w:rsid w:val="00DC4193"/>
    <w:rsid w:val="00DC6C63"/>
    <w:rsid w:val="00DC7779"/>
    <w:rsid w:val="00DD1D6C"/>
    <w:rsid w:val="00DD3116"/>
    <w:rsid w:val="00DE1D8F"/>
    <w:rsid w:val="00DE7E93"/>
    <w:rsid w:val="00DF2FF0"/>
    <w:rsid w:val="00DF4D3C"/>
    <w:rsid w:val="00E01D45"/>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550EA"/>
    <w:rsid w:val="00E66177"/>
    <w:rsid w:val="00E71726"/>
    <w:rsid w:val="00E72275"/>
    <w:rsid w:val="00E74876"/>
    <w:rsid w:val="00E77B2F"/>
    <w:rsid w:val="00E86FEF"/>
    <w:rsid w:val="00E93B45"/>
    <w:rsid w:val="00E96968"/>
    <w:rsid w:val="00E97DAA"/>
    <w:rsid w:val="00EA11D9"/>
    <w:rsid w:val="00EA3F19"/>
    <w:rsid w:val="00EA7F60"/>
    <w:rsid w:val="00EB57F8"/>
    <w:rsid w:val="00EB58CE"/>
    <w:rsid w:val="00EC0825"/>
    <w:rsid w:val="00EC4333"/>
    <w:rsid w:val="00ED000B"/>
    <w:rsid w:val="00ED379D"/>
    <w:rsid w:val="00ED4C53"/>
    <w:rsid w:val="00ED4F27"/>
    <w:rsid w:val="00ED60FE"/>
    <w:rsid w:val="00EE28B3"/>
    <w:rsid w:val="00EE32D6"/>
    <w:rsid w:val="00EE39FD"/>
    <w:rsid w:val="00EE6901"/>
    <w:rsid w:val="00EF2344"/>
    <w:rsid w:val="00EF6246"/>
    <w:rsid w:val="00F01151"/>
    <w:rsid w:val="00F02385"/>
    <w:rsid w:val="00F04FCA"/>
    <w:rsid w:val="00F10EC1"/>
    <w:rsid w:val="00F1113B"/>
    <w:rsid w:val="00F12200"/>
    <w:rsid w:val="00F1434A"/>
    <w:rsid w:val="00F14A28"/>
    <w:rsid w:val="00F14DF9"/>
    <w:rsid w:val="00F158ED"/>
    <w:rsid w:val="00F171EA"/>
    <w:rsid w:val="00F22954"/>
    <w:rsid w:val="00F27352"/>
    <w:rsid w:val="00F27EE1"/>
    <w:rsid w:val="00F30F50"/>
    <w:rsid w:val="00F31DC9"/>
    <w:rsid w:val="00F3714F"/>
    <w:rsid w:val="00F37428"/>
    <w:rsid w:val="00F42079"/>
    <w:rsid w:val="00F42A44"/>
    <w:rsid w:val="00F44B48"/>
    <w:rsid w:val="00F51A98"/>
    <w:rsid w:val="00F51D3C"/>
    <w:rsid w:val="00F53CD1"/>
    <w:rsid w:val="00F54887"/>
    <w:rsid w:val="00F559B1"/>
    <w:rsid w:val="00F626DC"/>
    <w:rsid w:val="00F64E41"/>
    <w:rsid w:val="00F66E7B"/>
    <w:rsid w:val="00F76314"/>
    <w:rsid w:val="00F765C6"/>
    <w:rsid w:val="00F77F4E"/>
    <w:rsid w:val="00F81EAE"/>
    <w:rsid w:val="00F82FF2"/>
    <w:rsid w:val="00F83516"/>
    <w:rsid w:val="00F83C4B"/>
    <w:rsid w:val="00F90534"/>
    <w:rsid w:val="00F92C2C"/>
    <w:rsid w:val="00F92F55"/>
    <w:rsid w:val="00F95FE7"/>
    <w:rsid w:val="00F97E88"/>
    <w:rsid w:val="00FA0AFD"/>
    <w:rsid w:val="00FA0F72"/>
    <w:rsid w:val="00FA31E9"/>
    <w:rsid w:val="00FA5643"/>
    <w:rsid w:val="00FA6B79"/>
    <w:rsid w:val="00FA7D9F"/>
    <w:rsid w:val="00FB038F"/>
    <w:rsid w:val="00FB2D07"/>
    <w:rsid w:val="00FC5D8C"/>
    <w:rsid w:val="00FC60B3"/>
    <w:rsid w:val="00FD08A4"/>
    <w:rsid w:val="00FD39DD"/>
    <w:rsid w:val="00FD3E25"/>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6-423&amp;sort=date_disseminated,DES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cc.gov/encyclopedia/domestic-section-214-discontinuance-ser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7321</Characters>
  <Application>Microsoft Office Word</Application>
  <DocSecurity>0</DocSecurity>
  <Lines>118</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2017-01-04T18:56:00Z</dcterms:created>
  <dcterms:modified xsi:type="dcterms:W3CDTF">2017-01-04T18:56:00Z</dcterms:modified>
  <cp:category> </cp:category>
  <cp:contentStatus> </cp:contentStatus>
</cp:coreProperties>
</file>