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3F0413" w:rsidRDefault="00602577">
      <w:pPr>
        <w:pStyle w:val="Header"/>
        <w:tabs>
          <w:tab w:val="clear" w:pos="4320"/>
          <w:tab w:val="clear" w:pos="8640"/>
        </w:tabs>
        <w:rPr>
          <w:szCs w:val="22"/>
        </w:rPr>
        <w:sectPr w:rsidR="00602577" w:rsidRPr="003F0413">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2" w:name="_GoBack"/>
      <w:bookmarkEnd w:id="2"/>
    </w:p>
    <w:p w:rsidR="003F0413" w:rsidRPr="003F0413" w:rsidRDefault="0052682E" w:rsidP="003F0413">
      <w:pPr>
        <w:jc w:val="right"/>
        <w:rPr>
          <w:b/>
          <w:szCs w:val="22"/>
        </w:rPr>
      </w:pPr>
      <w:r>
        <w:rPr>
          <w:b/>
          <w:szCs w:val="22"/>
        </w:rPr>
        <w:lastRenderedPageBreak/>
        <w:t>DA 17-834</w:t>
      </w:r>
    </w:p>
    <w:p w:rsidR="003F0413" w:rsidRPr="003F0413" w:rsidRDefault="003F0413" w:rsidP="003F0413">
      <w:pPr>
        <w:jc w:val="right"/>
        <w:rPr>
          <w:b/>
          <w:szCs w:val="22"/>
        </w:rPr>
      </w:pPr>
      <w:r w:rsidRPr="003F0413">
        <w:rPr>
          <w:b/>
          <w:szCs w:val="22"/>
        </w:rPr>
        <w:t>Released:  September 1, 2017</w:t>
      </w:r>
    </w:p>
    <w:p w:rsidR="003F0413" w:rsidRPr="003F0413" w:rsidRDefault="003F0413" w:rsidP="003F0413">
      <w:pPr>
        <w:spacing w:before="60"/>
        <w:jc w:val="right"/>
        <w:rPr>
          <w:szCs w:val="22"/>
        </w:rPr>
      </w:pPr>
    </w:p>
    <w:p w:rsidR="003F0413" w:rsidRDefault="003F0413" w:rsidP="003F0413">
      <w:pPr>
        <w:jc w:val="center"/>
        <w:rPr>
          <w:b/>
          <w:szCs w:val="22"/>
        </w:rPr>
      </w:pPr>
      <w:r w:rsidRPr="003F0413">
        <w:rPr>
          <w:b/>
          <w:szCs w:val="22"/>
        </w:rPr>
        <w:t>CHAIRMAN PAI ANNOUNCES NEW BROADBAND DEPLOYMENT ADVISORY COMMITTEE CHAIR AND NEW MEMBER</w:t>
      </w:r>
    </w:p>
    <w:p w:rsidR="00073931" w:rsidRDefault="00073931" w:rsidP="003F0413">
      <w:pPr>
        <w:jc w:val="center"/>
        <w:rPr>
          <w:b/>
          <w:szCs w:val="22"/>
        </w:rPr>
      </w:pPr>
    </w:p>
    <w:p w:rsidR="00073931" w:rsidRPr="003F0413" w:rsidRDefault="00073931" w:rsidP="003F0413">
      <w:pPr>
        <w:jc w:val="center"/>
        <w:rPr>
          <w:b/>
          <w:szCs w:val="22"/>
        </w:rPr>
      </w:pPr>
      <w:r>
        <w:rPr>
          <w:b/>
          <w:szCs w:val="22"/>
        </w:rPr>
        <w:t>GN Docket No. 17-83</w:t>
      </w:r>
    </w:p>
    <w:p w:rsidR="003F0413" w:rsidRPr="003F0413" w:rsidRDefault="003F0413" w:rsidP="003F0413">
      <w:pPr>
        <w:jc w:val="center"/>
        <w:rPr>
          <w:szCs w:val="22"/>
        </w:rPr>
      </w:pPr>
    </w:p>
    <w:p w:rsidR="003F0413" w:rsidRPr="003F0413" w:rsidRDefault="003F0413" w:rsidP="003F0413">
      <w:pPr>
        <w:ind w:firstLine="720"/>
        <w:rPr>
          <w:szCs w:val="22"/>
        </w:rPr>
      </w:pPr>
      <w:r w:rsidRPr="003F0413">
        <w:rPr>
          <w:szCs w:val="22"/>
        </w:rPr>
        <w:t>This Public Notice announces that, consistent with the Federal Advisory Committee Act,</w:t>
      </w:r>
      <w:r w:rsidRPr="003F0413">
        <w:rPr>
          <w:rStyle w:val="FootnoteReference"/>
          <w:szCs w:val="22"/>
        </w:rPr>
        <w:footnoteReference w:id="1"/>
      </w:r>
      <w:r w:rsidRPr="003F0413">
        <w:rPr>
          <w:szCs w:val="22"/>
        </w:rPr>
        <w:t xml:space="preserve"> Chairman Ajit Pai has made two appointments to the Broadband Deployment Advisory Committee (BDAC).  First, Chairman Pai has appointed BDAC member Elizabeth Bowles to serve as Chair of the BDAC.  Ms. Bowles is President and Chairman of the Board of Aristotle, Inc., an Arkansas-based wireless Internet service provider.  “I am thrilled to have Elizabeth step into the role of BDAC chair,” Chairman Pai said.  “She has made great contributions to the BDAC and its working groups already, and she brings to the table a combination of talents and expertise that will serve her well in this new role.  I thank her in advance for her leadership of the BDAC as it develops recommendations to accelerate broadband deployment and close the digital divide.”  Ms. Bowles replaces Elizabeth Pierce, who has resigned from the BDAC for personal reasons.  “I want to thank Elizabeth for her service,” Chairman Pai said.  “She did an excellent job leading the BDAC through its first two public meetings.  I am sorry to see her go and wish her all the best in her future endeavors.” </w:t>
      </w:r>
    </w:p>
    <w:p w:rsidR="003F0413" w:rsidRPr="003F0413" w:rsidRDefault="003F0413" w:rsidP="003F0413">
      <w:pPr>
        <w:ind w:firstLine="720"/>
        <w:rPr>
          <w:szCs w:val="22"/>
        </w:rPr>
      </w:pPr>
    </w:p>
    <w:p w:rsidR="003F0413" w:rsidRPr="003F0413" w:rsidRDefault="003F0413" w:rsidP="003F0413">
      <w:pPr>
        <w:ind w:firstLine="720"/>
        <w:rPr>
          <w:b/>
          <w:szCs w:val="22"/>
        </w:rPr>
      </w:pPr>
      <w:r w:rsidRPr="003F0413">
        <w:rPr>
          <w:szCs w:val="22"/>
        </w:rPr>
        <w:t>In addition, the Chairman has appointed Larry Hanson, a member of the BDAC’s Model Code for Municipalities working group, to serve on the BDAC.  Mr. Hanson represents the City of Valdosta, Georgia, where he is city manager.  “I am very pleased that Larry will be joining the full BDAC,” Chairman Pai said.  “He has played a valuable role at the working group level in developing a municipal model code, and his experience and perspective will make him a great addition to the BDAC as it works toward final recommendations.”</w:t>
      </w:r>
    </w:p>
    <w:p w:rsidR="003F0413" w:rsidRPr="003F0413" w:rsidRDefault="003F0413" w:rsidP="003F0413">
      <w:pPr>
        <w:ind w:hanging="27"/>
        <w:rPr>
          <w:b/>
          <w:szCs w:val="22"/>
        </w:rPr>
      </w:pPr>
    </w:p>
    <w:p w:rsidR="003F0413" w:rsidRPr="007600CA" w:rsidRDefault="003F0413" w:rsidP="007600CA">
      <w:pPr>
        <w:ind w:firstLine="720"/>
        <w:rPr>
          <w:color w:val="0000FF"/>
          <w:szCs w:val="22"/>
          <w:u w:val="single"/>
        </w:rPr>
      </w:pPr>
      <w:r w:rsidRPr="003F0413">
        <w:rPr>
          <w:szCs w:val="22"/>
        </w:rPr>
        <w:t xml:space="preserve">For further information, please contact Brian Hurley, Designated Federal Officer (DFO) of the BDAC, at (202) 418-2220 or </w:t>
      </w:r>
      <w:hyperlink r:id="rId14" w:history="1">
        <w:r w:rsidRPr="003F0413">
          <w:rPr>
            <w:rStyle w:val="Hyperlink"/>
            <w:szCs w:val="22"/>
          </w:rPr>
          <w:t>brian.hurley@fcc.gov</w:t>
        </w:r>
      </w:hyperlink>
      <w:r w:rsidRPr="003F0413">
        <w:rPr>
          <w:szCs w:val="22"/>
        </w:rPr>
        <w:t xml:space="preserve">; or Paul D’Ari, Deputy DFO, at (202) 418-1550 or </w:t>
      </w:r>
      <w:hyperlink r:id="rId15" w:history="1">
        <w:r w:rsidRPr="003F0413">
          <w:rPr>
            <w:rStyle w:val="Hyperlink"/>
            <w:szCs w:val="22"/>
          </w:rPr>
          <w:t>paul.dari@fcc.gov</w:t>
        </w:r>
      </w:hyperlink>
      <w:r w:rsidRPr="003F0413">
        <w:rPr>
          <w:szCs w:val="22"/>
        </w:rPr>
        <w:t xml:space="preserve">. </w:t>
      </w:r>
    </w:p>
    <w:p w:rsidR="003F0413" w:rsidRPr="003F0413" w:rsidRDefault="003F0413" w:rsidP="003F0413">
      <w:pPr>
        <w:spacing w:before="120" w:after="240"/>
        <w:jc w:val="center"/>
        <w:rPr>
          <w:b/>
          <w:szCs w:val="22"/>
        </w:rPr>
      </w:pPr>
      <w:r w:rsidRPr="003F0413">
        <w:rPr>
          <w:b/>
          <w:szCs w:val="22"/>
        </w:rPr>
        <w:t>-FCC-</w:t>
      </w:r>
    </w:p>
    <w:p w:rsidR="00602577" w:rsidRPr="003F0413" w:rsidRDefault="00602577" w:rsidP="003F0413">
      <w:pPr>
        <w:jc w:val="right"/>
        <w:rPr>
          <w:szCs w:val="22"/>
        </w:rPr>
      </w:pPr>
    </w:p>
    <w:sectPr w:rsidR="00602577" w:rsidRPr="003F04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EE3" w:rsidRDefault="00871EE3">
      <w:r>
        <w:separator/>
      </w:r>
    </w:p>
  </w:endnote>
  <w:endnote w:type="continuationSeparator" w:id="0">
    <w:p w:rsidR="00871EE3" w:rsidRDefault="0087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03" w:rsidRDefault="00877D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03" w:rsidRDefault="00877D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03" w:rsidRDefault="00877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EE3" w:rsidRDefault="00871EE3">
      <w:r>
        <w:separator/>
      </w:r>
    </w:p>
  </w:footnote>
  <w:footnote w:type="continuationSeparator" w:id="0">
    <w:p w:rsidR="00871EE3" w:rsidRDefault="00871EE3">
      <w:r>
        <w:continuationSeparator/>
      </w:r>
    </w:p>
  </w:footnote>
  <w:footnote w:id="1">
    <w:p w:rsidR="003F0413" w:rsidRDefault="003F0413" w:rsidP="003F0413">
      <w:pPr>
        <w:pStyle w:val="FootnoteText"/>
      </w:pPr>
      <w:r>
        <w:rPr>
          <w:rStyle w:val="FootnoteReference"/>
        </w:rPr>
        <w:footnoteRef/>
      </w:r>
      <w:r>
        <w:t xml:space="preserve"> </w:t>
      </w:r>
      <w:r w:rsidRPr="003F0413">
        <w:rPr>
          <w:i/>
          <w:sz w:val="20"/>
        </w:rPr>
        <w:t xml:space="preserve">See </w:t>
      </w:r>
      <w:r w:rsidRPr="003F0413">
        <w:rPr>
          <w:sz w:val="20"/>
        </w:rPr>
        <w:t>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03" w:rsidRDefault="00877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D03" w:rsidRDefault="00877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15CF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15CF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FC40149"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13"/>
    <w:rsid w:val="00015CF3"/>
    <w:rsid w:val="000265AE"/>
    <w:rsid w:val="00073931"/>
    <w:rsid w:val="003F0413"/>
    <w:rsid w:val="00455CFE"/>
    <w:rsid w:val="0052682E"/>
    <w:rsid w:val="00602577"/>
    <w:rsid w:val="007600CA"/>
    <w:rsid w:val="00871EE3"/>
    <w:rsid w:val="00877D03"/>
    <w:rsid w:val="00CA21D8"/>
    <w:rsid w:val="00D17DC0"/>
    <w:rsid w:val="00D32841"/>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41"/>
    <w:rPr>
      <w:sz w:val="22"/>
    </w:rPr>
  </w:style>
  <w:style w:type="paragraph" w:styleId="Heading1">
    <w:name w:val="heading 1"/>
    <w:basedOn w:val="Normal"/>
    <w:next w:val="Normal"/>
    <w:qFormat/>
    <w:rsid w:val="00D3284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32841"/>
    <w:pPr>
      <w:keepNext/>
      <w:widowControl w:val="0"/>
      <w:numPr>
        <w:ilvl w:val="1"/>
        <w:numId w:val="2"/>
      </w:numPr>
      <w:spacing w:after="220"/>
      <w:jc w:val="both"/>
      <w:outlineLvl w:val="1"/>
    </w:pPr>
    <w:rPr>
      <w:b/>
    </w:rPr>
  </w:style>
  <w:style w:type="paragraph" w:styleId="Heading3">
    <w:name w:val="heading 3"/>
    <w:basedOn w:val="Normal"/>
    <w:next w:val="Normal"/>
    <w:qFormat/>
    <w:rsid w:val="00D32841"/>
    <w:pPr>
      <w:keepNext/>
      <w:widowControl w:val="0"/>
      <w:numPr>
        <w:ilvl w:val="2"/>
        <w:numId w:val="2"/>
      </w:numPr>
      <w:spacing w:after="220"/>
      <w:jc w:val="both"/>
      <w:outlineLvl w:val="2"/>
    </w:pPr>
    <w:rPr>
      <w:b/>
    </w:rPr>
  </w:style>
  <w:style w:type="paragraph" w:styleId="Heading4">
    <w:name w:val="heading 4"/>
    <w:basedOn w:val="Normal"/>
    <w:next w:val="Normal"/>
    <w:qFormat/>
    <w:rsid w:val="00D32841"/>
    <w:pPr>
      <w:keepNext/>
      <w:widowControl w:val="0"/>
      <w:numPr>
        <w:ilvl w:val="3"/>
        <w:numId w:val="2"/>
      </w:numPr>
      <w:spacing w:after="220"/>
      <w:jc w:val="both"/>
      <w:outlineLvl w:val="3"/>
    </w:pPr>
    <w:rPr>
      <w:b/>
    </w:rPr>
  </w:style>
  <w:style w:type="paragraph" w:styleId="Heading5">
    <w:name w:val="heading 5"/>
    <w:basedOn w:val="Normal"/>
    <w:next w:val="Normal"/>
    <w:qFormat/>
    <w:rsid w:val="00D3284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D32841"/>
    <w:pPr>
      <w:widowControl w:val="0"/>
      <w:numPr>
        <w:ilvl w:val="5"/>
        <w:numId w:val="2"/>
      </w:numPr>
      <w:spacing w:after="220"/>
      <w:jc w:val="both"/>
      <w:outlineLvl w:val="5"/>
    </w:pPr>
    <w:rPr>
      <w:b/>
    </w:rPr>
  </w:style>
  <w:style w:type="paragraph" w:styleId="Heading7">
    <w:name w:val="heading 7"/>
    <w:basedOn w:val="Normal"/>
    <w:next w:val="Normal"/>
    <w:qFormat/>
    <w:rsid w:val="00D32841"/>
    <w:pPr>
      <w:widowControl w:val="0"/>
      <w:numPr>
        <w:ilvl w:val="7"/>
        <w:numId w:val="2"/>
      </w:numPr>
      <w:spacing w:after="220"/>
      <w:jc w:val="both"/>
      <w:outlineLvl w:val="6"/>
    </w:pPr>
    <w:rPr>
      <w:b/>
    </w:rPr>
  </w:style>
  <w:style w:type="paragraph" w:styleId="Heading8">
    <w:name w:val="heading 8"/>
    <w:basedOn w:val="Normal"/>
    <w:next w:val="Normal"/>
    <w:qFormat/>
    <w:rsid w:val="00D3284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D32841"/>
    <w:pPr>
      <w:widowControl w:val="0"/>
      <w:numPr>
        <w:ilvl w:val="8"/>
        <w:numId w:val="2"/>
      </w:numPr>
      <w:spacing w:after="220"/>
      <w:jc w:val="both"/>
      <w:outlineLvl w:val="8"/>
    </w:pPr>
    <w:rPr>
      <w:b/>
    </w:rPr>
  </w:style>
  <w:style w:type="character" w:default="1" w:styleId="DefaultParagraphFont">
    <w:name w:val="Default Paragraph Font"/>
    <w:semiHidden/>
    <w:rsid w:val="00D32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2841"/>
  </w:style>
  <w:style w:type="paragraph" w:styleId="Header">
    <w:name w:val="header"/>
    <w:basedOn w:val="Normal"/>
    <w:semiHidden/>
    <w:rsid w:val="00D32841"/>
    <w:pPr>
      <w:tabs>
        <w:tab w:val="center" w:pos="4320"/>
        <w:tab w:val="right" w:pos="8640"/>
      </w:tabs>
    </w:pPr>
  </w:style>
  <w:style w:type="paragraph" w:styleId="Footer">
    <w:name w:val="footer"/>
    <w:basedOn w:val="Normal"/>
    <w:semiHidden/>
    <w:rsid w:val="00D32841"/>
    <w:pPr>
      <w:tabs>
        <w:tab w:val="center" w:pos="4320"/>
        <w:tab w:val="right" w:pos="8640"/>
      </w:tabs>
    </w:pPr>
  </w:style>
  <w:style w:type="character" w:styleId="Hyperlink">
    <w:name w:val="Hyperlink"/>
    <w:rsid w:val="00D32841"/>
    <w:rPr>
      <w:color w:val="0000FF"/>
      <w:u w:val="single"/>
    </w:rPr>
  </w:style>
  <w:style w:type="paragraph" w:styleId="BlockText">
    <w:name w:val="Block Text"/>
    <w:basedOn w:val="Normal"/>
    <w:semiHidden/>
    <w:rsid w:val="00D32841"/>
    <w:pPr>
      <w:widowControl w:val="0"/>
      <w:spacing w:after="220"/>
      <w:ind w:left="1440" w:right="1440"/>
      <w:jc w:val="both"/>
    </w:pPr>
  </w:style>
  <w:style w:type="paragraph" w:customStyle="1" w:styleId="Bullet">
    <w:name w:val="Bullet"/>
    <w:basedOn w:val="Normal"/>
    <w:rsid w:val="00D32841"/>
    <w:pPr>
      <w:widowControl w:val="0"/>
      <w:numPr>
        <w:numId w:val="1"/>
      </w:numPr>
      <w:tabs>
        <w:tab w:val="clear" w:pos="2520"/>
      </w:tabs>
      <w:spacing w:after="220"/>
      <w:ind w:left="2160" w:hanging="720"/>
      <w:jc w:val="both"/>
    </w:pPr>
  </w:style>
  <w:style w:type="paragraph" w:styleId="Caption">
    <w:name w:val="caption"/>
    <w:basedOn w:val="Normal"/>
    <w:next w:val="Normal"/>
    <w:qFormat/>
    <w:rsid w:val="00D32841"/>
    <w:pPr>
      <w:spacing w:before="120" w:after="120"/>
    </w:pPr>
    <w:rPr>
      <w:b/>
    </w:rPr>
  </w:style>
  <w:style w:type="character" w:styleId="FootnoteReference">
    <w:name w:val="footnote reference"/>
    <w:semiHidden/>
    <w:rsid w:val="00D32841"/>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D32841"/>
    <w:pPr>
      <w:tabs>
        <w:tab w:val="left" w:pos="720"/>
      </w:tabs>
      <w:spacing w:after="200"/>
    </w:pPr>
  </w:style>
  <w:style w:type="paragraph" w:customStyle="1" w:styleId="NumberedList">
    <w:name w:val="Numbered List"/>
    <w:basedOn w:val="Normal"/>
    <w:rsid w:val="00D32841"/>
    <w:pPr>
      <w:numPr>
        <w:numId w:val="11"/>
      </w:numPr>
      <w:tabs>
        <w:tab w:val="clear" w:pos="1080"/>
      </w:tabs>
      <w:spacing w:after="220"/>
      <w:ind w:firstLine="0"/>
    </w:pPr>
  </w:style>
  <w:style w:type="paragraph" w:customStyle="1" w:styleId="Paranum">
    <w:name w:val="Paranum"/>
    <w:basedOn w:val="Normal"/>
    <w:rsid w:val="00D32841"/>
    <w:pPr>
      <w:widowControl w:val="0"/>
      <w:numPr>
        <w:numId w:val="12"/>
      </w:numPr>
      <w:tabs>
        <w:tab w:val="clear" w:pos="1080"/>
      </w:tabs>
      <w:spacing w:after="220"/>
      <w:jc w:val="both"/>
    </w:pPr>
  </w:style>
  <w:style w:type="paragraph" w:customStyle="1" w:styleId="TableFormat">
    <w:name w:val="Table Format"/>
    <w:basedOn w:val="Normal"/>
    <w:rsid w:val="00D32841"/>
    <w:pPr>
      <w:widowControl w:val="0"/>
      <w:tabs>
        <w:tab w:val="left" w:pos="5040"/>
      </w:tabs>
      <w:spacing w:after="220"/>
      <w:ind w:left="5040" w:hanging="3600"/>
      <w:jc w:val="both"/>
    </w:pPr>
  </w:style>
  <w:style w:type="paragraph" w:styleId="TOC1">
    <w:name w:val="toc 1"/>
    <w:basedOn w:val="Normal"/>
    <w:next w:val="Normal"/>
    <w:autoRedefine/>
    <w:semiHidden/>
    <w:rsid w:val="00D32841"/>
    <w:rPr>
      <w:caps/>
    </w:rPr>
  </w:style>
  <w:style w:type="character" w:styleId="FollowedHyperlink">
    <w:name w:val="FollowedHyperlink"/>
    <w:semiHidden/>
    <w:rsid w:val="00D32841"/>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locked/>
    <w:rsid w:val="003F04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41"/>
    <w:rPr>
      <w:sz w:val="22"/>
    </w:rPr>
  </w:style>
  <w:style w:type="paragraph" w:styleId="Heading1">
    <w:name w:val="heading 1"/>
    <w:basedOn w:val="Normal"/>
    <w:next w:val="Normal"/>
    <w:qFormat/>
    <w:rsid w:val="00D3284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D32841"/>
    <w:pPr>
      <w:keepNext/>
      <w:widowControl w:val="0"/>
      <w:numPr>
        <w:ilvl w:val="1"/>
        <w:numId w:val="2"/>
      </w:numPr>
      <w:spacing w:after="220"/>
      <w:jc w:val="both"/>
      <w:outlineLvl w:val="1"/>
    </w:pPr>
    <w:rPr>
      <w:b/>
    </w:rPr>
  </w:style>
  <w:style w:type="paragraph" w:styleId="Heading3">
    <w:name w:val="heading 3"/>
    <w:basedOn w:val="Normal"/>
    <w:next w:val="Normal"/>
    <w:qFormat/>
    <w:rsid w:val="00D32841"/>
    <w:pPr>
      <w:keepNext/>
      <w:widowControl w:val="0"/>
      <w:numPr>
        <w:ilvl w:val="2"/>
        <w:numId w:val="2"/>
      </w:numPr>
      <w:spacing w:after="220"/>
      <w:jc w:val="both"/>
      <w:outlineLvl w:val="2"/>
    </w:pPr>
    <w:rPr>
      <w:b/>
    </w:rPr>
  </w:style>
  <w:style w:type="paragraph" w:styleId="Heading4">
    <w:name w:val="heading 4"/>
    <w:basedOn w:val="Normal"/>
    <w:next w:val="Normal"/>
    <w:qFormat/>
    <w:rsid w:val="00D32841"/>
    <w:pPr>
      <w:keepNext/>
      <w:widowControl w:val="0"/>
      <w:numPr>
        <w:ilvl w:val="3"/>
        <w:numId w:val="2"/>
      </w:numPr>
      <w:spacing w:after="220"/>
      <w:jc w:val="both"/>
      <w:outlineLvl w:val="3"/>
    </w:pPr>
    <w:rPr>
      <w:b/>
    </w:rPr>
  </w:style>
  <w:style w:type="paragraph" w:styleId="Heading5">
    <w:name w:val="heading 5"/>
    <w:basedOn w:val="Normal"/>
    <w:next w:val="Normal"/>
    <w:qFormat/>
    <w:rsid w:val="00D3284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D32841"/>
    <w:pPr>
      <w:widowControl w:val="0"/>
      <w:numPr>
        <w:ilvl w:val="5"/>
        <w:numId w:val="2"/>
      </w:numPr>
      <w:spacing w:after="220"/>
      <w:jc w:val="both"/>
      <w:outlineLvl w:val="5"/>
    </w:pPr>
    <w:rPr>
      <w:b/>
    </w:rPr>
  </w:style>
  <w:style w:type="paragraph" w:styleId="Heading7">
    <w:name w:val="heading 7"/>
    <w:basedOn w:val="Normal"/>
    <w:next w:val="Normal"/>
    <w:qFormat/>
    <w:rsid w:val="00D32841"/>
    <w:pPr>
      <w:widowControl w:val="0"/>
      <w:numPr>
        <w:ilvl w:val="7"/>
        <w:numId w:val="2"/>
      </w:numPr>
      <w:spacing w:after="220"/>
      <w:jc w:val="both"/>
      <w:outlineLvl w:val="6"/>
    </w:pPr>
    <w:rPr>
      <w:b/>
    </w:rPr>
  </w:style>
  <w:style w:type="paragraph" w:styleId="Heading8">
    <w:name w:val="heading 8"/>
    <w:basedOn w:val="Normal"/>
    <w:next w:val="Normal"/>
    <w:qFormat/>
    <w:rsid w:val="00D3284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D32841"/>
    <w:pPr>
      <w:widowControl w:val="0"/>
      <w:numPr>
        <w:ilvl w:val="8"/>
        <w:numId w:val="2"/>
      </w:numPr>
      <w:spacing w:after="220"/>
      <w:jc w:val="both"/>
      <w:outlineLvl w:val="8"/>
    </w:pPr>
    <w:rPr>
      <w:b/>
    </w:rPr>
  </w:style>
  <w:style w:type="character" w:default="1" w:styleId="DefaultParagraphFont">
    <w:name w:val="Default Paragraph Font"/>
    <w:semiHidden/>
    <w:rsid w:val="00D328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2841"/>
  </w:style>
  <w:style w:type="paragraph" w:styleId="Header">
    <w:name w:val="header"/>
    <w:basedOn w:val="Normal"/>
    <w:semiHidden/>
    <w:rsid w:val="00D32841"/>
    <w:pPr>
      <w:tabs>
        <w:tab w:val="center" w:pos="4320"/>
        <w:tab w:val="right" w:pos="8640"/>
      </w:tabs>
    </w:pPr>
  </w:style>
  <w:style w:type="paragraph" w:styleId="Footer">
    <w:name w:val="footer"/>
    <w:basedOn w:val="Normal"/>
    <w:semiHidden/>
    <w:rsid w:val="00D32841"/>
    <w:pPr>
      <w:tabs>
        <w:tab w:val="center" w:pos="4320"/>
        <w:tab w:val="right" w:pos="8640"/>
      </w:tabs>
    </w:pPr>
  </w:style>
  <w:style w:type="character" w:styleId="Hyperlink">
    <w:name w:val="Hyperlink"/>
    <w:rsid w:val="00D32841"/>
    <w:rPr>
      <w:color w:val="0000FF"/>
      <w:u w:val="single"/>
    </w:rPr>
  </w:style>
  <w:style w:type="paragraph" w:styleId="BlockText">
    <w:name w:val="Block Text"/>
    <w:basedOn w:val="Normal"/>
    <w:semiHidden/>
    <w:rsid w:val="00D32841"/>
    <w:pPr>
      <w:widowControl w:val="0"/>
      <w:spacing w:after="220"/>
      <w:ind w:left="1440" w:right="1440"/>
      <w:jc w:val="both"/>
    </w:pPr>
  </w:style>
  <w:style w:type="paragraph" w:customStyle="1" w:styleId="Bullet">
    <w:name w:val="Bullet"/>
    <w:basedOn w:val="Normal"/>
    <w:rsid w:val="00D32841"/>
    <w:pPr>
      <w:widowControl w:val="0"/>
      <w:numPr>
        <w:numId w:val="1"/>
      </w:numPr>
      <w:tabs>
        <w:tab w:val="clear" w:pos="2520"/>
      </w:tabs>
      <w:spacing w:after="220"/>
      <w:ind w:left="2160" w:hanging="720"/>
      <w:jc w:val="both"/>
    </w:pPr>
  </w:style>
  <w:style w:type="paragraph" w:styleId="Caption">
    <w:name w:val="caption"/>
    <w:basedOn w:val="Normal"/>
    <w:next w:val="Normal"/>
    <w:qFormat/>
    <w:rsid w:val="00D32841"/>
    <w:pPr>
      <w:spacing w:before="120" w:after="120"/>
    </w:pPr>
    <w:rPr>
      <w:b/>
    </w:rPr>
  </w:style>
  <w:style w:type="character" w:styleId="FootnoteReference">
    <w:name w:val="footnote reference"/>
    <w:semiHidden/>
    <w:rsid w:val="00D32841"/>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basedOn w:val="Normal"/>
    <w:link w:val="FootnoteTextChar3"/>
    <w:semiHidden/>
    <w:rsid w:val="00D32841"/>
    <w:pPr>
      <w:tabs>
        <w:tab w:val="left" w:pos="720"/>
      </w:tabs>
      <w:spacing w:after="200"/>
    </w:pPr>
  </w:style>
  <w:style w:type="paragraph" w:customStyle="1" w:styleId="NumberedList">
    <w:name w:val="Numbered List"/>
    <w:basedOn w:val="Normal"/>
    <w:rsid w:val="00D32841"/>
    <w:pPr>
      <w:numPr>
        <w:numId w:val="11"/>
      </w:numPr>
      <w:tabs>
        <w:tab w:val="clear" w:pos="1080"/>
      </w:tabs>
      <w:spacing w:after="220"/>
      <w:ind w:firstLine="0"/>
    </w:pPr>
  </w:style>
  <w:style w:type="paragraph" w:customStyle="1" w:styleId="Paranum">
    <w:name w:val="Paranum"/>
    <w:basedOn w:val="Normal"/>
    <w:rsid w:val="00D32841"/>
    <w:pPr>
      <w:widowControl w:val="0"/>
      <w:numPr>
        <w:numId w:val="12"/>
      </w:numPr>
      <w:tabs>
        <w:tab w:val="clear" w:pos="1080"/>
      </w:tabs>
      <w:spacing w:after="220"/>
      <w:jc w:val="both"/>
    </w:pPr>
  </w:style>
  <w:style w:type="paragraph" w:customStyle="1" w:styleId="TableFormat">
    <w:name w:val="Table Format"/>
    <w:basedOn w:val="Normal"/>
    <w:rsid w:val="00D32841"/>
    <w:pPr>
      <w:widowControl w:val="0"/>
      <w:tabs>
        <w:tab w:val="left" w:pos="5040"/>
      </w:tabs>
      <w:spacing w:after="220"/>
      <w:ind w:left="5040" w:hanging="3600"/>
      <w:jc w:val="both"/>
    </w:pPr>
  </w:style>
  <w:style w:type="paragraph" w:styleId="TOC1">
    <w:name w:val="toc 1"/>
    <w:basedOn w:val="Normal"/>
    <w:next w:val="Normal"/>
    <w:autoRedefine/>
    <w:semiHidden/>
    <w:rsid w:val="00D32841"/>
    <w:rPr>
      <w:caps/>
    </w:rPr>
  </w:style>
  <w:style w:type="character" w:styleId="FollowedHyperlink">
    <w:name w:val="FollowedHyperlink"/>
    <w:semiHidden/>
    <w:rsid w:val="00D32841"/>
    <w:rPr>
      <w:color w:val="800080"/>
      <w:u w:val="single"/>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1"/>
    <w:link w:val="FootnoteText"/>
    <w:semiHidden/>
    <w:locked/>
    <w:rsid w:val="003F04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ul.dari@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brian.hurley@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331</Words>
  <Characters>1697</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2034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2017-09-01T17:45:00Z</dcterms:created>
  <dcterms:modified xsi:type="dcterms:W3CDTF">2017-09-01T17:45:00Z</dcterms:modified>
  <cp:category> </cp:category>
  <cp:contentStatus> </cp:contentStatus>
</cp:coreProperties>
</file>