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744DD0BB" w:rsidR="00D47505" w:rsidRPr="00A26017" w:rsidRDefault="0052175E" w:rsidP="00A859CF">
      <w:pPr>
        <w:jc w:val="right"/>
        <w:rPr>
          <w:b/>
          <w:sz w:val="24"/>
          <w:szCs w:val="24"/>
        </w:rPr>
      </w:pPr>
      <w:r w:rsidRPr="00A26017">
        <w:rPr>
          <w:b/>
          <w:sz w:val="24"/>
          <w:szCs w:val="24"/>
        </w:rPr>
        <w:t>DA 17-</w:t>
      </w:r>
      <w:r w:rsidR="00F16DD6">
        <w:rPr>
          <w:b/>
          <w:sz w:val="24"/>
          <w:szCs w:val="24"/>
        </w:rPr>
        <w:t>851</w:t>
      </w:r>
    </w:p>
    <w:p w14:paraId="7780E3C9" w14:textId="1C68AAC3" w:rsidR="006D10CC" w:rsidRPr="00A26017" w:rsidRDefault="006D10CC" w:rsidP="006D10CC">
      <w:pPr>
        <w:jc w:val="right"/>
        <w:rPr>
          <w:b/>
          <w:sz w:val="24"/>
          <w:szCs w:val="24"/>
        </w:rPr>
      </w:pPr>
      <w:r w:rsidRPr="00A26017">
        <w:rPr>
          <w:b/>
          <w:sz w:val="24"/>
          <w:szCs w:val="24"/>
        </w:rPr>
        <w:t xml:space="preserve">Released:  </w:t>
      </w:r>
      <w:r w:rsidR="00F601E1">
        <w:rPr>
          <w:b/>
          <w:sz w:val="24"/>
          <w:szCs w:val="24"/>
        </w:rPr>
        <w:t>September 7, 2017</w:t>
      </w:r>
    </w:p>
    <w:p w14:paraId="2DD5DB7C" w14:textId="77777777" w:rsidR="00D47505" w:rsidRPr="00A26017" w:rsidRDefault="00D47505" w:rsidP="00AD6115">
      <w:pPr>
        <w:spacing w:after="120"/>
        <w:jc w:val="center"/>
        <w:rPr>
          <w:sz w:val="24"/>
          <w:szCs w:val="24"/>
        </w:rPr>
      </w:pPr>
    </w:p>
    <w:p w14:paraId="4DAE79F2" w14:textId="715C63C9" w:rsidR="00BF3887" w:rsidRPr="00A26017" w:rsidRDefault="00696402" w:rsidP="00A859CF">
      <w:pPr>
        <w:jc w:val="center"/>
        <w:rPr>
          <w:b/>
          <w:caps/>
          <w:sz w:val="24"/>
          <w:szCs w:val="24"/>
        </w:rPr>
      </w:pPr>
      <w:r>
        <w:rPr>
          <w:b/>
          <w:caps/>
          <w:sz w:val="24"/>
          <w:szCs w:val="24"/>
        </w:rPr>
        <w:t>MEDIA</w:t>
      </w:r>
      <w:r w:rsidR="00942573" w:rsidRPr="00A26017">
        <w:rPr>
          <w:b/>
          <w:caps/>
          <w:sz w:val="24"/>
          <w:szCs w:val="24"/>
        </w:rPr>
        <w:t xml:space="preserve">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53E4061A" w:rsidR="00A859CF" w:rsidRPr="00A26017" w:rsidRDefault="00696402" w:rsidP="00A859CF">
      <w:pPr>
        <w:jc w:val="center"/>
        <w:rPr>
          <w:b/>
          <w:caps/>
          <w:sz w:val="24"/>
          <w:szCs w:val="24"/>
        </w:rPr>
      </w:pPr>
      <w:r>
        <w:rPr>
          <w:b/>
          <w:caps/>
          <w:sz w:val="24"/>
          <w:szCs w:val="24"/>
        </w:rPr>
        <w:t>MB</w:t>
      </w:r>
      <w:r w:rsidR="00942573" w:rsidRPr="00A26017">
        <w:rPr>
          <w:b/>
          <w:caps/>
          <w:sz w:val="24"/>
          <w:szCs w:val="24"/>
        </w:rPr>
        <w:t xml:space="preserve"> docket no. 17-</w:t>
      </w:r>
      <w:r w:rsidR="00A35545" w:rsidRPr="00A35545">
        <w:rPr>
          <w:b/>
          <w:caps/>
          <w:sz w:val="24"/>
          <w:szCs w:val="24"/>
        </w:rPr>
        <w:t>231</w:t>
      </w:r>
      <w:r w:rsidR="0025781C" w:rsidRPr="00A26017">
        <w:rPr>
          <w:b/>
          <w:caps/>
          <w:sz w:val="24"/>
          <w:szCs w:val="24"/>
        </w:rPr>
        <w:t xml:space="preserve"> </w:t>
      </w:r>
    </w:p>
    <w:p w14:paraId="5FABF701" w14:textId="77777777" w:rsidR="00A859CF" w:rsidRPr="00A26017" w:rsidRDefault="00A859CF" w:rsidP="00A859CF">
      <w:pPr>
        <w:spacing w:after="120"/>
        <w:jc w:val="center"/>
        <w:rPr>
          <w:b/>
          <w:caps/>
          <w:sz w:val="24"/>
          <w:szCs w:val="24"/>
        </w:rPr>
      </w:pPr>
    </w:p>
    <w:p w14:paraId="632FCA56" w14:textId="62FC99EC" w:rsidR="00D47505" w:rsidRPr="00A26017" w:rsidRDefault="00696402" w:rsidP="008D5EFD">
      <w:pPr>
        <w:jc w:val="center"/>
        <w:rPr>
          <w:b/>
          <w:sz w:val="24"/>
          <w:szCs w:val="24"/>
        </w:rPr>
      </w:pPr>
      <w:r>
        <w:rPr>
          <w:b/>
          <w:sz w:val="24"/>
          <w:szCs w:val="24"/>
        </w:rPr>
        <w:t>MB</w:t>
      </w:r>
      <w:r w:rsidR="0025781C" w:rsidRPr="00A26017">
        <w:rPr>
          <w:b/>
          <w:sz w:val="24"/>
          <w:szCs w:val="24"/>
        </w:rPr>
        <w:t xml:space="preserve"> </w:t>
      </w:r>
      <w:r w:rsidR="008D5EFD" w:rsidRPr="00A26017">
        <w:rPr>
          <w:b/>
          <w:sz w:val="24"/>
          <w:szCs w:val="24"/>
        </w:rPr>
        <w:t>Docket No. 17-</w:t>
      </w:r>
      <w:r w:rsidR="00A35545" w:rsidRPr="00A35545">
        <w:rPr>
          <w:b/>
          <w:sz w:val="24"/>
          <w:szCs w:val="24"/>
        </w:rPr>
        <w:t>231</w:t>
      </w:r>
    </w:p>
    <w:p w14:paraId="3B723FD3" w14:textId="77777777" w:rsidR="00A859CF" w:rsidRPr="00A7224B" w:rsidRDefault="00A859CF" w:rsidP="00A7224B">
      <w:pPr>
        <w:widowControl/>
        <w:rPr>
          <w:b/>
          <w:snapToGrid/>
          <w:kern w:val="0"/>
        </w:rPr>
      </w:pPr>
    </w:p>
    <w:p w14:paraId="0D666D53" w14:textId="4CFE92ED" w:rsidR="008A67FC" w:rsidRPr="00DC2B2A" w:rsidRDefault="008A67FC" w:rsidP="008A67FC">
      <w:pPr>
        <w:ind w:firstLine="720"/>
        <w:rPr>
          <w:szCs w:val="22"/>
        </w:rPr>
      </w:pPr>
      <w:r w:rsidRPr="00DC2B2A">
        <w:rPr>
          <w:szCs w:val="22"/>
        </w:rPr>
        <w:t xml:space="preserve">By this Public Notice, the </w:t>
      </w:r>
      <w:r w:rsidR="00696402">
        <w:rPr>
          <w:szCs w:val="22"/>
        </w:rPr>
        <w:t>Media</w:t>
      </w:r>
      <w:r w:rsidRPr="00DC2B2A">
        <w:rPr>
          <w:szCs w:val="22"/>
        </w:rPr>
        <w:t xml:space="preserve"> Bureau opens </w:t>
      </w:r>
      <w:r w:rsidR="0040091A">
        <w:rPr>
          <w:szCs w:val="22"/>
        </w:rPr>
        <w:t>MB</w:t>
      </w:r>
      <w:r w:rsidRPr="00DC2B2A">
        <w:rPr>
          <w:szCs w:val="22"/>
        </w:rPr>
        <w:t xml:space="preserve"> Docket No. 17-</w:t>
      </w:r>
      <w:r w:rsidR="00A35545" w:rsidRPr="00A35545">
        <w:rPr>
          <w:szCs w:val="22"/>
        </w:rPr>
        <w:t>231</w:t>
      </w:r>
      <w:r w:rsidRPr="00DC2B2A">
        <w:rPr>
          <w:szCs w:val="22"/>
        </w:rPr>
        <w:t>, which is captioned “</w:t>
      </w:r>
      <w:r w:rsidR="00F601E1" w:rsidRPr="00F601E1">
        <w:rPr>
          <w:szCs w:val="22"/>
        </w:rPr>
        <w:t>Amendment of Parts 74, 76 and 78 of the Commission’s Rules Regarding Maintenance of Copies of FCC Rules</w:t>
      </w:r>
      <w:r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6ED80365"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51F33DED" w:rsidR="008A67FC" w:rsidRPr="00DC2B2A" w:rsidRDefault="008A67FC" w:rsidP="008A67FC">
      <w:pPr>
        <w:ind w:firstLine="720"/>
        <w:rPr>
          <w:szCs w:val="22"/>
        </w:rPr>
      </w:pPr>
      <w:r w:rsidRPr="00DC2B2A">
        <w:rPr>
          <w:szCs w:val="22"/>
        </w:rPr>
        <w:t xml:space="preserve">Action by </w:t>
      </w:r>
      <w:r w:rsidR="00696402">
        <w:rPr>
          <w:szCs w:val="22"/>
        </w:rPr>
        <w:t>Chief, Media Bureau</w:t>
      </w:r>
      <w:r w:rsidRPr="00DC2B2A">
        <w:rPr>
          <w:szCs w:val="22"/>
        </w:rPr>
        <w:t>.</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E01F" w14:textId="77777777" w:rsidR="003A28D2" w:rsidRDefault="003A28D2">
      <w:pPr>
        <w:spacing w:line="20" w:lineRule="exact"/>
      </w:pPr>
    </w:p>
  </w:endnote>
  <w:endnote w:type="continuationSeparator" w:id="0">
    <w:p w14:paraId="2A4C304A" w14:textId="77777777" w:rsidR="003A28D2" w:rsidRDefault="003A28D2">
      <w:r>
        <w:t xml:space="preserve"> </w:t>
      </w:r>
    </w:p>
  </w:endnote>
  <w:endnote w:type="continuationNotice" w:id="1">
    <w:p w14:paraId="44B9B685" w14:textId="77777777" w:rsidR="003A28D2" w:rsidRDefault="003A28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4EF75" w14:textId="77777777" w:rsidR="003A28D2" w:rsidRDefault="003A28D2">
      <w:r>
        <w:separator/>
      </w:r>
    </w:p>
  </w:footnote>
  <w:footnote w:type="continuationSeparator" w:id="0">
    <w:p w14:paraId="4F6BA519" w14:textId="77777777" w:rsidR="003A28D2" w:rsidRDefault="003A28D2" w:rsidP="00C721AC">
      <w:pPr>
        <w:spacing w:before="120"/>
        <w:rPr>
          <w:sz w:val="20"/>
        </w:rPr>
      </w:pPr>
      <w:r>
        <w:rPr>
          <w:sz w:val="20"/>
        </w:rPr>
        <w:t xml:space="preserve">(Continued from previous page)  </w:t>
      </w:r>
      <w:r>
        <w:rPr>
          <w:sz w:val="20"/>
        </w:rPr>
        <w:separator/>
      </w:r>
    </w:p>
  </w:footnote>
  <w:footnote w:type="continuationNotice" w:id="1">
    <w:p w14:paraId="56481277" w14:textId="77777777" w:rsidR="003A28D2" w:rsidRDefault="003A28D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F39A5" w14:textId="77777777" w:rsidR="009E39D7" w:rsidRDefault="009E3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0B32A" w14:textId="77777777" w:rsidR="009E39D7" w:rsidRDefault="009E3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8722A2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592E379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9B5336">
                            <w:rPr>
                              <w:rFonts w:ascii="Arial" w:hAnsi="Arial"/>
                              <w:b/>
                              <w:sz w:val="16"/>
                            </w:rPr>
                            <w:instrText>HYPERLINK "https://www.fcc.gov/"</w:instrText>
                          </w:r>
                          <w:r w:rsidR="009B533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592E379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9B5336">
                      <w:rPr>
                        <w:rFonts w:ascii="Arial" w:hAnsi="Arial"/>
                        <w:b/>
                        <w:sz w:val="16"/>
                      </w:rPr>
                      <w:instrText>HYPERLINK "https://www.fcc.gov/"</w:instrText>
                    </w:r>
                    <w:r w:rsidR="009B533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36A4C"/>
    <w:rsid w:val="00170C76"/>
    <w:rsid w:val="00194A66"/>
    <w:rsid w:val="001D6BCF"/>
    <w:rsid w:val="001E01CA"/>
    <w:rsid w:val="001F702C"/>
    <w:rsid w:val="0021620D"/>
    <w:rsid w:val="0025781C"/>
    <w:rsid w:val="00275CF5"/>
    <w:rsid w:val="0028301F"/>
    <w:rsid w:val="00285017"/>
    <w:rsid w:val="002A2D2E"/>
    <w:rsid w:val="002C00E8"/>
    <w:rsid w:val="00341C2F"/>
    <w:rsid w:val="00343749"/>
    <w:rsid w:val="0034467A"/>
    <w:rsid w:val="0035556A"/>
    <w:rsid w:val="003660ED"/>
    <w:rsid w:val="003A28D2"/>
    <w:rsid w:val="003B0550"/>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D10CC"/>
    <w:rsid w:val="006F7393"/>
    <w:rsid w:val="0070224F"/>
    <w:rsid w:val="007115F7"/>
    <w:rsid w:val="00725A51"/>
    <w:rsid w:val="00750033"/>
    <w:rsid w:val="007672C6"/>
    <w:rsid w:val="00785689"/>
    <w:rsid w:val="0079754B"/>
    <w:rsid w:val="007A1E6D"/>
    <w:rsid w:val="007B0EB2"/>
    <w:rsid w:val="007F413A"/>
    <w:rsid w:val="00810B6F"/>
    <w:rsid w:val="00822CE0"/>
    <w:rsid w:val="00827C6A"/>
    <w:rsid w:val="00831880"/>
    <w:rsid w:val="00841AB1"/>
    <w:rsid w:val="00877DB7"/>
    <w:rsid w:val="008A67FC"/>
    <w:rsid w:val="008B0A71"/>
    <w:rsid w:val="008B758A"/>
    <w:rsid w:val="008C68F1"/>
    <w:rsid w:val="008D5EFD"/>
    <w:rsid w:val="009201E3"/>
    <w:rsid w:val="00921803"/>
    <w:rsid w:val="00926503"/>
    <w:rsid w:val="0093699D"/>
    <w:rsid w:val="00942573"/>
    <w:rsid w:val="009726D8"/>
    <w:rsid w:val="009B5336"/>
    <w:rsid w:val="009E39D7"/>
    <w:rsid w:val="009F76DB"/>
    <w:rsid w:val="00A26017"/>
    <w:rsid w:val="00A32C3B"/>
    <w:rsid w:val="00A35545"/>
    <w:rsid w:val="00A45611"/>
    <w:rsid w:val="00A45F4F"/>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409F"/>
    <w:rsid w:val="00E64BAE"/>
    <w:rsid w:val="00EB44E9"/>
    <w:rsid w:val="00EB4ACC"/>
    <w:rsid w:val="00EE6488"/>
    <w:rsid w:val="00F021FA"/>
    <w:rsid w:val="00F16DD6"/>
    <w:rsid w:val="00F566D1"/>
    <w:rsid w:val="00F601E1"/>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161</Words>
  <Characters>926</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2017-03-02T14:38:00Z</cp:lastPrinted>
  <dcterms:created xsi:type="dcterms:W3CDTF">2017-09-06T19:33:00Z</dcterms:created>
  <dcterms:modified xsi:type="dcterms:W3CDTF">2017-09-06T19:33:00Z</dcterms:modified>
  <cp:category> </cp:category>
  <cp:contentStatus> </cp:contentStatus>
</cp:coreProperties>
</file>