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1FA7" w14:textId="77777777" w:rsidR="00602577" w:rsidRDefault="00602577">
      <w:pPr>
        <w:pStyle w:val="Header"/>
        <w:tabs>
          <w:tab w:val="clear" w:pos="4320"/>
          <w:tab w:val="clear" w:pos="8640"/>
        </w:tabs>
        <w:sectPr w:rsidR="00602577" w:rsidSect="003E0A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588" w:right="720" w:bottom="1440" w:left="720" w:header="720" w:footer="1440" w:gutter="0"/>
          <w:cols w:space="720"/>
          <w:titlePg/>
        </w:sectPr>
      </w:pPr>
      <w:bookmarkStart w:id="0" w:name="_GoBack"/>
      <w:bookmarkEnd w:id="0"/>
    </w:p>
    <w:p w14:paraId="31900485" w14:textId="4300EA39" w:rsidR="003F0591" w:rsidRDefault="003F0591" w:rsidP="003F0591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6C1D4D">
        <w:rPr>
          <w:sz w:val="24"/>
        </w:rPr>
        <w:t>17</w:t>
      </w:r>
      <w:r>
        <w:rPr>
          <w:sz w:val="24"/>
        </w:rPr>
        <w:t>-</w:t>
      </w:r>
      <w:r w:rsidR="006C1D4D">
        <w:rPr>
          <w:sz w:val="24"/>
        </w:rPr>
        <w:t>856</w:t>
      </w:r>
    </w:p>
    <w:p w14:paraId="7D0A3B62" w14:textId="7BA38CC3" w:rsidR="003F0591" w:rsidRDefault="003F0591" w:rsidP="003F0591">
      <w:pPr>
        <w:spacing w:before="60"/>
        <w:jc w:val="right"/>
        <w:rPr>
          <w:sz w:val="24"/>
        </w:rPr>
      </w:pPr>
      <w:r>
        <w:rPr>
          <w:sz w:val="24"/>
        </w:rPr>
        <w:t xml:space="preserve">September </w:t>
      </w:r>
      <w:r w:rsidR="006C1D4D">
        <w:rPr>
          <w:sz w:val="24"/>
        </w:rPr>
        <w:t>7</w:t>
      </w:r>
      <w:r>
        <w:rPr>
          <w:sz w:val="24"/>
        </w:rPr>
        <w:t>, 2017</w:t>
      </w:r>
    </w:p>
    <w:p w14:paraId="0C95258D" w14:textId="77777777" w:rsidR="003F0591" w:rsidRDefault="003F0591" w:rsidP="003F0591">
      <w:pPr>
        <w:jc w:val="right"/>
        <w:rPr>
          <w:sz w:val="24"/>
        </w:rPr>
      </w:pPr>
    </w:p>
    <w:p w14:paraId="50CE4AF1" w14:textId="77777777" w:rsidR="003F0591" w:rsidRDefault="003F0591" w:rsidP="003F0591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 xml:space="preserve">RURAL BROADBAND AUCTIONS TASK FORCE ANNOUNCES </w:t>
      </w:r>
      <w:r w:rsidR="00C71736">
        <w:rPr>
          <w:b/>
          <w:sz w:val="24"/>
        </w:rPr>
        <w:t xml:space="preserve">DETAILS FOR PARTICIPATING IN CONNECT AMERICA FUND PHASE II AUCTION </w:t>
      </w:r>
      <w:r>
        <w:rPr>
          <w:b/>
          <w:sz w:val="24"/>
        </w:rPr>
        <w:t xml:space="preserve">WEBINAR </w:t>
      </w:r>
    </w:p>
    <w:p w14:paraId="151DECA6" w14:textId="77777777" w:rsidR="003F0591" w:rsidRDefault="003F0591" w:rsidP="003F0591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AU Docket No. 17-182</w:t>
      </w:r>
      <w:r>
        <w:rPr>
          <w:b/>
          <w:sz w:val="24"/>
        </w:rPr>
        <w:br/>
        <w:t>WC Docket No. 10-90</w:t>
      </w:r>
    </w:p>
    <w:p w14:paraId="380C61C4" w14:textId="3E6F5BEC" w:rsidR="004F7EE9" w:rsidRPr="004F7EE9" w:rsidRDefault="003F0591" w:rsidP="004F7EE9">
      <w:pPr>
        <w:spacing w:after="120"/>
        <w:ind w:firstLine="720"/>
        <w:contextualSpacing/>
        <w:rPr>
          <w:rStyle w:val="Hyperlink"/>
          <w:color w:val="auto"/>
          <w:sz w:val="24"/>
          <w:u w:val="none"/>
        </w:rPr>
      </w:pPr>
      <w:r>
        <w:rPr>
          <w:sz w:val="24"/>
        </w:rPr>
        <w:t xml:space="preserve">On </w:t>
      </w:r>
      <w:r w:rsidR="004F7EE9">
        <w:rPr>
          <w:sz w:val="24"/>
        </w:rPr>
        <w:t>September 1</w:t>
      </w:r>
      <w:r>
        <w:rPr>
          <w:sz w:val="24"/>
        </w:rPr>
        <w:t xml:space="preserve">, 2017, </w:t>
      </w:r>
      <w:r w:rsidR="004F7EE9">
        <w:rPr>
          <w:sz w:val="24"/>
        </w:rPr>
        <w:t xml:space="preserve">the Rural Broadband Auctions Task Force announced that the Wireless Telecommunications and Wireline Competition Bureaus will host a webinar </w:t>
      </w:r>
      <w:r w:rsidR="00CA074E">
        <w:rPr>
          <w:sz w:val="24"/>
        </w:rPr>
        <w:t>on</w:t>
      </w:r>
      <w:r w:rsidR="004F7EE9">
        <w:rPr>
          <w:sz w:val="24"/>
        </w:rPr>
        <w:t xml:space="preserve"> the proposed Connect America Fund Phase II (CAF II) auction process </w:t>
      </w:r>
      <w:r w:rsidR="004F7EE9">
        <w:rPr>
          <w:b/>
          <w:sz w:val="24"/>
        </w:rPr>
        <w:t>on September 11, 2017, from 1:00 p.m. to 3:00 p.m. E</w:t>
      </w:r>
      <w:r w:rsidR="00526386">
        <w:rPr>
          <w:b/>
          <w:sz w:val="24"/>
        </w:rPr>
        <w:t xml:space="preserve">astern </w:t>
      </w:r>
      <w:r w:rsidR="004F7EE9">
        <w:rPr>
          <w:b/>
          <w:sz w:val="24"/>
        </w:rPr>
        <w:t>T</w:t>
      </w:r>
      <w:r w:rsidR="00526386">
        <w:rPr>
          <w:b/>
          <w:sz w:val="24"/>
        </w:rPr>
        <w:t>ime</w:t>
      </w:r>
      <w:r w:rsidR="004F7EE9">
        <w:rPr>
          <w:b/>
          <w:sz w:val="24"/>
        </w:rPr>
        <w:t xml:space="preserve"> </w:t>
      </w:r>
      <w:r w:rsidR="004F7EE9">
        <w:rPr>
          <w:sz w:val="24"/>
        </w:rPr>
        <w:t xml:space="preserve">to facilitate </w:t>
      </w:r>
      <w:r>
        <w:rPr>
          <w:sz w:val="24"/>
        </w:rPr>
        <w:t>p</w:t>
      </w:r>
      <w:r w:rsidR="004F7EE9">
        <w:rPr>
          <w:sz w:val="24"/>
        </w:rPr>
        <w:t xml:space="preserve">ublic input on the proposals. This Public Notice presents the </w:t>
      </w:r>
      <w:r w:rsidR="002D6E17">
        <w:rPr>
          <w:sz w:val="24"/>
        </w:rPr>
        <w:t xml:space="preserve">necessary </w:t>
      </w:r>
      <w:r w:rsidR="004F7EE9">
        <w:rPr>
          <w:sz w:val="24"/>
        </w:rPr>
        <w:t xml:space="preserve">details for interested parties and the general public to participate in the webinar </w:t>
      </w:r>
      <w:r w:rsidR="002D6E17">
        <w:rPr>
          <w:sz w:val="24"/>
        </w:rPr>
        <w:t>as well as</w:t>
      </w:r>
      <w:r w:rsidR="004F7EE9">
        <w:rPr>
          <w:sz w:val="24"/>
        </w:rPr>
        <w:t xml:space="preserve"> instructions for later viewing.</w:t>
      </w:r>
    </w:p>
    <w:p w14:paraId="4E0F5E4A" w14:textId="78B8D9FF" w:rsidR="0072015A" w:rsidRDefault="004F7EE9" w:rsidP="004F7EE9">
      <w:pPr>
        <w:pStyle w:val="Paranum"/>
        <w:numPr>
          <w:ilvl w:val="0"/>
          <w:numId w:val="0"/>
        </w:numPr>
        <w:ind w:firstLine="720"/>
        <w:jc w:val="left"/>
        <w:rPr>
          <w:sz w:val="24"/>
          <w:szCs w:val="24"/>
        </w:rPr>
      </w:pPr>
      <w:r w:rsidRPr="00D0601F">
        <w:rPr>
          <w:sz w:val="24"/>
          <w:szCs w:val="24"/>
        </w:rPr>
        <w:t xml:space="preserve">The workshop will be streamed live with open captioning over the Internet.  </w:t>
      </w:r>
      <w:r w:rsidR="0072015A">
        <w:rPr>
          <w:sz w:val="24"/>
          <w:szCs w:val="24"/>
        </w:rPr>
        <w:t xml:space="preserve">The web address, login, and dial-in information can be found on the “CAF II Auction Process Webinar” event page: </w:t>
      </w:r>
      <w:hyperlink r:id="rId14" w:history="1">
        <w:r w:rsidR="0010457F" w:rsidRPr="004220AE">
          <w:rPr>
            <w:rStyle w:val="Hyperlink"/>
            <w:sz w:val="24"/>
            <w:szCs w:val="24"/>
          </w:rPr>
          <w:t>https://www.fcc.gov/news-events/events/2017/09/caf-ii-auction-process-webinar</w:t>
        </w:r>
      </w:hyperlink>
      <w:r w:rsidR="0072015A">
        <w:rPr>
          <w:sz w:val="24"/>
          <w:szCs w:val="24"/>
        </w:rPr>
        <w:t>.</w:t>
      </w:r>
      <w:r w:rsidR="0010457F">
        <w:rPr>
          <w:sz w:val="24"/>
          <w:szCs w:val="24"/>
        </w:rPr>
        <w:t xml:space="preserve"> </w:t>
      </w:r>
      <w:r w:rsidR="0072015A">
        <w:rPr>
          <w:sz w:val="24"/>
          <w:szCs w:val="24"/>
        </w:rPr>
        <w:t xml:space="preserve"> </w:t>
      </w:r>
      <w:r>
        <w:rPr>
          <w:sz w:val="24"/>
          <w:szCs w:val="24"/>
        </w:rPr>
        <w:t>During the event, t</w:t>
      </w:r>
      <w:r w:rsidRPr="00D0601F">
        <w:rPr>
          <w:sz w:val="24"/>
          <w:szCs w:val="24"/>
        </w:rPr>
        <w:t xml:space="preserve">hose watching the live video stream of the event may email questions to </w:t>
      </w:r>
      <w:hyperlink r:id="rId15" w:history="1">
        <w:r w:rsidR="0072015A">
          <w:rPr>
            <w:rStyle w:val="Hyperlink"/>
            <w:sz w:val="24"/>
            <w:szCs w:val="24"/>
          </w:rPr>
          <w:t>auction903@fcc.gov</w:t>
        </w:r>
      </w:hyperlink>
      <w:r>
        <w:rPr>
          <w:sz w:val="24"/>
          <w:szCs w:val="24"/>
        </w:rPr>
        <w:t>.  After the event, a recording of the workshop will be available for streaming</w:t>
      </w:r>
      <w:r w:rsidR="0072015A">
        <w:rPr>
          <w:sz w:val="24"/>
          <w:szCs w:val="24"/>
        </w:rPr>
        <w:t xml:space="preserve"> from the event page</w:t>
      </w:r>
      <w:r>
        <w:rPr>
          <w:sz w:val="24"/>
          <w:szCs w:val="24"/>
        </w:rPr>
        <w:t xml:space="preserve">.  The email address </w:t>
      </w:r>
      <w:hyperlink r:id="rId16" w:history="1">
        <w:r w:rsidR="0072015A">
          <w:rPr>
            <w:rStyle w:val="Hyperlink"/>
            <w:sz w:val="24"/>
            <w:szCs w:val="24"/>
          </w:rPr>
          <w:t>auction903@fcc.gov</w:t>
        </w:r>
      </w:hyperlink>
      <w:r>
        <w:rPr>
          <w:sz w:val="24"/>
          <w:szCs w:val="24"/>
        </w:rPr>
        <w:t xml:space="preserve"> will remain available for questions.  </w:t>
      </w:r>
    </w:p>
    <w:p w14:paraId="3EA11EAA" w14:textId="466D9697" w:rsidR="004F7EE9" w:rsidRPr="00D0601F" w:rsidRDefault="00CA074E" w:rsidP="004F7EE9">
      <w:pPr>
        <w:pStyle w:val="Paranum"/>
        <w:numPr>
          <w:ilvl w:val="0"/>
          <w:numId w:val="0"/>
        </w:num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Participation in</w:t>
      </w:r>
      <w:r w:rsidR="004F7EE9">
        <w:rPr>
          <w:sz w:val="24"/>
          <w:szCs w:val="24"/>
        </w:rPr>
        <w:t xml:space="preserve"> the </w:t>
      </w:r>
      <w:r>
        <w:rPr>
          <w:sz w:val="24"/>
          <w:szCs w:val="24"/>
        </w:rPr>
        <w:t>webinar</w:t>
      </w:r>
      <w:r w:rsidR="004F7EE9">
        <w:rPr>
          <w:sz w:val="24"/>
          <w:szCs w:val="24"/>
        </w:rPr>
        <w:t xml:space="preserve"> is not a pre-requisite for</w:t>
      </w:r>
      <w:r w:rsidR="002D6E17">
        <w:rPr>
          <w:sz w:val="24"/>
          <w:szCs w:val="24"/>
        </w:rPr>
        <w:t xml:space="preserve"> participating in the proceeding or for</w:t>
      </w:r>
      <w:r w:rsidR="004F7EE9">
        <w:rPr>
          <w:sz w:val="24"/>
          <w:szCs w:val="24"/>
        </w:rPr>
        <w:t xml:space="preserve"> applying</w:t>
      </w:r>
      <w:r w:rsidR="002D6E17">
        <w:rPr>
          <w:sz w:val="24"/>
          <w:szCs w:val="24"/>
        </w:rPr>
        <w:t xml:space="preserve"> to bid in the auction</w:t>
      </w:r>
      <w:r w:rsidR="004F7EE9">
        <w:rPr>
          <w:sz w:val="24"/>
          <w:szCs w:val="24"/>
        </w:rPr>
        <w:t>, but we strongly encourage potential applicants to view the event.</w:t>
      </w:r>
      <w:r w:rsidR="0072015A" w:rsidRPr="0072015A">
        <w:rPr>
          <w:sz w:val="24"/>
          <w:szCs w:val="24"/>
        </w:rPr>
        <w:t xml:space="preserve"> </w:t>
      </w:r>
      <w:r w:rsidR="0072015A">
        <w:rPr>
          <w:sz w:val="24"/>
          <w:szCs w:val="24"/>
        </w:rPr>
        <w:t xml:space="preserve"> We remind potential auction participants that </w:t>
      </w:r>
      <w:r w:rsidR="0072015A">
        <w:rPr>
          <w:b/>
          <w:sz w:val="24"/>
          <w:szCs w:val="24"/>
        </w:rPr>
        <w:t>comments on the proposed procedures</w:t>
      </w:r>
      <w:r w:rsidR="0072015A" w:rsidRPr="000E31C5">
        <w:rPr>
          <w:b/>
          <w:sz w:val="24"/>
          <w:szCs w:val="24"/>
        </w:rPr>
        <w:t xml:space="preserve"> </w:t>
      </w:r>
      <w:r w:rsidR="005303B3">
        <w:rPr>
          <w:b/>
          <w:sz w:val="24"/>
          <w:szCs w:val="24"/>
        </w:rPr>
        <w:t xml:space="preserve">are due </w:t>
      </w:r>
      <w:r w:rsidR="0072015A">
        <w:rPr>
          <w:b/>
          <w:sz w:val="24"/>
          <w:szCs w:val="24"/>
        </w:rPr>
        <w:t>on</w:t>
      </w:r>
      <w:r w:rsidR="0072015A" w:rsidRPr="000E31C5">
        <w:rPr>
          <w:b/>
          <w:sz w:val="24"/>
          <w:szCs w:val="24"/>
        </w:rPr>
        <w:t xml:space="preserve"> </w:t>
      </w:r>
      <w:r w:rsidR="002D6E17">
        <w:rPr>
          <w:b/>
          <w:sz w:val="24"/>
          <w:szCs w:val="24"/>
        </w:rPr>
        <w:t>September 18</w:t>
      </w:r>
      <w:r w:rsidR="0072015A">
        <w:rPr>
          <w:b/>
          <w:sz w:val="24"/>
          <w:szCs w:val="24"/>
        </w:rPr>
        <w:t>,</w:t>
      </w:r>
      <w:r w:rsidR="0072015A" w:rsidRPr="000E31C5">
        <w:rPr>
          <w:b/>
          <w:sz w:val="24"/>
          <w:szCs w:val="24"/>
        </w:rPr>
        <w:t xml:space="preserve"> 201</w:t>
      </w:r>
      <w:r w:rsidR="002D6E17">
        <w:rPr>
          <w:b/>
          <w:sz w:val="24"/>
          <w:szCs w:val="24"/>
        </w:rPr>
        <w:t>7</w:t>
      </w:r>
      <w:r w:rsidR="005303B3">
        <w:rPr>
          <w:b/>
          <w:sz w:val="24"/>
          <w:szCs w:val="24"/>
        </w:rPr>
        <w:t>, and reply comments are due on October 18, 2017</w:t>
      </w:r>
      <w:r w:rsidR="0072015A" w:rsidRPr="000E31C5">
        <w:rPr>
          <w:b/>
          <w:sz w:val="24"/>
          <w:szCs w:val="24"/>
        </w:rPr>
        <w:t xml:space="preserve">. </w:t>
      </w:r>
      <w:r w:rsidR="0072015A" w:rsidRPr="00E93E00">
        <w:rPr>
          <w:sz w:val="24"/>
          <w:szCs w:val="24"/>
        </w:rPr>
        <w:t xml:space="preserve"> </w:t>
      </w:r>
    </w:p>
    <w:p w14:paraId="46223B2C" w14:textId="46446DDC" w:rsidR="003F0591" w:rsidRDefault="004F7EE9" w:rsidP="003E0A1F">
      <w:pPr>
        <w:pStyle w:val="Paranum"/>
        <w:numPr>
          <w:ilvl w:val="0"/>
          <w:numId w:val="0"/>
        </w:numPr>
        <w:ind w:firstLine="720"/>
        <w:jc w:val="left"/>
        <w:rPr>
          <w:sz w:val="24"/>
        </w:rPr>
      </w:pPr>
      <w:r w:rsidRPr="00D0601F">
        <w:rPr>
          <w:sz w:val="24"/>
          <w:szCs w:val="24"/>
        </w:rPr>
        <w:t xml:space="preserve">Open captioning will be provided for this event.  Other reasonable accommodations for people with disabilities are available upon request.  Include a description of the accommodation and how to contact you if we need more information. Last minute requests will be accepted, but may be impossible to fill.  </w:t>
      </w:r>
      <w:r w:rsidR="00CA074E">
        <w:rPr>
          <w:sz w:val="24"/>
          <w:szCs w:val="24"/>
        </w:rPr>
        <w:t>E</w:t>
      </w:r>
      <w:r w:rsidRPr="00D0601F">
        <w:rPr>
          <w:sz w:val="24"/>
          <w:szCs w:val="24"/>
        </w:rPr>
        <w:t xml:space="preserve">mail </w:t>
      </w:r>
      <w:hyperlink r:id="rId17" w:history="1">
        <w:r w:rsidRPr="00D0601F">
          <w:rPr>
            <w:rStyle w:val="Hyperlink"/>
            <w:sz w:val="24"/>
            <w:szCs w:val="24"/>
            <w:u w:val="none"/>
          </w:rPr>
          <w:t>fcc504@fcc.gov</w:t>
        </w:r>
      </w:hyperlink>
      <w:r w:rsidRPr="00D0601F">
        <w:rPr>
          <w:sz w:val="24"/>
          <w:szCs w:val="24"/>
        </w:rPr>
        <w:t xml:space="preserve"> or call the Consumer &amp; Governmental Affairs Bureau at 202-418-0530 (voice), 202-418-0432 (</w:t>
      </w:r>
      <w:r>
        <w:rPr>
          <w:sz w:val="24"/>
          <w:szCs w:val="24"/>
        </w:rPr>
        <w:t>TTY</w:t>
      </w:r>
      <w:r w:rsidR="00CA074E">
        <w:rPr>
          <w:sz w:val="24"/>
          <w:szCs w:val="24"/>
        </w:rPr>
        <w:t>)</w:t>
      </w:r>
      <w:r w:rsidR="003E0A1F">
        <w:rPr>
          <w:sz w:val="24"/>
          <w:szCs w:val="24"/>
        </w:rPr>
        <w:t>.</w:t>
      </w:r>
      <w:r w:rsidR="003E0A1F">
        <w:rPr>
          <w:sz w:val="24"/>
        </w:rPr>
        <w:t xml:space="preserve"> </w:t>
      </w:r>
    </w:p>
    <w:p w14:paraId="2A44D18A" w14:textId="4B72F099" w:rsidR="003F0591" w:rsidRDefault="003F0591" w:rsidP="003F0591">
      <w:pPr>
        <w:spacing w:after="120"/>
        <w:ind w:firstLine="720"/>
        <w:contextualSpacing/>
        <w:rPr>
          <w:sz w:val="24"/>
        </w:rPr>
      </w:pPr>
      <w:r>
        <w:rPr>
          <w:sz w:val="24"/>
        </w:rPr>
        <w:t xml:space="preserve">For </w:t>
      </w:r>
      <w:r w:rsidR="00CA074E">
        <w:rPr>
          <w:sz w:val="24"/>
        </w:rPr>
        <w:t>more</w:t>
      </w:r>
      <w:r>
        <w:rPr>
          <w:sz w:val="24"/>
        </w:rPr>
        <w:t xml:space="preserve"> information, contact Cecilia Sulhoff at </w:t>
      </w:r>
      <w:hyperlink r:id="rId18" w:history="1">
        <w:r w:rsidRPr="00E319EF">
          <w:rPr>
            <w:rStyle w:val="Hyperlink"/>
            <w:sz w:val="24"/>
          </w:rPr>
          <w:t>Cecilia.Sulhoff@fcc.gov</w:t>
        </w:r>
      </w:hyperlink>
      <w:r>
        <w:rPr>
          <w:sz w:val="24"/>
        </w:rPr>
        <w:t xml:space="preserve"> or 202-418-0587.</w:t>
      </w:r>
    </w:p>
    <w:p w14:paraId="2D276AB5" w14:textId="77777777" w:rsidR="003E0A1F" w:rsidRDefault="003E0A1F" w:rsidP="003F0591">
      <w:pPr>
        <w:spacing w:after="120"/>
        <w:ind w:firstLine="720"/>
        <w:contextualSpacing/>
        <w:rPr>
          <w:sz w:val="24"/>
        </w:rPr>
      </w:pPr>
    </w:p>
    <w:p w14:paraId="5C3577D8" w14:textId="77777777" w:rsidR="00602577" w:rsidRPr="003E0A1F" w:rsidRDefault="003F0591" w:rsidP="003E0A1F">
      <w:pPr>
        <w:spacing w:after="120"/>
        <w:jc w:val="center"/>
        <w:rPr>
          <w:b/>
          <w:sz w:val="24"/>
        </w:rPr>
      </w:pPr>
      <w:r w:rsidRPr="00FC6A67">
        <w:rPr>
          <w:b/>
          <w:sz w:val="24"/>
        </w:rPr>
        <w:t>– FCC –</w:t>
      </w:r>
    </w:p>
    <w:sectPr w:rsidR="00602577" w:rsidRPr="003E0A1F" w:rsidSect="003E0A1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 w:code="1"/>
      <w:pgMar w:top="720" w:right="1440" w:bottom="27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D6CD0" w14:textId="77777777" w:rsidR="00185138" w:rsidRDefault="00185138">
      <w:r>
        <w:separator/>
      </w:r>
    </w:p>
  </w:endnote>
  <w:endnote w:type="continuationSeparator" w:id="0">
    <w:p w14:paraId="5233EED9" w14:textId="77777777" w:rsidR="00185138" w:rsidRDefault="0018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6AE19" w14:textId="77777777" w:rsidR="0096407A" w:rsidRDefault="00964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2C84E" w14:textId="77777777" w:rsidR="0096407A" w:rsidRDefault="009640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523D5" w14:textId="77777777" w:rsidR="0096407A" w:rsidRDefault="0096407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0E2BD" w14:textId="77777777" w:rsidR="003F0591" w:rsidRDefault="003F059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F3D61" w14:textId="77777777" w:rsidR="003F0591" w:rsidRDefault="003F05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074E">
      <w:rPr>
        <w:noProof/>
      </w:rPr>
      <w:t>2</w:t>
    </w:r>
    <w:r>
      <w:rPr>
        <w:noProof/>
      </w:rPr>
      <w:fldChar w:fldCharType="end"/>
    </w:r>
  </w:p>
  <w:p w14:paraId="19B26D49" w14:textId="77777777" w:rsidR="003F0591" w:rsidRDefault="003F059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A07B0" w14:textId="77777777" w:rsidR="003F0591" w:rsidRDefault="003F0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8C7E0" w14:textId="77777777" w:rsidR="00185138" w:rsidRDefault="00185138">
      <w:r>
        <w:separator/>
      </w:r>
    </w:p>
  </w:footnote>
  <w:footnote w:type="continuationSeparator" w:id="0">
    <w:p w14:paraId="73D6900D" w14:textId="77777777" w:rsidR="00185138" w:rsidRDefault="0018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5308A" w14:textId="77777777" w:rsidR="0096407A" w:rsidRDefault="00964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23B72" w14:textId="77777777" w:rsidR="0096407A" w:rsidRDefault="009640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B7094" w14:textId="77777777" w:rsidR="00602577" w:rsidRPr="00CA074E" w:rsidRDefault="00C71736" w:rsidP="004F7EE9">
    <w:pPr>
      <w:pStyle w:val="Header"/>
      <w:tabs>
        <w:tab w:val="clear" w:pos="4320"/>
        <w:tab w:val="clear" w:pos="8640"/>
      </w:tabs>
      <w:spacing w:before="40"/>
      <w:ind w:left="720"/>
      <w:rPr>
        <w:rFonts w:ascii="Arial" w:hAnsi="Arial" w:cs="Arial"/>
        <w:b/>
        <w:kern w:val="28"/>
        <w:sz w:val="96"/>
      </w:rPr>
    </w:pPr>
    <w:r w:rsidRPr="00CA074E">
      <w:rPr>
        <w:rFonts w:ascii="Arial" w:hAnsi="Arial" w:cs="Arial"/>
        <w:b/>
        <w:noProof/>
        <w:sz w:val="24"/>
      </w:rPr>
      <w:drawing>
        <wp:inline distT="0" distB="0" distL="0" distR="0" wp14:anchorId="057EB242" wp14:editId="6889340A">
          <wp:extent cx="530225" cy="530225"/>
          <wp:effectExtent l="0" t="0" r="3175" b="3175"/>
          <wp:docPr id="14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0EFF" w:rsidRPr="00CA074E">
      <w:rPr>
        <w:rFonts w:ascii="Arial" w:hAnsi="Arial" w:cs="Arial"/>
        <w:b/>
        <w:kern w:val="28"/>
        <w:sz w:val="96"/>
      </w:rPr>
      <w:t xml:space="preserve">  </w:t>
    </w:r>
    <w:r w:rsidR="00602577" w:rsidRPr="00CA074E">
      <w:rPr>
        <w:rFonts w:ascii="Arial" w:hAnsi="Arial" w:cs="Arial"/>
        <w:b/>
        <w:kern w:val="28"/>
        <w:sz w:val="96"/>
      </w:rPr>
      <w:t>PUBLIC NOTICE</w:t>
    </w:r>
  </w:p>
  <w:p w14:paraId="5C1AB608" w14:textId="77777777" w:rsidR="00602577" w:rsidRDefault="00C71736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29E47F6" wp14:editId="3D3B8A86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0FBCC4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03E0EB9" wp14:editId="57C7931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42413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26C898BD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78984819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Lp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Dh5Au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12642413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26C898BD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78984819" w14:textId="77777777"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E62C8ED" wp14:editId="4EC2F155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F30E3" w14:textId="758A728E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</w:t>
                          </w:r>
                          <w:r w:rsidR="00526386">
                            <w:rPr>
                              <w:rFonts w:ascii="Arial" w:hAnsi="Arial"/>
                              <w:b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202</w:t>
                          </w:r>
                          <w:r w:rsidR="00526386">
                            <w:rPr>
                              <w:rFonts w:ascii="Arial" w:hAns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418-0500</w:t>
                          </w:r>
                        </w:p>
                        <w:p w14:paraId="33335520" w14:textId="720B29DF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Internet: www.fcc.gov</w:t>
                          </w:r>
                        </w:p>
                        <w:p w14:paraId="53556C3D" w14:textId="1AA4A88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888-835-5322</w:t>
                          </w:r>
                        </w:p>
                        <w:p w14:paraId="0F26422B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" o:allowincell="f" stroked="f">
              <v:textbox inset=",0,,0">
                <w:txbxContent>
                  <w:p w14:paraId="40EF30E3" w14:textId="758A728E"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</w:t>
                    </w:r>
                    <w:r w:rsidR="00526386">
                      <w:rPr>
                        <w:rFonts w:ascii="Arial" w:hAnsi="Arial"/>
                        <w:b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202</w:t>
                    </w:r>
                    <w:r w:rsidR="00526386">
                      <w:rPr>
                        <w:rFonts w:ascii="Arial" w:hAns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418-0500</w:t>
                    </w:r>
                  </w:p>
                  <w:p w14:paraId="33335520" w14:textId="720B29DF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Internet: www.fcc.gov</w:t>
                    </w:r>
                  </w:p>
                  <w:p w14:paraId="53556C3D" w14:textId="1AA4A88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888-835-5322</w:t>
                    </w:r>
                  </w:p>
                  <w:p w14:paraId="0F26422B" w14:textId="77777777"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07C629B3" w14:textId="77777777"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2555E" w14:textId="77777777" w:rsidR="003F0591" w:rsidRDefault="003F059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44676" w14:textId="77777777" w:rsidR="003F0591" w:rsidRDefault="003F059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A73FA" w14:textId="77777777" w:rsidR="003F0591" w:rsidRDefault="00C71736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27B11D6D" wp14:editId="50C2A66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15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591">
      <w:rPr>
        <w:rFonts w:ascii="News Gothic MT" w:hAnsi="News Gothic MT"/>
        <w:b/>
        <w:kern w:val="28"/>
        <w:sz w:val="96"/>
      </w:rPr>
      <w:t xml:space="preserve">  PUBLIC NOTICE</w:t>
    </w:r>
  </w:p>
  <w:p w14:paraId="53201CC1" w14:textId="77777777" w:rsidR="003F0591" w:rsidRDefault="00C71736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75B187" wp14:editId="7C285D28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1651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C5F29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8AD4EC" wp14:editId="70173248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52CF5" w14:textId="77777777" w:rsidR="003F0591" w:rsidRDefault="003F0591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34BA83B4" w14:textId="77777777" w:rsidR="003F0591" w:rsidRDefault="003F0591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725B5BEA" w14:textId="77777777" w:rsidR="003F0591" w:rsidRDefault="003F0591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pt;margin-top:.4pt;width:244.8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YKgw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" o:allowincell="f" stroked="f">
              <v:textbox>
                <w:txbxContent>
                  <w:p w14:paraId="2DA52CF5" w14:textId="77777777" w:rsidR="003F0591" w:rsidRDefault="003F0591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34BA83B4" w14:textId="77777777" w:rsidR="003F0591" w:rsidRDefault="003F0591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725B5BEA" w14:textId="77777777" w:rsidR="003F0591" w:rsidRDefault="003F0591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F0D81C" wp14:editId="669F8FFF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48328" w14:textId="77777777" w:rsidR="003F0591" w:rsidRDefault="003F0591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59A86FE5" w14:textId="77777777" w:rsidR="003F0591" w:rsidRDefault="003F0591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14:paraId="2DD98048" w14:textId="77777777" w:rsidR="003F0591" w:rsidRDefault="003F0591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0C1B06B4" w14:textId="77777777" w:rsidR="003F0591" w:rsidRDefault="003F05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301.5pt;margin-top:10.25pt;width:207.9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" o:allowincell="f" stroked="f">
              <v:textbox inset=",0,,0">
                <w:txbxContent>
                  <w:p w14:paraId="3F848328" w14:textId="77777777" w:rsidR="003F0591" w:rsidRDefault="003F0591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59A86FE5" w14:textId="77777777" w:rsidR="003F0591" w:rsidRDefault="003F0591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14:paraId="2DD98048" w14:textId="77777777" w:rsidR="003F0591" w:rsidRDefault="003F0591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0C1B06B4" w14:textId="77777777" w:rsidR="003F0591" w:rsidRDefault="003F059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11FBF746" w14:textId="77777777" w:rsidR="003F0591" w:rsidRDefault="003F0591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61874151"/>
    <w:multiLevelType w:val="hybridMultilevel"/>
    <w:tmpl w:val="FE76A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activeWritingStyle w:appName="MSWord" w:lang="en-US" w:vendorID="8" w:dllVersion="513" w:checkStyle="1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91"/>
    <w:rsid w:val="000265AE"/>
    <w:rsid w:val="0010457F"/>
    <w:rsid w:val="00185138"/>
    <w:rsid w:val="002D55C4"/>
    <w:rsid w:val="002D6E17"/>
    <w:rsid w:val="003E0A1F"/>
    <w:rsid w:val="003F0591"/>
    <w:rsid w:val="004F7EE9"/>
    <w:rsid w:val="00526386"/>
    <w:rsid w:val="005303B3"/>
    <w:rsid w:val="00602577"/>
    <w:rsid w:val="006114C3"/>
    <w:rsid w:val="006C1D4D"/>
    <w:rsid w:val="0072015A"/>
    <w:rsid w:val="0096407A"/>
    <w:rsid w:val="00A704FA"/>
    <w:rsid w:val="00A74407"/>
    <w:rsid w:val="00B81CA4"/>
    <w:rsid w:val="00B876CA"/>
    <w:rsid w:val="00C71736"/>
    <w:rsid w:val="00CA074E"/>
    <w:rsid w:val="00D17DC0"/>
    <w:rsid w:val="00D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AF5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A4"/>
    <w:rPr>
      <w:sz w:val="22"/>
    </w:rPr>
  </w:style>
  <w:style w:type="paragraph" w:styleId="Heading1">
    <w:name w:val="heading 1"/>
    <w:basedOn w:val="Normal"/>
    <w:next w:val="Normal"/>
    <w:qFormat/>
    <w:rsid w:val="00B81CA4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B81CA4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81CA4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81CA4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81CA4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81CA4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81CA4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B81CA4"/>
    <w:pPr>
      <w:widowControl w:val="0"/>
      <w:numPr>
        <w:ilvl w:val="7"/>
        <w:numId w:val="3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B81CA4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semiHidden/>
    <w:rsid w:val="00B81C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1CA4"/>
  </w:style>
  <w:style w:type="paragraph" w:styleId="Header">
    <w:name w:val="header"/>
    <w:basedOn w:val="Normal"/>
    <w:semiHidden/>
    <w:rsid w:val="00B81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81CA4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B81CA4"/>
    <w:rPr>
      <w:color w:val="0000FF"/>
      <w:u w:val="single"/>
    </w:rPr>
  </w:style>
  <w:style w:type="paragraph" w:styleId="BlockText">
    <w:name w:val="Block Text"/>
    <w:basedOn w:val="Normal"/>
    <w:semiHidden/>
    <w:rsid w:val="00B81CA4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rsid w:val="00B81CA4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rsid w:val="00B81CA4"/>
    <w:pPr>
      <w:spacing w:before="120" w:after="120"/>
    </w:pPr>
    <w:rPr>
      <w:b/>
    </w:rPr>
  </w:style>
  <w:style w:type="character" w:styleId="FootnoteReference">
    <w:name w:val="footnote reference"/>
    <w:semiHidden/>
    <w:rsid w:val="00B81CA4"/>
    <w:rPr>
      <w:vertAlign w:val="superscript"/>
    </w:rPr>
  </w:style>
  <w:style w:type="paragraph" w:styleId="FootnoteText">
    <w:name w:val="footnote text"/>
    <w:basedOn w:val="Normal"/>
    <w:semiHidden/>
    <w:rsid w:val="00B81CA4"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rsid w:val="00B81CA4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B81CA4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B81CA4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sid w:val="00B81CA4"/>
    <w:rPr>
      <w:caps/>
    </w:rPr>
  </w:style>
  <w:style w:type="character" w:styleId="FollowedHyperlink">
    <w:name w:val="FollowedHyperlink"/>
    <w:semiHidden/>
    <w:rsid w:val="00B81CA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F0591"/>
    <w:pPr>
      <w:ind w:left="720"/>
      <w:contextualSpacing/>
    </w:pPr>
  </w:style>
  <w:style w:type="character" w:customStyle="1" w:styleId="FooterChar">
    <w:name w:val="Footer Char"/>
    <w:link w:val="Footer"/>
    <w:rsid w:val="003F0591"/>
    <w:rPr>
      <w:sz w:val="22"/>
    </w:rPr>
  </w:style>
  <w:style w:type="character" w:customStyle="1" w:styleId="Mention">
    <w:name w:val="Mention"/>
    <w:basedOn w:val="DefaultParagraphFont"/>
    <w:uiPriority w:val="99"/>
    <w:semiHidden/>
    <w:unhideWhenUsed/>
    <w:rsid w:val="0010457F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D5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5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5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5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A4"/>
    <w:rPr>
      <w:sz w:val="22"/>
    </w:rPr>
  </w:style>
  <w:style w:type="paragraph" w:styleId="Heading1">
    <w:name w:val="heading 1"/>
    <w:basedOn w:val="Normal"/>
    <w:next w:val="Normal"/>
    <w:qFormat/>
    <w:rsid w:val="00B81CA4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B81CA4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81CA4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81CA4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81CA4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81CA4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81CA4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B81CA4"/>
    <w:pPr>
      <w:widowControl w:val="0"/>
      <w:numPr>
        <w:ilvl w:val="7"/>
        <w:numId w:val="3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B81CA4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semiHidden/>
    <w:rsid w:val="00B81C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1CA4"/>
  </w:style>
  <w:style w:type="paragraph" w:styleId="Header">
    <w:name w:val="header"/>
    <w:basedOn w:val="Normal"/>
    <w:semiHidden/>
    <w:rsid w:val="00B81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81CA4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B81CA4"/>
    <w:rPr>
      <w:color w:val="0000FF"/>
      <w:u w:val="single"/>
    </w:rPr>
  </w:style>
  <w:style w:type="paragraph" w:styleId="BlockText">
    <w:name w:val="Block Text"/>
    <w:basedOn w:val="Normal"/>
    <w:semiHidden/>
    <w:rsid w:val="00B81CA4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rsid w:val="00B81CA4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rsid w:val="00B81CA4"/>
    <w:pPr>
      <w:spacing w:before="120" w:after="120"/>
    </w:pPr>
    <w:rPr>
      <w:b/>
    </w:rPr>
  </w:style>
  <w:style w:type="character" w:styleId="FootnoteReference">
    <w:name w:val="footnote reference"/>
    <w:semiHidden/>
    <w:rsid w:val="00B81CA4"/>
    <w:rPr>
      <w:vertAlign w:val="superscript"/>
    </w:rPr>
  </w:style>
  <w:style w:type="paragraph" w:styleId="FootnoteText">
    <w:name w:val="footnote text"/>
    <w:basedOn w:val="Normal"/>
    <w:semiHidden/>
    <w:rsid w:val="00B81CA4"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rsid w:val="00B81CA4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B81CA4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B81CA4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sid w:val="00B81CA4"/>
    <w:rPr>
      <w:caps/>
    </w:rPr>
  </w:style>
  <w:style w:type="character" w:styleId="FollowedHyperlink">
    <w:name w:val="FollowedHyperlink"/>
    <w:semiHidden/>
    <w:rsid w:val="00B81CA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F0591"/>
    <w:pPr>
      <w:ind w:left="720"/>
      <w:contextualSpacing/>
    </w:pPr>
  </w:style>
  <w:style w:type="character" w:customStyle="1" w:styleId="FooterChar">
    <w:name w:val="Footer Char"/>
    <w:link w:val="Footer"/>
    <w:rsid w:val="003F0591"/>
    <w:rPr>
      <w:sz w:val="22"/>
    </w:rPr>
  </w:style>
  <w:style w:type="character" w:customStyle="1" w:styleId="Mention">
    <w:name w:val="Mention"/>
    <w:basedOn w:val="DefaultParagraphFont"/>
    <w:uiPriority w:val="99"/>
    <w:semiHidden/>
    <w:unhideWhenUsed/>
    <w:rsid w:val="0010457F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D5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5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5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5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Cecilia.Sulhoff@fcc.gov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fcc504@fcc.go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uction903@fcc.gov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mailto:auction903@fcc.gov" TargetMode="External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cc.gov/news-events/events/2017/09/caf-ii-auction-process-webinar" TargetMode="External"/><Relationship Id="rId22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315</Words>
  <Characters>1806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2126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2002-01-31T16:18:00Z</cp:lastPrinted>
  <dcterms:created xsi:type="dcterms:W3CDTF">2017-09-07T15:47:00Z</dcterms:created>
  <dcterms:modified xsi:type="dcterms:W3CDTF">2017-09-07T15:47:00Z</dcterms:modified>
  <cp:category> </cp:category>
  <cp:contentStatus> </cp:contentStatus>
</cp:coreProperties>
</file>