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F80612">
        <w:rPr>
          <w:b/>
          <w:szCs w:val="22"/>
        </w:rPr>
        <w:t>925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September 22</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17-</w:t>
      </w:r>
      <w:r w:rsidR="007A0F48">
        <w:rPr>
          <w:b/>
          <w:kern w:val="0"/>
          <w:szCs w:val="22"/>
        </w:rPr>
        <w:t>2</w:t>
      </w:r>
      <w:r w:rsidR="00C1051F">
        <w:rPr>
          <w:b/>
          <w:kern w:val="0"/>
          <w:szCs w:val="22"/>
        </w:rPr>
        <w:t>2</w:t>
      </w:r>
      <w:r w:rsidR="007A0F48">
        <w:rPr>
          <w:b/>
          <w:kern w:val="0"/>
          <w:szCs w:val="22"/>
        </w:rPr>
        <w:t>0 &amp; 17-2</w:t>
      </w:r>
      <w:r w:rsidR="00C1051F">
        <w:rPr>
          <w:b/>
          <w:kern w:val="0"/>
          <w:szCs w:val="22"/>
        </w:rPr>
        <w:t>4</w:t>
      </w:r>
      <w:r w:rsidR="007A0F48">
        <w:rPr>
          <w:b/>
          <w:kern w:val="0"/>
          <w:szCs w:val="22"/>
        </w:rPr>
        <w:t>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1051F">
        <w:rPr>
          <w:b/>
          <w:kern w:val="0"/>
          <w:szCs w:val="22"/>
        </w:rPr>
        <w:t xml:space="preserve">October </w:t>
      </w:r>
      <w:r w:rsidR="00692DB8">
        <w:rPr>
          <w:b/>
          <w:kern w:val="0"/>
          <w:szCs w:val="22"/>
        </w:rPr>
        <w:t>23</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C40CA4">
        <w:rPr>
          <w:rFonts w:eastAsia="MS Mincho"/>
          <w:szCs w:val="22"/>
        </w:rPr>
        <w:t>November</w:t>
      </w:r>
      <w:r w:rsidR="00281B5A">
        <w:rPr>
          <w:rFonts w:eastAsia="MS Mincho"/>
          <w:szCs w:val="22"/>
        </w:rPr>
        <w:t xml:space="preserve"> </w:t>
      </w:r>
      <w:r w:rsidR="00AD0253">
        <w:rPr>
          <w:rFonts w:eastAsia="MS Mincho"/>
          <w:szCs w:val="22"/>
        </w:rPr>
        <w:t>2</w:t>
      </w:r>
      <w:r w:rsidR="00C40CA4">
        <w:rPr>
          <w:rFonts w:eastAsia="MS Mincho"/>
          <w:szCs w:val="22"/>
        </w:rPr>
        <w:t>1</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xml:space="preserve">, </w:t>
      </w:r>
      <w:r w:rsidR="00125E48">
        <w:rPr>
          <w:rFonts w:eastAsia="MS Mincho"/>
          <w:szCs w:val="22"/>
        </w:rPr>
        <w:lastRenderedPageBreak/>
        <w:t>whichever is later</w:t>
      </w:r>
      <w:r w:rsidR="00792917" w:rsidRP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C1051F">
        <w:rPr>
          <w:b/>
          <w:szCs w:val="22"/>
        </w:rPr>
        <w:t xml:space="preserve">October </w:t>
      </w:r>
      <w:r w:rsidR="005B717A">
        <w:rPr>
          <w:b/>
          <w:szCs w:val="22"/>
        </w:rPr>
        <w:t>23</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005407C7" w:rsidRP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7A0F4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 xml:space="preserve">Applicant(s): </w:t>
      </w:r>
      <w:r w:rsidR="007A0F48" w:rsidRPr="007A0F48">
        <w:rPr>
          <w:b/>
          <w:szCs w:val="22"/>
        </w:rPr>
        <w:t>Verizon Incumbent Local Exchange Companies</w:t>
      </w:r>
      <w:r w:rsidR="00815550">
        <w:rPr>
          <w:b/>
          <w:szCs w:val="22"/>
        </w:rPr>
        <w:t>:</w:t>
      </w:r>
      <w:r w:rsidR="007A0F48" w:rsidRPr="007A0F48">
        <w:rPr>
          <w:b/>
          <w:szCs w:val="22"/>
        </w:rPr>
        <w:t xml:space="preserve"> Verizon Pennsylvania LLC; Verizon Washington, DC Inc; Verizon Maryland LLC; Verizon Virginia LLC; Verizon Delaware LLC; Verizon New Jersey Inc.; Verizon New York Inc.; Verizon New England Inc.; Verizon North LLC; and Verizon South Inc.</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w:t>
      </w:r>
      <w:r w:rsidR="00C45D4E">
        <w:rPr>
          <w:b/>
          <w:szCs w:val="22"/>
        </w:rPr>
        <w:t>2</w:t>
      </w:r>
      <w:r w:rsidR="007A0F48">
        <w:rPr>
          <w:b/>
          <w:szCs w:val="22"/>
        </w:rPr>
        <w:t>2</w:t>
      </w:r>
      <w:r w:rsidR="00C45D4E">
        <w:rPr>
          <w:b/>
          <w:szCs w:val="22"/>
        </w:rPr>
        <w:t>0</w:t>
      </w:r>
      <w:r w:rsidRPr="00FA7D0A">
        <w:rPr>
          <w:b/>
          <w:szCs w:val="22"/>
        </w:rPr>
        <w:t>, Comp. Pol. File No. 139</w:t>
      </w:r>
      <w:r w:rsidR="007A0F48">
        <w:rPr>
          <w:b/>
          <w:szCs w:val="22"/>
        </w:rPr>
        <w:t>7</w:t>
      </w:r>
    </w:p>
    <w:p w:rsidR="002A754E"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00C26512">
        <w:rPr>
          <w:szCs w:val="22"/>
        </w:rPr>
        <w:t xml:space="preserve"> </w:t>
      </w:r>
      <w:hyperlink r:id="rId11" w:history="1">
        <w:r w:rsidR="00C26512" w:rsidRPr="00C26512">
          <w:rPr>
            <w:rStyle w:val="Hyperlink"/>
            <w:szCs w:val="22"/>
          </w:rPr>
          <w:t>https://www.fcc.gov/ecfs/search/filings?proceedings_name=17-220&amp;sort=date_disseminated,DESC</w:t>
        </w:r>
      </w:hyperlink>
    </w:p>
    <w:p w:rsidR="007A0F48"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w:t>
      </w:r>
      <w:r w:rsidR="007A0F48">
        <w:rPr>
          <w:szCs w:val="22"/>
        </w:rPr>
        <w:t xml:space="preserve"> </w:t>
      </w:r>
      <w:r w:rsidR="007A0F48" w:rsidRPr="007A0F48">
        <w:rPr>
          <w:szCs w:val="22"/>
        </w:rPr>
        <w:t>Bonded Digital Link Service</w:t>
      </w:r>
    </w:p>
    <w:p w:rsidR="008C2F13" w:rsidRDefault="00FA7D0A"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Service Area(s) – </w:t>
      </w:r>
      <w:r w:rsidR="007A0F48" w:rsidRPr="007A0F48">
        <w:rPr>
          <w:szCs w:val="22"/>
        </w:rPr>
        <w:t>Connecticut, New York, Massachusetts, Rhode Island, Delaware, Maryland, New Jersey, the District of Columbia, Pennsylvania, and Virginia.</w:t>
      </w:r>
    </w:p>
    <w:p w:rsidR="00FA7D0A" w:rsidRPr="00FA7D0A" w:rsidRDefault="00FA7D0A" w:rsidP="002C00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w:t>
      </w:r>
      <w:r w:rsidR="002C007B" w:rsidRPr="002C007B">
        <w:rPr>
          <w:szCs w:val="22"/>
        </w:rPr>
        <w:t xml:space="preserve"> </w:t>
      </w:r>
      <w:r w:rsidR="007A0F48" w:rsidRPr="007A0F48">
        <w:rPr>
          <w:szCs w:val="22"/>
        </w:rPr>
        <w:t>November 22, 2017</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7A0F48" w:rsidRDefault="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A0F48" w:rsidRPr="007A0F48" w:rsidRDefault="007A0F48" w:rsidP="007A0F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 xml:space="preserve">      </w:t>
      </w:r>
      <w:r>
        <w:rPr>
          <w:b/>
          <w:szCs w:val="22"/>
        </w:rPr>
        <w:t>2</w:t>
      </w:r>
      <w:r w:rsidRPr="007A0F48">
        <w:rPr>
          <w:b/>
          <w:szCs w:val="22"/>
        </w:rPr>
        <w:t>)</w:t>
      </w:r>
      <w:r w:rsidRPr="007A0F48">
        <w:rPr>
          <w:b/>
          <w:szCs w:val="22"/>
        </w:rPr>
        <w:tab/>
        <w:t>Applicant(s): Verizon New York Inc.</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A0F48">
        <w:rPr>
          <w:b/>
          <w:szCs w:val="22"/>
        </w:rPr>
        <w:t>WC Docket No. 17-240, Comp. Pol. File No. 1395</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 xml:space="preserve">Link – </w:t>
      </w:r>
      <w:hyperlink r:id="rId12" w:history="1">
        <w:r w:rsidRPr="007A0F48">
          <w:rPr>
            <w:rStyle w:val="Hyperlink"/>
            <w:szCs w:val="22"/>
          </w:rPr>
          <w:t>https://www.fcc.gov/ecfs/search/filings?proceedings_name=17-240&amp;sort=date_disseminated,DESC</w:t>
        </w:r>
      </w:hyperlink>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Affected Service(s) – The following legacy interstate DS0 services: Voice Grade Service, WATS Access Line Service, Digital Data Service, and DIGIPATH Digital Service II in multiple wire centers.  Customers in these areas are being migrated to all-fiber facilities in a multi-stage process.</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Service Area(s) – multiple wire centers in New York</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 xml:space="preserve">Authorized Date(s) –  Verizon may grandfather these services on or after </w:t>
      </w:r>
      <w:r w:rsidRPr="007A0F48">
        <w:rPr>
          <w:b/>
          <w:szCs w:val="22"/>
        </w:rPr>
        <w:t>December 15, 2017</w:t>
      </w:r>
      <w:r w:rsidRPr="007A0F48">
        <w:rPr>
          <w:szCs w:val="22"/>
        </w:rPr>
        <w:t xml:space="preserve">, in the specified wire centers.  At that time, no new customers will be added but existing customers will be permitted to continue to submit orders for moves, adds, and changes.  Verizon may stop permitting or accepting orders for moves, adds, or changes on or after </w:t>
      </w:r>
      <w:r w:rsidRPr="007A0F48">
        <w:rPr>
          <w:b/>
          <w:szCs w:val="22"/>
        </w:rPr>
        <w:t>July 1, 2018</w:t>
      </w:r>
      <w:r w:rsidRPr="007A0F48">
        <w:rPr>
          <w:szCs w:val="22"/>
        </w:rPr>
        <w:t xml:space="preserve">; Verizon may discontinue the services completely on or after </w:t>
      </w:r>
      <w:r w:rsidRPr="007A0F48">
        <w:rPr>
          <w:b/>
          <w:szCs w:val="22"/>
        </w:rPr>
        <w:t>September 2, 2019</w:t>
      </w:r>
      <w:r w:rsidRPr="007A0F48">
        <w:rPr>
          <w:szCs w:val="22"/>
        </w:rPr>
        <w:t>.</w:t>
      </w:r>
    </w:p>
    <w:p w:rsid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Contact(s) – Kimberly Jackson, (202) 418-7393 (voice), Kimberly.Jackson@fcc.gov, or Carmell Weathers, (202) 418-2325 (voice), Carmell.Weathers@fcc.gov, of the Competition Policy Division, Wireline Competition Bureau</w:t>
      </w:r>
    </w:p>
    <w:p w:rsidR="002A6D2C" w:rsidRDefault="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RDefault="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942CF" w:rsidRPr="002942CF"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75" w:rsidRDefault="0011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45C9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75" w:rsidRDefault="0011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75" w:rsidRDefault="00111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75" w:rsidRDefault="00111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45C9C">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759332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42D6"/>
    <w:rsid w:val="00027BAB"/>
    <w:rsid w:val="00031DB3"/>
    <w:rsid w:val="00033A92"/>
    <w:rsid w:val="00034ECA"/>
    <w:rsid w:val="000357B0"/>
    <w:rsid w:val="000430FF"/>
    <w:rsid w:val="00047E2E"/>
    <w:rsid w:val="00054141"/>
    <w:rsid w:val="00062397"/>
    <w:rsid w:val="00073A83"/>
    <w:rsid w:val="000803C7"/>
    <w:rsid w:val="00081990"/>
    <w:rsid w:val="00081F7A"/>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1B75"/>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108B"/>
    <w:rsid w:val="002D3EEE"/>
    <w:rsid w:val="002D4210"/>
    <w:rsid w:val="002E2F73"/>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340"/>
    <w:rsid w:val="003E4504"/>
    <w:rsid w:val="003E5129"/>
    <w:rsid w:val="003E5B01"/>
    <w:rsid w:val="003E6358"/>
    <w:rsid w:val="003E7DF7"/>
    <w:rsid w:val="003F1DFA"/>
    <w:rsid w:val="003F27DD"/>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58D"/>
    <w:rsid w:val="00461AB2"/>
    <w:rsid w:val="00464BA6"/>
    <w:rsid w:val="00465FA5"/>
    <w:rsid w:val="0046677A"/>
    <w:rsid w:val="0046770E"/>
    <w:rsid w:val="00470CBA"/>
    <w:rsid w:val="00472A9C"/>
    <w:rsid w:val="0047675F"/>
    <w:rsid w:val="0047716B"/>
    <w:rsid w:val="004822AB"/>
    <w:rsid w:val="00482311"/>
    <w:rsid w:val="00484B26"/>
    <w:rsid w:val="004865F4"/>
    <w:rsid w:val="00490123"/>
    <w:rsid w:val="00490A6C"/>
    <w:rsid w:val="004926FA"/>
    <w:rsid w:val="004A1939"/>
    <w:rsid w:val="004A4687"/>
    <w:rsid w:val="004A48A0"/>
    <w:rsid w:val="004A619B"/>
    <w:rsid w:val="004A70AF"/>
    <w:rsid w:val="004A7FED"/>
    <w:rsid w:val="004B3375"/>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17B0"/>
    <w:rsid w:val="005226E4"/>
    <w:rsid w:val="0052346B"/>
    <w:rsid w:val="00523B41"/>
    <w:rsid w:val="0052494C"/>
    <w:rsid w:val="0052517C"/>
    <w:rsid w:val="0052532B"/>
    <w:rsid w:val="00525DB6"/>
    <w:rsid w:val="005275D8"/>
    <w:rsid w:val="005302B7"/>
    <w:rsid w:val="00530E13"/>
    <w:rsid w:val="00534804"/>
    <w:rsid w:val="00534C3F"/>
    <w:rsid w:val="00536BA2"/>
    <w:rsid w:val="005407C7"/>
    <w:rsid w:val="00541F34"/>
    <w:rsid w:val="00546F42"/>
    <w:rsid w:val="0055166F"/>
    <w:rsid w:val="005532D0"/>
    <w:rsid w:val="00553A25"/>
    <w:rsid w:val="0055661F"/>
    <w:rsid w:val="00560205"/>
    <w:rsid w:val="0056061F"/>
    <w:rsid w:val="00563862"/>
    <w:rsid w:val="005811C8"/>
    <w:rsid w:val="005837A5"/>
    <w:rsid w:val="005837AA"/>
    <w:rsid w:val="00583D4C"/>
    <w:rsid w:val="00584FFD"/>
    <w:rsid w:val="0059454C"/>
    <w:rsid w:val="005A38D7"/>
    <w:rsid w:val="005A4195"/>
    <w:rsid w:val="005A65FC"/>
    <w:rsid w:val="005A6B70"/>
    <w:rsid w:val="005A7D2D"/>
    <w:rsid w:val="005B45C4"/>
    <w:rsid w:val="005B50FB"/>
    <w:rsid w:val="005B5A35"/>
    <w:rsid w:val="005B717A"/>
    <w:rsid w:val="005B7962"/>
    <w:rsid w:val="005C38A3"/>
    <w:rsid w:val="005C486F"/>
    <w:rsid w:val="005C4889"/>
    <w:rsid w:val="005C5396"/>
    <w:rsid w:val="005C6AFC"/>
    <w:rsid w:val="005D2B26"/>
    <w:rsid w:val="005D4A3D"/>
    <w:rsid w:val="005D5DB5"/>
    <w:rsid w:val="005D5EC3"/>
    <w:rsid w:val="005D7DC3"/>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52C2"/>
    <w:rsid w:val="0085702D"/>
    <w:rsid w:val="00857BD7"/>
    <w:rsid w:val="00871A05"/>
    <w:rsid w:val="00872419"/>
    <w:rsid w:val="008745ED"/>
    <w:rsid w:val="00876B7A"/>
    <w:rsid w:val="008803C9"/>
    <w:rsid w:val="0088524C"/>
    <w:rsid w:val="00887434"/>
    <w:rsid w:val="00887965"/>
    <w:rsid w:val="00894AD6"/>
    <w:rsid w:val="00895DE8"/>
    <w:rsid w:val="008A4C4A"/>
    <w:rsid w:val="008B01AC"/>
    <w:rsid w:val="008B0ACB"/>
    <w:rsid w:val="008B0C49"/>
    <w:rsid w:val="008B766D"/>
    <w:rsid w:val="008C28F4"/>
    <w:rsid w:val="008C2F13"/>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2B55"/>
    <w:rsid w:val="00932DEF"/>
    <w:rsid w:val="00934940"/>
    <w:rsid w:val="009367AF"/>
    <w:rsid w:val="009379FE"/>
    <w:rsid w:val="00941330"/>
    <w:rsid w:val="00942A84"/>
    <w:rsid w:val="00943DBC"/>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67D7"/>
    <w:rsid w:val="00C21D3E"/>
    <w:rsid w:val="00C23792"/>
    <w:rsid w:val="00C26512"/>
    <w:rsid w:val="00C327D2"/>
    <w:rsid w:val="00C32B96"/>
    <w:rsid w:val="00C36D7C"/>
    <w:rsid w:val="00C40CA4"/>
    <w:rsid w:val="00C41320"/>
    <w:rsid w:val="00C422A7"/>
    <w:rsid w:val="00C4437A"/>
    <w:rsid w:val="00C447F5"/>
    <w:rsid w:val="00C45D4E"/>
    <w:rsid w:val="00C47240"/>
    <w:rsid w:val="00C5081C"/>
    <w:rsid w:val="00C53B89"/>
    <w:rsid w:val="00C5711D"/>
    <w:rsid w:val="00C611E9"/>
    <w:rsid w:val="00C61737"/>
    <w:rsid w:val="00C6239E"/>
    <w:rsid w:val="00C65C35"/>
    <w:rsid w:val="00C67070"/>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267F"/>
    <w:rsid w:val="00E43CC7"/>
    <w:rsid w:val="00E4555A"/>
    <w:rsid w:val="00E45C9C"/>
    <w:rsid w:val="00E45CD9"/>
    <w:rsid w:val="00E515D5"/>
    <w:rsid w:val="00E51A67"/>
    <w:rsid w:val="00E529F7"/>
    <w:rsid w:val="00E52D4D"/>
    <w:rsid w:val="00E550EA"/>
    <w:rsid w:val="00E66177"/>
    <w:rsid w:val="00E66AA4"/>
    <w:rsid w:val="00E71726"/>
    <w:rsid w:val="00E72275"/>
    <w:rsid w:val="00E74876"/>
    <w:rsid w:val="00E77B2F"/>
    <w:rsid w:val="00E86E4E"/>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2984"/>
    <w:rsid w:val="00F76314"/>
    <w:rsid w:val="00F765C6"/>
    <w:rsid w:val="00F77F4E"/>
    <w:rsid w:val="00F80612"/>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cfs/search/filings?proceedings_name=17-240&amp;sort=date_disseminated,DES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20&amp;sort=date_disseminated,DE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7960</Characters>
  <Application>Microsoft Office Word</Application>
  <DocSecurity>0</DocSecurity>
  <Lines>133</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2017-09-22T17:49:00Z</dcterms:created>
  <dcterms:modified xsi:type="dcterms:W3CDTF">2017-09-22T17:49:00Z</dcterms:modified>
  <cp:category> </cp:category>
  <cp:contentStatus> </cp:contentStatus>
</cp:coreProperties>
</file>